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B72A9" w14:textId="68A89516" w:rsidR="00E85BD1" w:rsidRPr="00B502C4" w:rsidRDefault="002E168C" w:rsidP="00E85BD1">
      <w:pPr>
        <w:outlineLvl w:val="0"/>
        <w:rPr>
          <w:rStyle w:val="PHEFrontpagemaintitle"/>
          <w:color w:val="007C91"/>
        </w:rPr>
      </w:pPr>
      <w:r>
        <w:rPr>
          <w:rFonts w:ascii="Times New Roman"/>
          <w:noProof/>
          <w:sz w:val="20"/>
        </w:rPr>
        <w:drawing>
          <wp:anchor distT="0" distB="0" distL="114300" distR="114300" simplePos="0" relativeHeight="251658241" behindDoc="1" locked="0" layoutInCell="1" allowOverlap="1" wp14:anchorId="1A263963" wp14:editId="73938F19">
            <wp:simplePos x="0" y="0"/>
            <wp:positionH relativeFrom="column">
              <wp:posOffset>-63500</wp:posOffset>
            </wp:positionH>
            <wp:positionV relativeFrom="paragraph">
              <wp:posOffset>-2844589</wp:posOffset>
            </wp:positionV>
            <wp:extent cx="1140460" cy="1101725"/>
            <wp:effectExtent l="0" t="0" r="2540" b="3175"/>
            <wp:wrapNone/>
            <wp:docPr id="2"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460" cy="1101725"/>
                    </a:xfrm>
                    <a:prstGeom prst="rect">
                      <a:avLst/>
                    </a:prstGeom>
                  </pic:spPr>
                </pic:pic>
              </a:graphicData>
            </a:graphic>
          </wp:anchor>
        </w:drawing>
      </w:r>
      <w:r w:rsidR="00E85BD1" w:rsidRPr="00B502C4">
        <w:rPr>
          <w:rStyle w:val="PHEFrontpagemaintitle"/>
          <w:color w:val="007C91"/>
        </w:rPr>
        <w:t>H</w:t>
      </w:r>
      <w:r w:rsidR="00711257" w:rsidRPr="00B502C4">
        <w:rPr>
          <w:rStyle w:val="PHEFrontpagemaintitle"/>
          <w:color w:val="007C91"/>
        </w:rPr>
        <w:t>ot W</w:t>
      </w:r>
      <w:r w:rsidR="00D06FA9" w:rsidRPr="00B502C4">
        <w:rPr>
          <w:rStyle w:val="PHEFrontpagemaintitle"/>
          <w:color w:val="007C91"/>
        </w:rPr>
        <w:t>eather</w:t>
      </w:r>
      <w:r w:rsidR="00EA29DC">
        <w:rPr>
          <w:rStyle w:val="PHEFrontpagemaintitle"/>
          <w:color w:val="007C91"/>
        </w:rPr>
        <w:t xml:space="preserve"> </w:t>
      </w:r>
      <w:r w:rsidR="00E85BD1" w:rsidRPr="00B502C4">
        <w:rPr>
          <w:rStyle w:val="PHEFrontpagemaintitle"/>
          <w:color w:val="007C91"/>
        </w:rPr>
        <w:t>Communications Toolkit</w:t>
      </w:r>
    </w:p>
    <w:p w14:paraId="19AA63B0" w14:textId="77777777" w:rsidR="00A9597F" w:rsidRPr="00B502C4" w:rsidRDefault="00A9597F" w:rsidP="00055510">
      <w:pPr>
        <w:pStyle w:val="PHEFrontpagesubtitle"/>
        <w:rPr>
          <w:color w:val="007C91"/>
        </w:rPr>
      </w:pPr>
    </w:p>
    <w:p w14:paraId="38BF0372" w14:textId="5435D10B" w:rsidR="00C74CCD" w:rsidRPr="00B502C4" w:rsidRDefault="00C74CCD" w:rsidP="00EA29DC">
      <w:pPr>
        <w:widowControl w:val="0"/>
        <w:spacing w:before="33"/>
        <w:ind w:right="1234"/>
        <w:rPr>
          <w:color w:val="007C91"/>
        </w:rPr>
        <w:sectPr w:rsidR="00C74CCD" w:rsidRPr="00B502C4">
          <w:pgSz w:w="11906" w:h="16838"/>
          <w:pgMar w:top="5065" w:right="1134" w:bottom="1134" w:left="1134" w:header="720" w:footer="720" w:gutter="0"/>
          <w:cols w:space="720"/>
        </w:sectPr>
      </w:pPr>
      <w:r w:rsidRPr="00B502C4">
        <w:rPr>
          <w:rStyle w:val="PHEFrontpagemaintitle"/>
          <w:color w:val="007C91"/>
        </w:rPr>
        <w:t>202</w:t>
      </w:r>
      <w:r w:rsidR="00FC196A" w:rsidRPr="00B502C4">
        <w:rPr>
          <w:rStyle w:val="PHEFrontpagemaintitle"/>
          <w:color w:val="007C91"/>
        </w:rPr>
        <w:t>2</w:t>
      </w:r>
    </w:p>
    <w:p w14:paraId="2DD4A222" w14:textId="5BC9FEF9" w:rsidR="008D7FFB" w:rsidRPr="003C49A2" w:rsidRDefault="00080835" w:rsidP="00EA29DC">
      <w:pPr>
        <w:pStyle w:val="PHEBodycopy"/>
        <w:spacing w:line="240" w:lineRule="atLeast"/>
      </w:pPr>
      <w:bookmarkStart w:id="0" w:name="_Toc150919533"/>
      <w:r w:rsidRPr="00332307">
        <w:rPr>
          <w:color w:val="007C91"/>
          <w:sz w:val="48"/>
          <w:szCs w:val="48"/>
        </w:rPr>
        <w:lastRenderedPageBreak/>
        <w:t>1. I</w:t>
      </w:r>
      <w:r w:rsidR="008D7FFB" w:rsidRPr="00332307">
        <w:rPr>
          <w:color w:val="007C91"/>
          <w:sz w:val="48"/>
          <w:szCs w:val="48"/>
        </w:rPr>
        <w:t>ntroduction</w:t>
      </w:r>
    </w:p>
    <w:p w14:paraId="515CB6E9" w14:textId="77777777" w:rsidR="008D7FFB" w:rsidRDefault="008D7FFB" w:rsidP="00CD2189">
      <w:pPr>
        <w:tabs>
          <w:tab w:val="right" w:leader="dot" w:pos="9356"/>
        </w:tabs>
      </w:pPr>
    </w:p>
    <w:bookmarkEnd w:id="0"/>
    <w:p w14:paraId="6CE1EA33" w14:textId="79251091" w:rsidR="00E85BD1" w:rsidRPr="00E92787" w:rsidRDefault="00A014BB" w:rsidP="00BD6F94">
      <w:pPr>
        <w:tabs>
          <w:tab w:val="right" w:leader="dot" w:pos="9356"/>
        </w:tabs>
        <w:spacing w:line="276" w:lineRule="auto"/>
        <w:rPr>
          <w:szCs w:val="24"/>
        </w:rPr>
      </w:pPr>
      <w:r w:rsidRPr="00E92787">
        <w:rPr>
          <w:szCs w:val="24"/>
        </w:rPr>
        <w:t>The Heatwave Plan for England</w:t>
      </w:r>
      <w:r w:rsidR="00E85BD1" w:rsidRPr="00E92787">
        <w:rPr>
          <w:szCs w:val="24"/>
        </w:rPr>
        <w:t xml:space="preserve"> </w:t>
      </w:r>
      <w:r w:rsidR="00522ECE" w:rsidRPr="00E92787">
        <w:rPr>
          <w:szCs w:val="24"/>
        </w:rPr>
        <w:t>was developed</w:t>
      </w:r>
      <w:r w:rsidR="00E85BD1" w:rsidRPr="00E92787">
        <w:rPr>
          <w:szCs w:val="24"/>
        </w:rPr>
        <w:t xml:space="preserve"> to raise public and professional awareness of the health impacts of</w:t>
      </w:r>
      <w:r w:rsidR="002E5A98" w:rsidRPr="00E92787">
        <w:rPr>
          <w:szCs w:val="24"/>
        </w:rPr>
        <w:t xml:space="preserve"> hot weather</w:t>
      </w:r>
      <w:r w:rsidR="00E85BD1" w:rsidRPr="00E92787">
        <w:rPr>
          <w:szCs w:val="24"/>
        </w:rPr>
        <w:t xml:space="preserve">. The plan is an important component of overall emergency planning and provides advice for professionals, organisations, </w:t>
      </w:r>
      <w:proofErr w:type="gramStart"/>
      <w:r w:rsidR="00E85BD1" w:rsidRPr="00E92787">
        <w:rPr>
          <w:szCs w:val="24"/>
        </w:rPr>
        <w:t>communities</w:t>
      </w:r>
      <w:proofErr w:type="gramEnd"/>
      <w:r w:rsidR="00E85BD1" w:rsidRPr="00E92787">
        <w:rPr>
          <w:szCs w:val="24"/>
        </w:rPr>
        <w:t xml:space="preserve"> and individuals to enable them to plan for and respond to</w:t>
      </w:r>
      <w:r w:rsidR="00EA1A0F" w:rsidRPr="00E92787">
        <w:rPr>
          <w:szCs w:val="24"/>
        </w:rPr>
        <w:t xml:space="preserve"> hot weather</w:t>
      </w:r>
      <w:r w:rsidR="00E85BD1" w:rsidRPr="00E92787">
        <w:rPr>
          <w:szCs w:val="24"/>
        </w:rPr>
        <w:t xml:space="preserve">. </w:t>
      </w:r>
      <w:r w:rsidR="007C622D" w:rsidRPr="00E92787">
        <w:rPr>
          <w:szCs w:val="24"/>
        </w:rPr>
        <w:t xml:space="preserve">The Heatwave Plan for England remains </w:t>
      </w:r>
      <w:r w:rsidR="00797AC1">
        <w:rPr>
          <w:szCs w:val="24"/>
        </w:rPr>
        <w:t xml:space="preserve">largely </w:t>
      </w:r>
      <w:r w:rsidR="007C622D" w:rsidRPr="00E92787">
        <w:rPr>
          <w:szCs w:val="24"/>
        </w:rPr>
        <w:t>unchanged for summer 202</w:t>
      </w:r>
      <w:r w:rsidR="00FC196A" w:rsidRPr="00E92787">
        <w:rPr>
          <w:szCs w:val="24"/>
        </w:rPr>
        <w:t>2</w:t>
      </w:r>
      <w:r w:rsidR="00797AC1">
        <w:rPr>
          <w:szCs w:val="24"/>
        </w:rPr>
        <w:t xml:space="preserve">. </w:t>
      </w:r>
    </w:p>
    <w:p w14:paraId="31E29366" w14:textId="77777777" w:rsidR="00CD688A" w:rsidRPr="00E92787" w:rsidRDefault="00CD688A" w:rsidP="00BD6F94">
      <w:pPr>
        <w:pStyle w:val="PHEBodycopy"/>
        <w:spacing w:line="276" w:lineRule="auto"/>
        <w:ind w:right="0"/>
        <w:rPr>
          <w:szCs w:val="24"/>
        </w:rPr>
      </w:pPr>
    </w:p>
    <w:p w14:paraId="5C3D870C" w14:textId="77777777" w:rsidR="00E85BD1" w:rsidRPr="00E92787" w:rsidRDefault="00E85BD1" w:rsidP="00BD6F94">
      <w:pPr>
        <w:pStyle w:val="PHEBodycopy"/>
        <w:spacing w:line="276" w:lineRule="auto"/>
        <w:ind w:right="0"/>
        <w:rPr>
          <w:szCs w:val="24"/>
        </w:rPr>
      </w:pPr>
      <w:r w:rsidRPr="00E92787">
        <w:rPr>
          <w:szCs w:val="24"/>
        </w:rPr>
        <w:t xml:space="preserve">The plan recommends a series of steps to reduce the risks to health from </w:t>
      </w:r>
      <w:r w:rsidR="00CD688A" w:rsidRPr="00E92787">
        <w:rPr>
          <w:szCs w:val="24"/>
        </w:rPr>
        <w:t xml:space="preserve">prolonged exposure to heat </w:t>
      </w:r>
      <w:r w:rsidRPr="00E92787">
        <w:rPr>
          <w:szCs w:val="24"/>
        </w:rPr>
        <w:t xml:space="preserve">for: </w:t>
      </w:r>
    </w:p>
    <w:p w14:paraId="3F72ACC7" w14:textId="77777777" w:rsidR="00E85BD1" w:rsidRPr="00E92787" w:rsidRDefault="00E85BD1" w:rsidP="00BD6F94">
      <w:pPr>
        <w:pStyle w:val="PHEBodycopy"/>
        <w:spacing w:line="276" w:lineRule="auto"/>
        <w:ind w:right="0"/>
        <w:rPr>
          <w:szCs w:val="24"/>
        </w:rPr>
      </w:pPr>
    </w:p>
    <w:p w14:paraId="2D5B2AD5" w14:textId="77777777" w:rsidR="00E85BD1" w:rsidRPr="00E92787" w:rsidRDefault="00E85BD1" w:rsidP="00BD6F94">
      <w:pPr>
        <w:pStyle w:val="PHEBulletpoints"/>
        <w:spacing w:line="276" w:lineRule="auto"/>
        <w:ind w:right="0"/>
      </w:pPr>
      <w:r w:rsidRPr="00E92787">
        <w:t xml:space="preserve">the NHS, local authorities, social care, and other public agencies </w:t>
      </w:r>
    </w:p>
    <w:p w14:paraId="1D86ED5F" w14:textId="77777777" w:rsidR="00E85BD1" w:rsidRPr="00E92787" w:rsidRDefault="00E85BD1" w:rsidP="00BD6F94">
      <w:pPr>
        <w:pStyle w:val="PHEBulletpoints"/>
        <w:spacing w:line="276" w:lineRule="auto"/>
        <w:ind w:right="0"/>
      </w:pPr>
      <w:r w:rsidRPr="00E92787">
        <w:t xml:space="preserve">professionals working with people at risk </w:t>
      </w:r>
    </w:p>
    <w:p w14:paraId="5C4D0DA2" w14:textId="762AA3E9" w:rsidR="00E85BD1" w:rsidRPr="00E92787" w:rsidRDefault="00E85BD1" w:rsidP="00BD6F94">
      <w:pPr>
        <w:pStyle w:val="PHEBulletpoints"/>
        <w:spacing w:line="276" w:lineRule="auto"/>
        <w:ind w:right="0"/>
      </w:pPr>
      <w:r w:rsidRPr="00E92787">
        <w:t xml:space="preserve">individuals, </w:t>
      </w:r>
      <w:proofErr w:type="gramStart"/>
      <w:r w:rsidR="00B85D16">
        <w:t>communities</w:t>
      </w:r>
      <w:proofErr w:type="gramEnd"/>
      <w:r w:rsidR="00B85D16">
        <w:t xml:space="preserve"> and the voluntary sector </w:t>
      </w:r>
    </w:p>
    <w:p w14:paraId="1310DB91" w14:textId="77777777" w:rsidR="00E85BD1" w:rsidRPr="00E92787" w:rsidRDefault="00E85BD1" w:rsidP="00BD6F94">
      <w:pPr>
        <w:pStyle w:val="PHEBodycopy"/>
        <w:spacing w:line="276" w:lineRule="auto"/>
        <w:ind w:right="0"/>
        <w:rPr>
          <w:szCs w:val="24"/>
        </w:rPr>
      </w:pPr>
    </w:p>
    <w:p w14:paraId="08C409BE" w14:textId="7D327353" w:rsidR="00E85BD1" w:rsidRPr="00E92787" w:rsidRDefault="00E85BD1" w:rsidP="00BD6F94">
      <w:pPr>
        <w:pStyle w:val="PHEBodycopy"/>
        <w:spacing w:line="276" w:lineRule="auto"/>
        <w:ind w:right="0"/>
        <w:rPr>
          <w:szCs w:val="24"/>
        </w:rPr>
      </w:pPr>
      <w:r w:rsidRPr="00E92787">
        <w:rPr>
          <w:szCs w:val="24"/>
        </w:rPr>
        <w:t xml:space="preserve">This toolkit provides pre-prepared material to share with your social media teams, as well as statements that can be used according </w:t>
      </w:r>
      <w:r w:rsidR="005A74C5" w:rsidRPr="00E92787">
        <w:rPr>
          <w:szCs w:val="24"/>
        </w:rPr>
        <w:t xml:space="preserve">to </w:t>
      </w:r>
      <w:r w:rsidRPr="00E92787">
        <w:rPr>
          <w:szCs w:val="24"/>
        </w:rPr>
        <w:t>the alert level in place at the time</w:t>
      </w:r>
      <w:r w:rsidR="007206C3" w:rsidRPr="00E92787">
        <w:rPr>
          <w:szCs w:val="24"/>
        </w:rPr>
        <w:t xml:space="preserve">. </w:t>
      </w:r>
    </w:p>
    <w:p w14:paraId="63B67D1C" w14:textId="77777777" w:rsidR="00E85BD1" w:rsidRPr="00E92787" w:rsidRDefault="00E85BD1" w:rsidP="00BD6F94">
      <w:pPr>
        <w:pStyle w:val="PHEBodycopy"/>
        <w:spacing w:line="276" w:lineRule="auto"/>
        <w:ind w:right="0"/>
        <w:rPr>
          <w:szCs w:val="24"/>
        </w:rPr>
      </w:pPr>
    </w:p>
    <w:p w14:paraId="6AEA9920" w14:textId="1D55E930" w:rsidR="00A47C7E" w:rsidRPr="00E92787" w:rsidRDefault="00E85BD1" w:rsidP="00BD6F94">
      <w:pPr>
        <w:pStyle w:val="PHEBodycopy"/>
        <w:spacing w:line="276" w:lineRule="auto"/>
        <w:ind w:right="0"/>
        <w:rPr>
          <w:szCs w:val="24"/>
        </w:rPr>
      </w:pPr>
      <w:r w:rsidRPr="00E92787">
        <w:rPr>
          <w:szCs w:val="24"/>
        </w:rPr>
        <w:t xml:space="preserve">Many people enjoy hot weather but there can be serious health consequences from too much </w:t>
      </w:r>
      <w:r w:rsidR="00B85D16">
        <w:rPr>
          <w:szCs w:val="24"/>
        </w:rPr>
        <w:t xml:space="preserve">exposure to </w:t>
      </w:r>
      <w:r w:rsidRPr="00E92787">
        <w:rPr>
          <w:szCs w:val="24"/>
        </w:rPr>
        <w:t>heat and vulnerable groups are at</w:t>
      </w:r>
      <w:r w:rsidR="00ED1743" w:rsidRPr="00E92787">
        <w:rPr>
          <w:szCs w:val="24"/>
        </w:rPr>
        <w:t xml:space="preserve"> </w:t>
      </w:r>
      <w:r w:rsidRPr="00E92787">
        <w:rPr>
          <w:szCs w:val="24"/>
        </w:rPr>
        <w:t>risk in particularly hot spells. However</w:t>
      </w:r>
      <w:r w:rsidR="00ED1743" w:rsidRPr="00E92787">
        <w:rPr>
          <w:szCs w:val="24"/>
        </w:rPr>
        <w:t>,</w:t>
      </w:r>
      <w:r w:rsidRPr="00E92787">
        <w:rPr>
          <w:szCs w:val="24"/>
        </w:rPr>
        <w:t xml:space="preserve"> there are </w:t>
      </w:r>
      <w:r w:rsidR="00236F73" w:rsidRPr="00E92787">
        <w:rPr>
          <w:szCs w:val="24"/>
        </w:rPr>
        <w:t xml:space="preserve">reputational </w:t>
      </w:r>
      <w:r w:rsidRPr="00E92787">
        <w:rPr>
          <w:szCs w:val="24"/>
        </w:rPr>
        <w:t>risks from broadcasting advice seen as too precautionary when many may just want to enjoy some sunshine. It is not an easy message to get across, but it is important</w:t>
      </w:r>
      <w:r w:rsidR="00236F73" w:rsidRPr="00E92787">
        <w:rPr>
          <w:szCs w:val="24"/>
        </w:rPr>
        <w:t xml:space="preserve"> due to the significant impacts on health that occur during hot spells.</w:t>
      </w:r>
    </w:p>
    <w:p w14:paraId="4501476D" w14:textId="77777777" w:rsidR="00A47C7E" w:rsidRPr="00E92787" w:rsidRDefault="00A47C7E" w:rsidP="00BD6F94">
      <w:pPr>
        <w:pStyle w:val="PHEBodycopy"/>
        <w:spacing w:line="276" w:lineRule="auto"/>
        <w:ind w:right="0"/>
        <w:rPr>
          <w:szCs w:val="24"/>
        </w:rPr>
      </w:pPr>
    </w:p>
    <w:p w14:paraId="5D1E0287" w14:textId="77777777" w:rsidR="00D64964" w:rsidRPr="00E92787" w:rsidRDefault="00D64964" w:rsidP="00BD6F94">
      <w:pPr>
        <w:pStyle w:val="PHEBodycopy"/>
        <w:spacing w:line="276" w:lineRule="auto"/>
        <w:ind w:right="0"/>
        <w:rPr>
          <w:szCs w:val="24"/>
        </w:rPr>
      </w:pPr>
      <w:r w:rsidRPr="00E92787">
        <w:rPr>
          <w:szCs w:val="24"/>
        </w:rPr>
        <w:t>This toolkit intends to provide the basic health messages that can be communicated during hot spells so that the right messages reach the right people at the right time.</w:t>
      </w:r>
    </w:p>
    <w:p w14:paraId="6353DE64" w14:textId="77777777" w:rsidR="00D64964" w:rsidRPr="00E92787" w:rsidRDefault="00D64964" w:rsidP="00BD6F94">
      <w:pPr>
        <w:pStyle w:val="PHEBodycopy"/>
        <w:spacing w:line="276" w:lineRule="auto"/>
        <w:ind w:right="0"/>
        <w:rPr>
          <w:szCs w:val="24"/>
        </w:rPr>
      </w:pPr>
    </w:p>
    <w:p w14:paraId="23878B01" w14:textId="77777777" w:rsidR="00D64964" w:rsidRPr="00E92787" w:rsidRDefault="00D64964" w:rsidP="00BD6F94">
      <w:pPr>
        <w:pStyle w:val="PHEBodycopy"/>
        <w:spacing w:line="276" w:lineRule="auto"/>
        <w:ind w:right="0"/>
        <w:rPr>
          <w:szCs w:val="24"/>
        </w:rPr>
      </w:pPr>
      <w:r w:rsidRPr="00E92787">
        <w:rPr>
          <w:szCs w:val="24"/>
        </w:rPr>
        <w:t>Content included here can be used to target both public and professional audiences.</w:t>
      </w:r>
    </w:p>
    <w:p w14:paraId="4CF4266F" w14:textId="77777777" w:rsidR="00E85BD1" w:rsidRPr="00E92787" w:rsidRDefault="00E85BD1" w:rsidP="00BD6F94">
      <w:pPr>
        <w:pStyle w:val="PHEBodycopy"/>
        <w:spacing w:line="276" w:lineRule="auto"/>
        <w:ind w:right="0"/>
        <w:rPr>
          <w:szCs w:val="24"/>
        </w:rPr>
      </w:pPr>
    </w:p>
    <w:p w14:paraId="4D7360F1" w14:textId="55F6D2E8" w:rsidR="00E96273" w:rsidRPr="00E92787" w:rsidRDefault="00E92787" w:rsidP="00BD6F94">
      <w:pPr>
        <w:spacing w:line="276" w:lineRule="auto"/>
        <w:rPr>
          <w:b/>
          <w:iCs/>
          <w:color w:val="1F497D"/>
          <w:szCs w:val="24"/>
        </w:rPr>
      </w:pPr>
      <w:bookmarkStart w:id="1" w:name="_Hlk9520312"/>
      <w:r>
        <w:rPr>
          <w:b/>
          <w:szCs w:val="24"/>
        </w:rPr>
        <w:t>UKHSA</w:t>
      </w:r>
      <w:r w:rsidR="00E96273" w:rsidRPr="00E92787">
        <w:rPr>
          <w:b/>
          <w:szCs w:val="24"/>
        </w:rPr>
        <w:t xml:space="preserve"> use</w:t>
      </w:r>
      <w:r w:rsidR="007C622D" w:rsidRPr="00E92787">
        <w:rPr>
          <w:b/>
          <w:szCs w:val="24"/>
        </w:rPr>
        <w:t>s</w:t>
      </w:r>
      <w:r w:rsidR="00E96273" w:rsidRPr="00E92787">
        <w:rPr>
          <w:b/>
          <w:szCs w:val="24"/>
        </w:rPr>
        <w:t xml:space="preserve"> the term</w:t>
      </w:r>
      <w:r w:rsidR="00E372E2" w:rsidRPr="00E92787">
        <w:rPr>
          <w:b/>
          <w:szCs w:val="24"/>
        </w:rPr>
        <w:t xml:space="preserve"> </w:t>
      </w:r>
      <w:r w:rsidR="00B608A4" w:rsidRPr="00E92787">
        <w:rPr>
          <w:b/>
          <w:szCs w:val="24"/>
        </w:rPr>
        <w:t>‘</w:t>
      </w:r>
      <w:r w:rsidR="007D5B56" w:rsidRPr="00E92787">
        <w:rPr>
          <w:b/>
          <w:szCs w:val="24"/>
          <w:u w:val="single"/>
        </w:rPr>
        <w:t>Heat-</w:t>
      </w:r>
      <w:r w:rsidR="00C1251D">
        <w:rPr>
          <w:b/>
          <w:szCs w:val="24"/>
          <w:u w:val="single"/>
        </w:rPr>
        <w:t>H</w:t>
      </w:r>
      <w:r w:rsidR="007D5B56" w:rsidRPr="00E92787">
        <w:rPr>
          <w:b/>
          <w:szCs w:val="24"/>
          <w:u w:val="single"/>
        </w:rPr>
        <w:t>ealth Alert</w:t>
      </w:r>
      <w:r w:rsidR="00B608A4" w:rsidRPr="00E92787">
        <w:rPr>
          <w:b/>
          <w:szCs w:val="24"/>
          <w:u w:val="single"/>
        </w:rPr>
        <w:t>’</w:t>
      </w:r>
      <w:r w:rsidR="00E96273" w:rsidRPr="00E92787">
        <w:rPr>
          <w:b/>
          <w:szCs w:val="24"/>
        </w:rPr>
        <w:t>, instead of heatwave alert</w:t>
      </w:r>
      <w:r w:rsidR="00B608A4" w:rsidRPr="00E92787">
        <w:rPr>
          <w:b/>
          <w:szCs w:val="24"/>
        </w:rPr>
        <w:t xml:space="preserve"> as heatwave is a meteorological definition</w:t>
      </w:r>
      <w:r w:rsidR="001B0A74" w:rsidRPr="00E92787">
        <w:rPr>
          <w:rStyle w:val="FootnoteReference"/>
          <w:b/>
          <w:szCs w:val="24"/>
        </w:rPr>
        <w:footnoteReference w:id="2"/>
      </w:r>
      <w:r w:rsidR="00B608A4" w:rsidRPr="00E92787">
        <w:rPr>
          <w:b/>
          <w:szCs w:val="24"/>
        </w:rPr>
        <w:t>, which is not the same as the thresholds used for the alerting system</w:t>
      </w:r>
      <w:r w:rsidR="00E96273" w:rsidRPr="00E92787">
        <w:rPr>
          <w:b/>
          <w:szCs w:val="24"/>
        </w:rPr>
        <w:t xml:space="preserve">. If media </w:t>
      </w:r>
      <w:r w:rsidR="00314104" w:rsidRPr="00E92787">
        <w:rPr>
          <w:b/>
          <w:szCs w:val="24"/>
        </w:rPr>
        <w:t>c</w:t>
      </w:r>
      <w:r w:rsidR="00E96273" w:rsidRPr="00E92787">
        <w:rPr>
          <w:b/>
          <w:szCs w:val="24"/>
        </w:rPr>
        <w:t xml:space="preserve">hoose to use </w:t>
      </w:r>
      <w:r w:rsidR="00F02149" w:rsidRPr="00E92787">
        <w:rPr>
          <w:b/>
          <w:szCs w:val="24"/>
        </w:rPr>
        <w:t>‘</w:t>
      </w:r>
      <w:r w:rsidR="00E372E2" w:rsidRPr="00E92787">
        <w:rPr>
          <w:b/>
          <w:szCs w:val="24"/>
        </w:rPr>
        <w:t>heatwave’</w:t>
      </w:r>
      <w:r w:rsidR="00E96273" w:rsidRPr="00E92787">
        <w:rPr>
          <w:b/>
          <w:szCs w:val="24"/>
        </w:rPr>
        <w:t xml:space="preserve"> we won’t object but we will stop using it, so that our communications language </w:t>
      </w:r>
      <w:r w:rsidR="00F00207" w:rsidRPr="00E92787">
        <w:rPr>
          <w:b/>
          <w:szCs w:val="24"/>
        </w:rPr>
        <w:t xml:space="preserve">takes account of the specific public health considerations around heat and are </w:t>
      </w:r>
      <w:r w:rsidR="00E96273" w:rsidRPr="00E92787">
        <w:rPr>
          <w:b/>
          <w:szCs w:val="24"/>
        </w:rPr>
        <w:t>aligned with</w:t>
      </w:r>
      <w:r w:rsidR="00F00207" w:rsidRPr="00E92787">
        <w:rPr>
          <w:b/>
          <w:szCs w:val="24"/>
        </w:rPr>
        <w:t xml:space="preserve"> terminology used</w:t>
      </w:r>
      <w:r w:rsidR="00E96273" w:rsidRPr="00E92787">
        <w:rPr>
          <w:b/>
          <w:szCs w:val="24"/>
        </w:rPr>
        <w:t xml:space="preserve"> </w:t>
      </w:r>
      <w:r w:rsidR="00F00207" w:rsidRPr="00E92787">
        <w:rPr>
          <w:b/>
          <w:szCs w:val="24"/>
        </w:rPr>
        <w:t>by</w:t>
      </w:r>
      <w:r w:rsidR="00E96273" w:rsidRPr="00E92787">
        <w:rPr>
          <w:b/>
          <w:szCs w:val="24"/>
        </w:rPr>
        <w:t xml:space="preserve"> the Met Office. </w:t>
      </w:r>
      <w:r w:rsidR="00E96273" w:rsidRPr="00E92787">
        <w:rPr>
          <w:b/>
          <w:iCs/>
          <w:szCs w:val="24"/>
        </w:rPr>
        <w:t>The plan itself will retain the name Heatwave Plan for England until further notice.</w:t>
      </w:r>
    </w:p>
    <w:bookmarkEnd w:id="1"/>
    <w:p w14:paraId="5E5AD79D" w14:textId="77777777" w:rsidR="00E85BD1" w:rsidRDefault="00E85BD1" w:rsidP="00CD2189">
      <w:pPr>
        <w:pStyle w:val="PHEBodycopy"/>
        <w:spacing w:line="240" w:lineRule="auto"/>
      </w:pPr>
    </w:p>
    <w:p w14:paraId="3AFEBAFF" w14:textId="77777777" w:rsidR="00EA29DC" w:rsidRDefault="00EA29DC">
      <w:pPr>
        <w:spacing w:line="276" w:lineRule="auto"/>
        <w:rPr>
          <w:rFonts w:cs="Times New Roman"/>
          <w:color w:val="007C91"/>
          <w:sz w:val="48"/>
          <w:szCs w:val="48"/>
        </w:rPr>
      </w:pPr>
      <w:bookmarkStart w:id="2" w:name="_Toc391042286"/>
      <w:r>
        <w:rPr>
          <w:color w:val="007C91"/>
        </w:rPr>
        <w:br w:type="page"/>
      </w:r>
    </w:p>
    <w:p w14:paraId="5E0E889C" w14:textId="383A98A5" w:rsidR="00E85BD1" w:rsidRPr="00332307" w:rsidRDefault="00080835" w:rsidP="00CD2189">
      <w:pPr>
        <w:pStyle w:val="PHEChapterheading"/>
        <w:spacing w:after="0" w:line="240" w:lineRule="auto"/>
        <w:rPr>
          <w:color w:val="007C91"/>
        </w:rPr>
      </w:pPr>
      <w:r w:rsidRPr="00332307">
        <w:rPr>
          <w:color w:val="007C91"/>
        </w:rPr>
        <w:lastRenderedPageBreak/>
        <w:t xml:space="preserve">2. </w:t>
      </w:r>
      <w:r w:rsidR="003C6DBA" w:rsidRPr="00332307">
        <w:rPr>
          <w:color w:val="007C91"/>
        </w:rPr>
        <w:t>Heat-</w:t>
      </w:r>
      <w:r w:rsidR="00380261" w:rsidRPr="00332307">
        <w:rPr>
          <w:color w:val="007C91"/>
        </w:rPr>
        <w:t xml:space="preserve">health </w:t>
      </w:r>
      <w:bookmarkEnd w:id="2"/>
      <w:r w:rsidR="0052253E" w:rsidRPr="00332307">
        <w:rPr>
          <w:color w:val="007C91"/>
        </w:rPr>
        <w:t>a</w:t>
      </w:r>
      <w:r w:rsidR="003C6DBA" w:rsidRPr="00332307">
        <w:rPr>
          <w:color w:val="007C91"/>
        </w:rPr>
        <w:t>lert</w:t>
      </w:r>
      <w:r w:rsidR="007C622D" w:rsidRPr="00332307">
        <w:rPr>
          <w:color w:val="007C91"/>
        </w:rPr>
        <w:t>s</w:t>
      </w:r>
    </w:p>
    <w:p w14:paraId="6E9BBC0F" w14:textId="77777777" w:rsidR="005A74C5" w:rsidRPr="00F32E68" w:rsidRDefault="005A74C5" w:rsidP="00CD2189">
      <w:pPr>
        <w:pStyle w:val="PHEChapterheading"/>
        <w:spacing w:after="0" w:line="240" w:lineRule="auto"/>
        <w:rPr>
          <w:color w:val="C00000"/>
          <w:sz w:val="22"/>
          <w:szCs w:val="22"/>
        </w:rPr>
      </w:pPr>
    </w:p>
    <w:p w14:paraId="678A8129" w14:textId="53D2B6D3" w:rsidR="005F6EA4" w:rsidRPr="00F925F4" w:rsidRDefault="00D85420" w:rsidP="00BD6F94">
      <w:pPr>
        <w:pStyle w:val="PHEBodycopy"/>
        <w:spacing w:line="276" w:lineRule="auto"/>
        <w:ind w:right="0"/>
        <w:rPr>
          <w:szCs w:val="24"/>
        </w:rPr>
      </w:pPr>
      <w:r w:rsidRPr="00F925F4">
        <w:rPr>
          <w:b/>
          <w:szCs w:val="24"/>
        </w:rPr>
        <w:t>The Heatwave Plan for England is supported by the heat-health alert system, which operates annually from 1 June to 15 Sept</w:t>
      </w:r>
      <w:r w:rsidR="00380261" w:rsidRPr="00F925F4">
        <w:rPr>
          <w:b/>
          <w:szCs w:val="24"/>
        </w:rPr>
        <w:t>ember.</w:t>
      </w:r>
      <w:r w:rsidRPr="00F925F4">
        <w:rPr>
          <w:szCs w:val="24"/>
        </w:rPr>
        <w:t xml:space="preserve"> </w:t>
      </w:r>
    </w:p>
    <w:p w14:paraId="4789E985" w14:textId="77777777" w:rsidR="005F6EA4" w:rsidRDefault="005F6EA4" w:rsidP="00BD6F94">
      <w:pPr>
        <w:pStyle w:val="PHEBodycopy"/>
        <w:spacing w:line="240" w:lineRule="auto"/>
        <w:ind w:right="0"/>
        <w:rPr>
          <w:sz w:val="22"/>
          <w:szCs w:val="22"/>
        </w:rPr>
      </w:pPr>
    </w:p>
    <w:p w14:paraId="10D0752D" w14:textId="55114739" w:rsidR="00D85420" w:rsidRPr="00F925F4" w:rsidRDefault="005F6EA4" w:rsidP="00BD6F94">
      <w:pPr>
        <w:pStyle w:val="PHEBodycopy"/>
        <w:spacing w:line="276" w:lineRule="auto"/>
        <w:ind w:right="0"/>
        <w:rPr>
          <w:szCs w:val="24"/>
        </w:rPr>
      </w:pPr>
      <w:r w:rsidRPr="00F925F4">
        <w:rPr>
          <w:szCs w:val="24"/>
        </w:rPr>
        <w:t>This is a</w:t>
      </w:r>
      <w:r w:rsidR="005B51CF" w:rsidRPr="00F925F4">
        <w:rPr>
          <w:szCs w:val="24"/>
        </w:rPr>
        <w:t xml:space="preserve"> </w:t>
      </w:r>
      <w:r w:rsidR="00E92787" w:rsidRPr="00F925F4">
        <w:rPr>
          <w:szCs w:val="24"/>
        </w:rPr>
        <w:t>UKHSA</w:t>
      </w:r>
      <w:r w:rsidR="00C1251D">
        <w:rPr>
          <w:szCs w:val="24"/>
        </w:rPr>
        <w:t xml:space="preserve"> </w:t>
      </w:r>
      <w:r w:rsidRPr="00F925F4">
        <w:rPr>
          <w:szCs w:val="24"/>
        </w:rPr>
        <w:t>commissioned service, although the alerts are often referred to as the Met Office health</w:t>
      </w:r>
      <w:r w:rsidR="00C81532">
        <w:rPr>
          <w:szCs w:val="24"/>
        </w:rPr>
        <w:t xml:space="preserve"> </w:t>
      </w:r>
      <w:r w:rsidRPr="00F925F4">
        <w:rPr>
          <w:szCs w:val="24"/>
        </w:rPr>
        <w:t xml:space="preserve">heat alerts. </w:t>
      </w:r>
      <w:r w:rsidR="00D85420" w:rsidRPr="00F925F4">
        <w:rPr>
          <w:szCs w:val="24"/>
        </w:rPr>
        <w:t>During this period, the Met Office</w:t>
      </w:r>
      <w:r w:rsidR="000B6A87" w:rsidRPr="00F925F4">
        <w:rPr>
          <w:szCs w:val="24"/>
        </w:rPr>
        <w:t>,</w:t>
      </w:r>
      <w:r w:rsidR="00D85420" w:rsidRPr="00F925F4">
        <w:rPr>
          <w:szCs w:val="24"/>
        </w:rPr>
        <w:t xml:space="preserve"> with agreement from </w:t>
      </w:r>
      <w:r w:rsidR="00B85D16">
        <w:rPr>
          <w:szCs w:val="24"/>
        </w:rPr>
        <w:t xml:space="preserve">the </w:t>
      </w:r>
      <w:r w:rsidR="005B51CF" w:rsidRPr="00F925F4">
        <w:rPr>
          <w:szCs w:val="24"/>
        </w:rPr>
        <w:t>UKHSA</w:t>
      </w:r>
      <w:r w:rsidR="00D85420" w:rsidRPr="00F925F4">
        <w:rPr>
          <w:szCs w:val="24"/>
        </w:rPr>
        <w:t xml:space="preserve"> Extreme Events and Health Protection</w:t>
      </w:r>
      <w:r w:rsidRPr="00F925F4">
        <w:rPr>
          <w:szCs w:val="24"/>
        </w:rPr>
        <w:t xml:space="preserve"> team</w:t>
      </w:r>
      <w:r w:rsidR="000B6A87" w:rsidRPr="00F925F4">
        <w:rPr>
          <w:szCs w:val="24"/>
        </w:rPr>
        <w:t>,</w:t>
      </w:r>
      <w:r w:rsidR="00D85420" w:rsidRPr="00F925F4">
        <w:rPr>
          <w:szCs w:val="24"/>
        </w:rPr>
        <w:t xml:space="preserve"> may issue an </w:t>
      </w:r>
      <w:r w:rsidR="00B85D16" w:rsidRPr="00F925F4">
        <w:rPr>
          <w:szCs w:val="24"/>
        </w:rPr>
        <w:t>alert</w:t>
      </w:r>
      <w:r w:rsidR="0096245F">
        <w:rPr>
          <w:szCs w:val="24"/>
        </w:rPr>
        <w:t>,</w:t>
      </w:r>
      <w:r w:rsidR="00B85D16" w:rsidRPr="00F925F4">
        <w:rPr>
          <w:szCs w:val="24"/>
        </w:rPr>
        <w:t xml:space="preserve"> should</w:t>
      </w:r>
      <w:r w:rsidR="00D85420" w:rsidRPr="00F925F4">
        <w:rPr>
          <w:szCs w:val="24"/>
        </w:rPr>
        <w:t xml:space="preserve"> the forecast indicate the need to do so</w:t>
      </w:r>
      <w:r w:rsidR="00B85D16">
        <w:rPr>
          <w:szCs w:val="24"/>
        </w:rPr>
        <w:t>.</w:t>
      </w:r>
      <w:r w:rsidR="00D85420" w:rsidRPr="00F925F4">
        <w:rPr>
          <w:szCs w:val="24"/>
        </w:rPr>
        <w:t xml:space="preserve"> </w:t>
      </w:r>
      <w:r w:rsidR="00B85D16">
        <w:rPr>
          <w:szCs w:val="24"/>
          <w:lang w:val="en"/>
        </w:rPr>
        <w:t>L</w:t>
      </w:r>
      <w:r w:rsidR="00D85420" w:rsidRPr="00F925F4">
        <w:rPr>
          <w:szCs w:val="24"/>
          <w:lang w:val="en"/>
        </w:rPr>
        <w:t xml:space="preserve">evels are defined </w:t>
      </w:r>
      <w:r w:rsidR="000B6A87" w:rsidRPr="00F925F4">
        <w:rPr>
          <w:szCs w:val="24"/>
          <w:lang w:val="en"/>
        </w:rPr>
        <w:t>by</w:t>
      </w:r>
      <w:r w:rsidR="00D85420" w:rsidRPr="00F925F4">
        <w:rPr>
          <w:szCs w:val="24"/>
          <w:lang w:val="en"/>
        </w:rPr>
        <w:t xml:space="preserve"> forecasts of day and night temperatures and their duration. </w:t>
      </w:r>
      <w:r w:rsidR="000B6A87" w:rsidRPr="00F925F4">
        <w:rPr>
          <w:szCs w:val="24"/>
          <w:lang w:val="en"/>
        </w:rPr>
        <w:t xml:space="preserve">Decisions to issue an alert also </w:t>
      </w:r>
      <w:proofErr w:type="gramStart"/>
      <w:r w:rsidR="000B6A87" w:rsidRPr="00F925F4">
        <w:rPr>
          <w:szCs w:val="24"/>
          <w:lang w:val="en"/>
        </w:rPr>
        <w:t>take into account</w:t>
      </w:r>
      <w:proofErr w:type="gramEnd"/>
      <w:r w:rsidR="000B6A87" w:rsidRPr="00F925F4">
        <w:rPr>
          <w:szCs w:val="24"/>
          <w:lang w:val="en"/>
        </w:rPr>
        <w:t xml:space="preserve"> a dynamic assessment of other contextual risks. The decision to issue a</w:t>
      </w:r>
      <w:r w:rsidR="001B0A74" w:rsidRPr="00F925F4">
        <w:rPr>
          <w:szCs w:val="24"/>
          <w:lang w:val="en"/>
        </w:rPr>
        <w:t xml:space="preserve"> </w:t>
      </w:r>
      <w:r w:rsidR="000B6A87" w:rsidRPr="00F925F4">
        <w:rPr>
          <w:szCs w:val="24"/>
          <w:lang w:val="en"/>
        </w:rPr>
        <w:t xml:space="preserve">level 4 alert is taken at a national level with cross-government involvement. </w:t>
      </w:r>
      <w:r w:rsidR="00D85420" w:rsidRPr="00F925F4">
        <w:rPr>
          <w:szCs w:val="24"/>
          <w:lang w:val="en"/>
        </w:rPr>
        <w:t xml:space="preserve">For precise definitions of regional criteria see </w:t>
      </w:r>
      <w:r w:rsidR="009B1904">
        <w:rPr>
          <w:szCs w:val="24"/>
          <w:lang w:val="en"/>
        </w:rPr>
        <w:t xml:space="preserve">page </w:t>
      </w:r>
      <w:r w:rsidR="00D85420" w:rsidRPr="00F925F4">
        <w:rPr>
          <w:szCs w:val="24"/>
          <w:lang w:val="en"/>
        </w:rPr>
        <w:t>4</w:t>
      </w:r>
      <w:r w:rsidR="00C1251D">
        <w:rPr>
          <w:szCs w:val="24"/>
          <w:lang w:val="en"/>
        </w:rPr>
        <w:t>3</w:t>
      </w:r>
      <w:r w:rsidR="00D85420" w:rsidRPr="00F925F4">
        <w:rPr>
          <w:szCs w:val="24"/>
          <w:lang w:val="en"/>
        </w:rPr>
        <w:t xml:space="preserve"> of the </w:t>
      </w:r>
      <w:r w:rsidR="009B1904">
        <w:rPr>
          <w:szCs w:val="24"/>
          <w:lang w:val="en"/>
        </w:rPr>
        <w:t>H</w:t>
      </w:r>
      <w:r w:rsidR="00AE4FFD">
        <w:rPr>
          <w:szCs w:val="24"/>
          <w:lang w:val="en"/>
        </w:rPr>
        <w:t>eatwave P</w:t>
      </w:r>
      <w:r w:rsidR="00D85420" w:rsidRPr="00F925F4">
        <w:rPr>
          <w:szCs w:val="24"/>
          <w:lang w:val="en"/>
        </w:rPr>
        <w:t>lan</w:t>
      </w:r>
      <w:r w:rsidR="00AE4FFD">
        <w:rPr>
          <w:szCs w:val="24"/>
          <w:lang w:val="en"/>
        </w:rPr>
        <w:t xml:space="preserve"> for England</w:t>
      </w:r>
      <w:r w:rsidR="00D85420" w:rsidRPr="00F925F4">
        <w:rPr>
          <w:szCs w:val="24"/>
          <w:lang w:val="en"/>
        </w:rPr>
        <w:t>.</w:t>
      </w:r>
    </w:p>
    <w:p w14:paraId="282BFB5E" w14:textId="77777777" w:rsidR="00D85420" w:rsidRPr="00F925F4" w:rsidRDefault="00D85420" w:rsidP="00BD6F94">
      <w:pPr>
        <w:pStyle w:val="PHEBodycopy"/>
        <w:spacing w:line="276" w:lineRule="auto"/>
        <w:ind w:right="0"/>
        <w:rPr>
          <w:szCs w:val="24"/>
          <w:lang w:val="en"/>
        </w:rPr>
      </w:pPr>
    </w:p>
    <w:p w14:paraId="3A570B95" w14:textId="2A801AC8" w:rsidR="00641FE9" w:rsidRPr="00F925F4" w:rsidRDefault="00641FE9" w:rsidP="00BD6F94">
      <w:pPr>
        <w:pStyle w:val="PHEChapterheading"/>
        <w:spacing w:after="0" w:line="276" w:lineRule="auto"/>
        <w:ind w:right="0"/>
        <w:rPr>
          <w:color w:val="auto"/>
          <w:sz w:val="24"/>
          <w:szCs w:val="24"/>
        </w:rPr>
      </w:pPr>
      <w:r w:rsidRPr="00F925F4">
        <w:rPr>
          <w:color w:val="auto"/>
          <w:sz w:val="24"/>
          <w:szCs w:val="24"/>
        </w:rPr>
        <w:t xml:space="preserve">The heat-health </w:t>
      </w:r>
      <w:r w:rsidR="00A011AF" w:rsidRPr="00F925F4">
        <w:rPr>
          <w:color w:val="auto"/>
          <w:sz w:val="24"/>
          <w:szCs w:val="24"/>
        </w:rPr>
        <w:t xml:space="preserve">alert system </w:t>
      </w:r>
      <w:r w:rsidRPr="00F925F4">
        <w:rPr>
          <w:color w:val="auto"/>
          <w:sz w:val="24"/>
          <w:szCs w:val="24"/>
        </w:rPr>
        <w:t xml:space="preserve">comprises </w:t>
      </w:r>
      <w:r w:rsidR="00A9597F" w:rsidRPr="00F925F4">
        <w:rPr>
          <w:color w:val="auto"/>
          <w:sz w:val="24"/>
          <w:szCs w:val="24"/>
        </w:rPr>
        <w:t xml:space="preserve">five </w:t>
      </w:r>
      <w:r w:rsidRPr="00F925F4">
        <w:rPr>
          <w:color w:val="auto"/>
          <w:sz w:val="24"/>
          <w:szCs w:val="24"/>
        </w:rPr>
        <w:t>levels</w:t>
      </w:r>
      <w:r w:rsidR="00A9597F" w:rsidRPr="00F925F4">
        <w:rPr>
          <w:color w:val="auto"/>
          <w:sz w:val="24"/>
          <w:szCs w:val="24"/>
        </w:rPr>
        <w:t xml:space="preserve"> – four </w:t>
      </w:r>
      <w:r w:rsidR="001B0A74" w:rsidRPr="00F925F4">
        <w:rPr>
          <w:color w:val="auto"/>
          <w:sz w:val="24"/>
          <w:szCs w:val="24"/>
        </w:rPr>
        <w:t xml:space="preserve">levels </w:t>
      </w:r>
      <w:r w:rsidRPr="00F925F4">
        <w:rPr>
          <w:color w:val="auto"/>
          <w:sz w:val="24"/>
          <w:szCs w:val="24"/>
        </w:rPr>
        <w:t>of response</w:t>
      </w:r>
      <w:r w:rsidR="00D440F2" w:rsidRPr="00F925F4">
        <w:rPr>
          <w:color w:val="auto"/>
          <w:sz w:val="24"/>
          <w:szCs w:val="24"/>
        </w:rPr>
        <w:t xml:space="preserve"> in addition to level </w:t>
      </w:r>
      <w:r w:rsidR="00A9597F" w:rsidRPr="00F925F4">
        <w:rPr>
          <w:color w:val="auto"/>
          <w:sz w:val="24"/>
          <w:szCs w:val="24"/>
        </w:rPr>
        <w:t>z</w:t>
      </w:r>
      <w:r w:rsidR="00D440F2" w:rsidRPr="00F925F4">
        <w:rPr>
          <w:color w:val="auto"/>
          <w:sz w:val="24"/>
          <w:szCs w:val="24"/>
        </w:rPr>
        <w:t>ero which relates to long-term</w:t>
      </w:r>
      <w:r w:rsidR="00A9597F" w:rsidRPr="00F925F4">
        <w:rPr>
          <w:color w:val="auto"/>
          <w:sz w:val="24"/>
          <w:szCs w:val="24"/>
        </w:rPr>
        <w:t>, year-round</w:t>
      </w:r>
      <w:r w:rsidR="00D440F2" w:rsidRPr="00F925F4">
        <w:rPr>
          <w:color w:val="auto"/>
          <w:sz w:val="24"/>
          <w:szCs w:val="24"/>
        </w:rPr>
        <w:t xml:space="preserve"> planning</w:t>
      </w:r>
      <w:r w:rsidRPr="00F925F4">
        <w:rPr>
          <w:color w:val="auto"/>
          <w:sz w:val="24"/>
          <w:szCs w:val="24"/>
        </w:rPr>
        <w:t xml:space="preserve">. </w:t>
      </w:r>
      <w:r w:rsidR="001F7B34" w:rsidRPr="00F925F4">
        <w:rPr>
          <w:color w:val="auto"/>
          <w:sz w:val="24"/>
          <w:szCs w:val="24"/>
        </w:rPr>
        <w:t>Temperature</w:t>
      </w:r>
      <w:r w:rsidRPr="00F925F4">
        <w:rPr>
          <w:color w:val="auto"/>
          <w:sz w:val="24"/>
          <w:szCs w:val="24"/>
        </w:rPr>
        <w:t xml:space="preserve"> thresholds vary by region, but an average threshold temperature is 30°C by day and 15°C overnight for at least two consecutive days. </w:t>
      </w:r>
    </w:p>
    <w:p w14:paraId="38642314" w14:textId="77777777" w:rsidR="005A74C5" w:rsidRPr="00F925F4" w:rsidRDefault="005A74C5" w:rsidP="00BD6F94">
      <w:pPr>
        <w:pStyle w:val="PHEChapterheading"/>
        <w:spacing w:after="0" w:line="276" w:lineRule="auto"/>
        <w:ind w:right="0"/>
        <w:rPr>
          <w:color w:val="auto"/>
          <w:sz w:val="24"/>
          <w:szCs w:val="24"/>
        </w:rPr>
      </w:pPr>
    </w:p>
    <w:p w14:paraId="74A288D5" w14:textId="2C60CE50" w:rsidR="00641FE9" w:rsidRPr="00F925F4" w:rsidRDefault="00641FE9" w:rsidP="00C1251D">
      <w:pPr>
        <w:pStyle w:val="PHEChapterheading"/>
        <w:numPr>
          <w:ilvl w:val="0"/>
          <w:numId w:val="27"/>
        </w:numPr>
        <w:spacing w:after="0" w:line="276" w:lineRule="auto"/>
        <w:ind w:right="0"/>
        <w:rPr>
          <w:color w:val="auto"/>
          <w:sz w:val="24"/>
          <w:szCs w:val="24"/>
        </w:rPr>
      </w:pPr>
      <w:r w:rsidRPr="00F925F4">
        <w:rPr>
          <w:b/>
          <w:color w:val="auto"/>
          <w:sz w:val="24"/>
          <w:szCs w:val="24"/>
        </w:rPr>
        <w:t xml:space="preserve">Level </w:t>
      </w:r>
      <w:r w:rsidR="00CD2189" w:rsidRPr="00F925F4">
        <w:rPr>
          <w:b/>
          <w:color w:val="auto"/>
          <w:sz w:val="24"/>
          <w:szCs w:val="24"/>
        </w:rPr>
        <w:t>O</w:t>
      </w:r>
      <w:r w:rsidRPr="00F925F4">
        <w:rPr>
          <w:b/>
          <w:color w:val="auto"/>
          <w:sz w:val="24"/>
          <w:szCs w:val="24"/>
        </w:rPr>
        <w:t>ne</w:t>
      </w:r>
      <w:r w:rsidRPr="00F925F4">
        <w:rPr>
          <w:color w:val="auto"/>
          <w:sz w:val="24"/>
          <w:szCs w:val="24"/>
        </w:rPr>
        <w:t xml:space="preserve">: </w:t>
      </w:r>
      <w:r w:rsidR="007B1625">
        <w:rPr>
          <w:color w:val="auto"/>
          <w:sz w:val="24"/>
          <w:szCs w:val="24"/>
        </w:rPr>
        <w:t xml:space="preserve">(L1) </w:t>
      </w:r>
      <w:r w:rsidRPr="00F925F4">
        <w:rPr>
          <w:color w:val="auto"/>
          <w:sz w:val="24"/>
          <w:szCs w:val="24"/>
        </w:rPr>
        <w:t xml:space="preserve">This is the minimum alert </w:t>
      </w:r>
      <w:r w:rsidR="00DC526D" w:rsidRPr="00F925F4">
        <w:rPr>
          <w:color w:val="auto"/>
          <w:sz w:val="24"/>
          <w:szCs w:val="24"/>
        </w:rPr>
        <w:t xml:space="preserve">level </w:t>
      </w:r>
      <w:r w:rsidRPr="00F925F4">
        <w:rPr>
          <w:color w:val="auto"/>
          <w:sz w:val="24"/>
          <w:szCs w:val="24"/>
        </w:rPr>
        <w:t xml:space="preserve">and is in place every year from June </w:t>
      </w:r>
      <w:r w:rsidR="005A74C5" w:rsidRPr="00F925F4">
        <w:rPr>
          <w:color w:val="auto"/>
          <w:sz w:val="24"/>
          <w:szCs w:val="24"/>
        </w:rPr>
        <w:t xml:space="preserve">1 </w:t>
      </w:r>
      <w:r w:rsidRPr="00F925F4">
        <w:rPr>
          <w:color w:val="auto"/>
          <w:sz w:val="24"/>
          <w:szCs w:val="24"/>
        </w:rPr>
        <w:t>until September</w:t>
      </w:r>
      <w:r w:rsidR="005A74C5" w:rsidRPr="00F925F4">
        <w:rPr>
          <w:color w:val="auto"/>
          <w:sz w:val="24"/>
          <w:szCs w:val="24"/>
        </w:rPr>
        <w:t xml:space="preserve"> 15</w:t>
      </w:r>
      <w:r w:rsidRPr="00F925F4">
        <w:rPr>
          <w:color w:val="auto"/>
          <w:sz w:val="24"/>
          <w:szCs w:val="24"/>
        </w:rPr>
        <w:t xml:space="preserve">, which is the period that heat-health alerts are </w:t>
      </w:r>
      <w:r w:rsidR="00DA1202" w:rsidRPr="00F925F4">
        <w:rPr>
          <w:color w:val="auto"/>
          <w:sz w:val="24"/>
          <w:szCs w:val="24"/>
        </w:rPr>
        <w:t xml:space="preserve">most </w:t>
      </w:r>
      <w:r w:rsidRPr="00F925F4">
        <w:rPr>
          <w:color w:val="auto"/>
          <w:sz w:val="24"/>
          <w:szCs w:val="24"/>
        </w:rPr>
        <w:t>likely to be issued. This minimum alert simply means that people should be aware of what to do if the alert level is raised.</w:t>
      </w:r>
      <w:r w:rsidR="00EB032D" w:rsidRPr="00F925F4">
        <w:rPr>
          <w:color w:val="auto"/>
          <w:sz w:val="24"/>
          <w:szCs w:val="24"/>
        </w:rPr>
        <w:t xml:space="preserve"> Extraordinary alerts can be issued outside of this time.</w:t>
      </w:r>
    </w:p>
    <w:p w14:paraId="1A685A07" w14:textId="52208B43" w:rsidR="00641FE9" w:rsidRPr="00F925F4" w:rsidRDefault="00641FE9" w:rsidP="00C1251D">
      <w:pPr>
        <w:pStyle w:val="PHEChapterheading"/>
        <w:numPr>
          <w:ilvl w:val="0"/>
          <w:numId w:val="27"/>
        </w:numPr>
        <w:spacing w:after="0" w:line="276" w:lineRule="auto"/>
        <w:ind w:right="0"/>
        <w:rPr>
          <w:color w:val="auto"/>
          <w:sz w:val="24"/>
          <w:szCs w:val="24"/>
        </w:rPr>
      </w:pPr>
      <w:r w:rsidRPr="00F925F4">
        <w:rPr>
          <w:b/>
          <w:color w:val="auto"/>
          <w:sz w:val="24"/>
          <w:szCs w:val="24"/>
        </w:rPr>
        <w:t xml:space="preserve">Level </w:t>
      </w:r>
      <w:r w:rsidR="00CD2189" w:rsidRPr="00F925F4">
        <w:rPr>
          <w:b/>
          <w:color w:val="auto"/>
          <w:sz w:val="24"/>
          <w:szCs w:val="24"/>
        </w:rPr>
        <w:t>T</w:t>
      </w:r>
      <w:r w:rsidRPr="00F925F4">
        <w:rPr>
          <w:b/>
          <w:color w:val="auto"/>
          <w:sz w:val="24"/>
          <w:szCs w:val="24"/>
        </w:rPr>
        <w:t>wo</w:t>
      </w:r>
      <w:r w:rsidRPr="00F925F4">
        <w:rPr>
          <w:color w:val="auto"/>
          <w:sz w:val="24"/>
          <w:szCs w:val="24"/>
        </w:rPr>
        <w:t xml:space="preserve">: </w:t>
      </w:r>
      <w:r w:rsidR="007B1625">
        <w:rPr>
          <w:color w:val="auto"/>
          <w:sz w:val="24"/>
          <w:szCs w:val="24"/>
        </w:rPr>
        <w:t xml:space="preserve">(L2) </w:t>
      </w:r>
      <w:r w:rsidRPr="00F925F4">
        <w:rPr>
          <w:color w:val="auto"/>
          <w:sz w:val="24"/>
          <w:szCs w:val="24"/>
        </w:rPr>
        <w:t xml:space="preserve">Issued </w:t>
      </w:r>
      <w:r w:rsidR="00A37E92" w:rsidRPr="00F925F4">
        <w:rPr>
          <w:color w:val="auto"/>
          <w:sz w:val="24"/>
          <w:szCs w:val="24"/>
        </w:rPr>
        <w:t>when</w:t>
      </w:r>
      <w:r w:rsidRPr="00F925F4">
        <w:rPr>
          <w:color w:val="auto"/>
          <w:sz w:val="24"/>
          <w:szCs w:val="24"/>
        </w:rPr>
        <w:t xml:space="preserve"> the </w:t>
      </w:r>
      <w:r w:rsidR="00C54B84" w:rsidRPr="00F925F4">
        <w:rPr>
          <w:color w:val="auto"/>
          <w:sz w:val="24"/>
          <w:szCs w:val="24"/>
        </w:rPr>
        <w:t xml:space="preserve">regional </w:t>
      </w:r>
      <w:r w:rsidRPr="00F925F4">
        <w:rPr>
          <w:color w:val="auto"/>
          <w:sz w:val="24"/>
          <w:szCs w:val="24"/>
        </w:rPr>
        <w:t xml:space="preserve">threshold </w:t>
      </w:r>
      <w:r w:rsidR="00C54B84" w:rsidRPr="00F925F4">
        <w:rPr>
          <w:color w:val="auto"/>
          <w:sz w:val="24"/>
          <w:szCs w:val="24"/>
        </w:rPr>
        <w:t xml:space="preserve">temperature </w:t>
      </w:r>
      <w:r w:rsidRPr="00F925F4">
        <w:rPr>
          <w:color w:val="auto"/>
          <w:sz w:val="24"/>
          <w:szCs w:val="24"/>
        </w:rPr>
        <w:t>will be exceeded within the next few days</w:t>
      </w:r>
      <w:r w:rsidR="00B85D16">
        <w:rPr>
          <w:color w:val="auto"/>
          <w:sz w:val="24"/>
          <w:szCs w:val="24"/>
        </w:rPr>
        <w:t>.</w:t>
      </w:r>
      <w:r w:rsidRPr="00F925F4">
        <w:rPr>
          <w:color w:val="auto"/>
          <w:sz w:val="24"/>
          <w:szCs w:val="24"/>
        </w:rPr>
        <w:t xml:space="preserve"> </w:t>
      </w:r>
    </w:p>
    <w:p w14:paraId="305281C1" w14:textId="458B655A" w:rsidR="00641FE9" w:rsidRPr="00F925F4" w:rsidRDefault="00641FE9" w:rsidP="00C1251D">
      <w:pPr>
        <w:pStyle w:val="PHEChapterheading"/>
        <w:numPr>
          <w:ilvl w:val="0"/>
          <w:numId w:val="27"/>
        </w:numPr>
        <w:spacing w:after="0" w:line="276" w:lineRule="auto"/>
        <w:ind w:right="0"/>
        <w:rPr>
          <w:color w:val="auto"/>
          <w:sz w:val="24"/>
          <w:szCs w:val="24"/>
        </w:rPr>
      </w:pPr>
      <w:r w:rsidRPr="00F925F4">
        <w:rPr>
          <w:b/>
          <w:color w:val="auto"/>
          <w:sz w:val="24"/>
          <w:szCs w:val="24"/>
        </w:rPr>
        <w:t xml:space="preserve">Level </w:t>
      </w:r>
      <w:r w:rsidR="00CD2189" w:rsidRPr="00F925F4">
        <w:rPr>
          <w:b/>
          <w:color w:val="auto"/>
          <w:sz w:val="24"/>
          <w:szCs w:val="24"/>
        </w:rPr>
        <w:t>T</w:t>
      </w:r>
      <w:r w:rsidRPr="00F925F4">
        <w:rPr>
          <w:b/>
          <w:color w:val="auto"/>
          <w:sz w:val="24"/>
          <w:szCs w:val="24"/>
        </w:rPr>
        <w:t>hree</w:t>
      </w:r>
      <w:r w:rsidRPr="00F925F4">
        <w:rPr>
          <w:color w:val="auto"/>
          <w:sz w:val="24"/>
          <w:szCs w:val="24"/>
        </w:rPr>
        <w:t>:</w:t>
      </w:r>
      <w:r w:rsidR="007B1625">
        <w:rPr>
          <w:color w:val="auto"/>
          <w:sz w:val="24"/>
          <w:szCs w:val="24"/>
        </w:rPr>
        <w:t xml:space="preserve"> (L3)</w:t>
      </w:r>
      <w:r w:rsidRPr="00F925F4">
        <w:rPr>
          <w:color w:val="auto"/>
          <w:sz w:val="24"/>
          <w:szCs w:val="24"/>
        </w:rPr>
        <w:t xml:space="preserve"> Issued when the threshold</w:t>
      </w:r>
      <w:r w:rsidR="00C54B84" w:rsidRPr="00F925F4">
        <w:rPr>
          <w:color w:val="auto"/>
          <w:sz w:val="24"/>
          <w:szCs w:val="24"/>
        </w:rPr>
        <w:t xml:space="preserve"> temperature</w:t>
      </w:r>
      <w:r w:rsidRPr="00F925F4">
        <w:rPr>
          <w:color w:val="auto"/>
          <w:sz w:val="24"/>
          <w:szCs w:val="24"/>
        </w:rPr>
        <w:t xml:space="preserve"> ha</w:t>
      </w:r>
      <w:r w:rsidR="00C54B84" w:rsidRPr="00F925F4">
        <w:rPr>
          <w:color w:val="auto"/>
          <w:sz w:val="24"/>
          <w:szCs w:val="24"/>
        </w:rPr>
        <w:t>s</w:t>
      </w:r>
      <w:r w:rsidRPr="00F925F4">
        <w:rPr>
          <w:color w:val="auto"/>
          <w:sz w:val="24"/>
          <w:szCs w:val="24"/>
        </w:rPr>
        <w:t xml:space="preserve"> been exceeded</w:t>
      </w:r>
      <w:r w:rsidR="00B85D16">
        <w:rPr>
          <w:color w:val="auto"/>
          <w:sz w:val="24"/>
          <w:szCs w:val="24"/>
        </w:rPr>
        <w:t>.</w:t>
      </w:r>
    </w:p>
    <w:p w14:paraId="6848A054" w14:textId="36C8CC57" w:rsidR="00641FE9" w:rsidRDefault="00641FE9" w:rsidP="00C1251D">
      <w:pPr>
        <w:pStyle w:val="PHEChapterheading"/>
        <w:numPr>
          <w:ilvl w:val="0"/>
          <w:numId w:val="27"/>
        </w:numPr>
        <w:spacing w:after="0" w:line="276" w:lineRule="auto"/>
        <w:ind w:right="0"/>
        <w:rPr>
          <w:color w:val="auto"/>
          <w:sz w:val="24"/>
          <w:szCs w:val="24"/>
        </w:rPr>
      </w:pPr>
      <w:r w:rsidRPr="00F925F4">
        <w:rPr>
          <w:b/>
          <w:color w:val="auto"/>
          <w:sz w:val="24"/>
          <w:szCs w:val="24"/>
        </w:rPr>
        <w:t xml:space="preserve">Level </w:t>
      </w:r>
      <w:r w:rsidR="00CD2189" w:rsidRPr="00F925F4">
        <w:rPr>
          <w:b/>
          <w:color w:val="auto"/>
          <w:sz w:val="24"/>
          <w:szCs w:val="24"/>
        </w:rPr>
        <w:t>F</w:t>
      </w:r>
      <w:r w:rsidRPr="00F925F4">
        <w:rPr>
          <w:b/>
          <w:color w:val="auto"/>
          <w:sz w:val="24"/>
          <w:szCs w:val="24"/>
        </w:rPr>
        <w:t>our</w:t>
      </w:r>
      <w:r w:rsidRPr="00F925F4">
        <w:rPr>
          <w:color w:val="auto"/>
          <w:sz w:val="24"/>
          <w:szCs w:val="24"/>
        </w:rPr>
        <w:t>:</w:t>
      </w:r>
      <w:r w:rsidR="007B1625">
        <w:rPr>
          <w:color w:val="auto"/>
          <w:sz w:val="24"/>
          <w:szCs w:val="24"/>
        </w:rPr>
        <w:t xml:space="preserve"> (L4)</w:t>
      </w:r>
      <w:r w:rsidRPr="00F925F4">
        <w:rPr>
          <w:color w:val="auto"/>
          <w:sz w:val="24"/>
          <w:szCs w:val="24"/>
        </w:rPr>
        <w:t xml:space="preserve"> Issued when </w:t>
      </w:r>
      <w:r w:rsidR="00BD4854">
        <w:rPr>
          <w:color w:val="auto"/>
          <w:sz w:val="24"/>
          <w:szCs w:val="24"/>
        </w:rPr>
        <w:t>there is</w:t>
      </w:r>
      <w:r w:rsidR="009215FD">
        <w:rPr>
          <w:color w:val="auto"/>
          <w:sz w:val="24"/>
          <w:szCs w:val="24"/>
        </w:rPr>
        <w:t xml:space="preserve"> a severe</w:t>
      </w:r>
      <w:r w:rsidRPr="00F925F4">
        <w:rPr>
          <w:color w:val="auto"/>
          <w:sz w:val="24"/>
          <w:szCs w:val="24"/>
        </w:rPr>
        <w:t xml:space="preserve"> hot spell</w:t>
      </w:r>
      <w:r w:rsidR="00DA1202" w:rsidRPr="00F925F4">
        <w:rPr>
          <w:color w:val="auto"/>
          <w:sz w:val="24"/>
          <w:szCs w:val="24"/>
        </w:rPr>
        <w:t xml:space="preserve"> with impacts across other sectors </w:t>
      </w:r>
      <w:r w:rsidR="009F7089">
        <w:rPr>
          <w:color w:val="auto"/>
          <w:sz w:val="24"/>
          <w:szCs w:val="24"/>
        </w:rPr>
        <w:t xml:space="preserve">and infrastructure </w:t>
      </w:r>
      <w:r w:rsidR="00DA1202" w:rsidRPr="00F925F4">
        <w:rPr>
          <w:color w:val="auto"/>
          <w:sz w:val="24"/>
          <w:szCs w:val="24"/>
        </w:rPr>
        <w:t>in addition to health</w:t>
      </w:r>
      <w:r w:rsidR="00B85D16">
        <w:rPr>
          <w:color w:val="auto"/>
          <w:sz w:val="24"/>
          <w:szCs w:val="24"/>
        </w:rPr>
        <w:t>.</w:t>
      </w:r>
      <w:r w:rsidR="00DA1202" w:rsidRPr="00F925F4">
        <w:rPr>
          <w:color w:val="auto"/>
          <w:sz w:val="24"/>
          <w:szCs w:val="24"/>
        </w:rPr>
        <w:t xml:space="preserve"> </w:t>
      </w:r>
    </w:p>
    <w:p w14:paraId="7A45365A" w14:textId="77777777" w:rsidR="00396C46" w:rsidRPr="00F925F4" w:rsidRDefault="00396C46" w:rsidP="00BD6F94">
      <w:pPr>
        <w:pStyle w:val="PHEChapterheading"/>
        <w:spacing w:after="0" w:line="276" w:lineRule="auto"/>
        <w:ind w:right="0"/>
        <w:rPr>
          <w:color w:val="auto"/>
          <w:sz w:val="24"/>
          <w:szCs w:val="24"/>
        </w:rPr>
      </w:pPr>
    </w:p>
    <w:p w14:paraId="7B634A67" w14:textId="77777777" w:rsidR="00BD6F94" w:rsidRDefault="00BD6F94">
      <w:pPr>
        <w:spacing w:line="276" w:lineRule="auto"/>
        <w:rPr>
          <w:rStyle w:val="PHEFrontpagemaintitle"/>
          <w:rFonts w:cs="Times New Roman"/>
          <w:b w:val="0"/>
          <w:bCs w:val="0"/>
          <w:color w:val="007C91"/>
          <w:sz w:val="48"/>
          <w:szCs w:val="48"/>
        </w:rPr>
      </w:pPr>
      <w:r>
        <w:rPr>
          <w:rStyle w:val="PHEFrontpagemaintitle"/>
          <w:b w:val="0"/>
          <w:bCs w:val="0"/>
          <w:color w:val="007C91"/>
          <w:sz w:val="48"/>
          <w:szCs w:val="48"/>
        </w:rPr>
        <w:br w:type="page"/>
      </w:r>
    </w:p>
    <w:p w14:paraId="16CC516F" w14:textId="18AE8CFB" w:rsidR="00A062BF" w:rsidRPr="00332307" w:rsidRDefault="00A062BF" w:rsidP="00EA29DC">
      <w:pPr>
        <w:pStyle w:val="PHESecondaryHeadingTwo"/>
        <w:spacing w:line="240" w:lineRule="atLeast"/>
        <w:rPr>
          <w:rStyle w:val="PHEFrontpagemaintitle"/>
          <w:b w:val="0"/>
          <w:bCs w:val="0"/>
          <w:color w:val="007C91"/>
          <w:sz w:val="48"/>
          <w:szCs w:val="48"/>
        </w:rPr>
      </w:pPr>
      <w:r w:rsidRPr="00332307">
        <w:rPr>
          <w:rStyle w:val="PHEFrontpagemaintitle"/>
          <w:b w:val="0"/>
          <w:bCs w:val="0"/>
          <w:color w:val="007C91"/>
          <w:sz w:val="48"/>
          <w:szCs w:val="48"/>
        </w:rPr>
        <w:lastRenderedPageBreak/>
        <w:t>3. National Severe Weather Warning Service</w:t>
      </w:r>
    </w:p>
    <w:p w14:paraId="2D2A4189" w14:textId="77777777" w:rsidR="00036532" w:rsidRPr="008A2DA0" w:rsidRDefault="00036532" w:rsidP="00036532">
      <w:pPr>
        <w:pStyle w:val="PHESecondaryHeadingTwo"/>
        <w:rPr>
          <w:b/>
          <w:color w:val="007C91"/>
        </w:rPr>
      </w:pPr>
      <w:r w:rsidRPr="008A2DA0">
        <w:rPr>
          <w:b/>
          <w:color w:val="007C91"/>
        </w:rPr>
        <w:t xml:space="preserve">Met Office Extreme Heat Warnings </w:t>
      </w:r>
    </w:p>
    <w:p w14:paraId="4920F325" w14:textId="1628BFDD" w:rsidR="00036532" w:rsidRPr="00F925F4" w:rsidRDefault="002271C2" w:rsidP="00F925F4">
      <w:pPr>
        <w:spacing w:line="276" w:lineRule="auto"/>
        <w:rPr>
          <w:szCs w:val="24"/>
        </w:rPr>
      </w:pPr>
      <w:r>
        <w:rPr>
          <w:szCs w:val="24"/>
        </w:rPr>
        <w:t>T</w:t>
      </w:r>
      <w:r w:rsidR="00036532" w:rsidRPr="00F925F4">
        <w:rPr>
          <w:szCs w:val="24"/>
        </w:rPr>
        <w:t>he Met Office will have the capability to issue Extreme Heat Warnings (EHWs) as part of the UK’s National Severe Weather Warning Service</w:t>
      </w:r>
      <w:r w:rsidR="00EB032D" w:rsidRPr="00F925F4">
        <w:rPr>
          <w:szCs w:val="24"/>
        </w:rPr>
        <w:t xml:space="preserve"> (NSWWS)</w:t>
      </w:r>
      <w:r w:rsidR="00036532" w:rsidRPr="00F925F4">
        <w:rPr>
          <w:szCs w:val="24"/>
        </w:rPr>
        <w:t>. This capability must be UK-wide</w:t>
      </w:r>
      <w:r w:rsidR="00F8323F" w:rsidRPr="00F925F4">
        <w:rPr>
          <w:szCs w:val="24"/>
        </w:rPr>
        <w:t>, include the impacts of severe weather outside of the health sector (e.g.</w:t>
      </w:r>
      <w:r w:rsidR="00B6158C" w:rsidRPr="00F925F4">
        <w:rPr>
          <w:szCs w:val="24"/>
        </w:rPr>
        <w:t xml:space="preserve"> </w:t>
      </w:r>
      <w:r w:rsidR="00F8323F" w:rsidRPr="00F925F4">
        <w:rPr>
          <w:szCs w:val="24"/>
        </w:rPr>
        <w:t>transport)</w:t>
      </w:r>
      <w:r w:rsidR="00036532" w:rsidRPr="00F925F4">
        <w:rPr>
          <w:szCs w:val="24"/>
        </w:rPr>
        <w:t xml:space="preserve"> and should complement and enhance existing heat services across the UK, including the </w:t>
      </w:r>
      <w:r w:rsidR="005B51CF" w:rsidRPr="00F925F4">
        <w:rPr>
          <w:szCs w:val="24"/>
        </w:rPr>
        <w:t>UKHSA</w:t>
      </w:r>
      <w:r w:rsidR="00036532" w:rsidRPr="00F925F4">
        <w:rPr>
          <w:szCs w:val="24"/>
        </w:rPr>
        <w:t xml:space="preserve"> heat health alerts. </w:t>
      </w:r>
    </w:p>
    <w:p w14:paraId="75FFDB34" w14:textId="78092680" w:rsidR="00036532" w:rsidRPr="00C42FDC" w:rsidRDefault="00036532" w:rsidP="00C42FDC">
      <w:pPr>
        <w:rPr>
          <w:sz w:val="22"/>
          <w:szCs w:val="22"/>
        </w:rPr>
      </w:pPr>
    </w:p>
    <w:p w14:paraId="101CAC22" w14:textId="0DC2390C" w:rsidR="00036532" w:rsidRPr="00F925F4" w:rsidRDefault="00036532" w:rsidP="00F925F4">
      <w:pPr>
        <w:spacing w:line="276" w:lineRule="auto"/>
        <w:rPr>
          <w:szCs w:val="24"/>
        </w:rPr>
      </w:pPr>
      <w:r w:rsidRPr="00F925F4">
        <w:rPr>
          <w:szCs w:val="24"/>
        </w:rPr>
        <w:t xml:space="preserve">As with other NSWWS warnings, the final decision to issue an EHW resides with the Met Office Chief Operational Meteorologists, but this decision will be based on </w:t>
      </w:r>
      <w:r w:rsidR="00016596" w:rsidRPr="00F925F4">
        <w:rPr>
          <w:szCs w:val="24"/>
        </w:rPr>
        <w:t>a</w:t>
      </w:r>
      <w:r w:rsidRPr="00F925F4">
        <w:rPr>
          <w:szCs w:val="24"/>
        </w:rPr>
        <w:t xml:space="preserve"> dynamic risk assessment.</w:t>
      </w:r>
      <w:r w:rsidR="00016596" w:rsidRPr="00F925F4">
        <w:rPr>
          <w:szCs w:val="24"/>
        </w:rPr>
        <w:t xml:space="preserve"> A</w:t>
      </w:r>
      <w:r w:rsidRPr="00F925F4">
        <w:rPr>
          <w:szCs w:val="24"/>
        </w:rPr>
        <w:t xml:space="preserve"> L</w:t>
      </w:r>
      <w:r w:rsidR="00081CAA">
        <w:rPr>
          <w:szCs w:val="24"/>
        </w:rPr>
        <w:t xml:space="preserve">evel </w:t>
      </w:r>
      <w:r w:rsidRPr="00F925F4">
        <w:rPr>
          <w:szCs w:val="24"/>
        </w:rPr>
        <w:t>3</w:t>
      </w:r>
      <w:r w:rsidR="00016596" w:rsidRPr="00F925F4">
        <w:rPr>
          <w:szCs w:val="24"/>
        </w:rPr>
        <w:t xml:space="preserve"> alert</w:t>
      </w:r>
      <w:r w:rsidRPr="00F925F4">
        <w:rPr>
          <w:szCs w:val="24"/>
        </w:rPr>
        <w:t xml:space="preserve"> alone may not be sufficient for the issue of an EHW, but it is likely that EHW will be issued in the situations in which further escalation within L</w:t>
      </w:r>
      <w:r w:rsidR="00081CAA">
        <w:rPr>
          <w:szCs w:val="24"/>
        </w:rPr>
        <w:t xml:space="preserve">evel </w:t>
      </w:r>
      <w:r w:rsidRPr="00F925F4">
        <w:rPr>
          <w:szCs w:val="24"/>
        </w:rPr>
        <w:t>3 (and to L</w:t>
      </w:r>
      <w:r w:rsidR="00081CAA">
        <w:rPr>
          <w:szCs w:val="24"/>
        </w:rPr>
        <w:t xml:space="preserve">evel </w:t>
      </w:r>
      <w:r w:rsidRPr="00F925F4">
        <w:rPr>
          <w:szCs w:val="24"/>
        </w:rPr>
        <w:t>4) is</w:t>
      </w:r>
      <w:r w:rsidRPr="00C42FDC">
        <w:rPr>
          <w:sz w:val="22"/>
          <w:szCs w:val="22"/>
        </w:rPr>
        <w:t xml:space="preserve"> </w:t>
      </w:r>
      <w:r w:rsidRPr="00F925F4">
        <w:rPr>
          <w:szCs w:val="24"/>
        </w:rPr>
        <w:t xml:space="preserve">necessary. Thus, </w:t>
      </w:r>
      <w:r w:rsidRPr="00F925F4">
        <w:rPr>
          <w:b/>
          <w:szCs w:val="24"/>
        </w:rPr>
        <w:t>there will be no yellow EHWs</w:t>
      </w:r>
      <w:r w:rsidRPr="00F925F4">
        <w:rPr>
          <w:szCs w:val="24"/>
        </w:rPr>
        <w:t xml:space="preserve">, with amber and red being considered if </w:t>
      </w:r>
      <w:r w:rsidR="00EB032D" w:rsidRPr="00F925F4">
        <w:rPr>
          <w:szCs w:val="24"/>
        </w:rPr>
        <w:t>a prolonged or severe heatwave is possible. EHWs will</w:t>
      </w:r>
      <w:r w:rsidRPr="00F925F4">
        <w:rPr>
          <w:szCs w:val="24"/>
        </w:rPr>
        <w:t xml:space="preserve"> match the equivalent heat health alert colour. In terms of the NSWWS impact matrix</w:t>
      </w:r>
      <w:r w:rsidR="00C56D15">
        <w:rPr>
          <w:szCs w:val="24"/>
        </w:rPr>
        <w:t xml:space="preserve"> (see diagram)</w:t>
      </w:r>
      <w:r w:rsidRPr="00F925F4">
        <w:rPr>
          <w:szCs w:val="24"/>
        </w:rPr>
        <w:t xml:space="preserve">, only the top right four boxes – representing likely medium and high impact events – will be used. EHWs will also </w:t>
      </w:r>
      <w:r w:rsidR="00EB032D" w:rsidRPr="00F925F4">
        <w:rPr>
          <w:szCs w:val="24"/>
        </w:rPr>
        <w:t xml:space="preserve">broadly </w:t>
      </w:r>
      <w:r w:rsidRPr="00F925F4">
        <w:rPr>
          <w:szCs w:val="24"/>
        </w:rPr>
        <w:t>match the areas and timings covered by the L</w:t>
      </w:r>
      <w:r w:rsidR="00081CAA">
        <w:rPr>
          <w:szCs w:val="24"/>
        </w:rPr>
        <w:t xml:space="preserve">evel </w:t>
      </w:r>
      <w:r w:rsidRPr="00F925F4">
        <w:rPr>
          <w:szCs w:val="24"/>
        </w:rPr>
        <w:t xml:space="preserve">3/4 heat health alerts. </w:t>
      </w:r>
    </w:p>
    <w:p w14:paraId="1B962848" w14:textId="77777777" w:rsidR="00A9597F" w:rsidRDefault="00A9597F" w:rsidP="00CD2189">
      <w:pPr>
        <w:pStyle w:val="PHEChapterheading"/>
        <w:spacing w:after="0" w:line="240" w:lineRule="auto"/>
        <w:ind w:right="0"/>
        <w:rPr>
          <w:color w:val="auto"/>
          <w:sz w:val="22"/>
          <w:szCs w:val="22"/>
        </w:rPr>
      </w:pPr>
    </w:p>
    <w:p w14:paraId="4D45B46B" w14:textId="67EC0B92" w:rsidR="00E375DD" w:rsidRDefault="00E375DD">
      <w:pPr>
        <w:spacing w:line="276" w:lineRule="auto"/>
        <w:rPr>
          <w:b/>
          <w:color w:val="007C91"/>
          <w:sz w:val="26"/>
        </w:rPr>
      </w:pPr>
      <w:r w:rsidRPr="00E375DD">
        <w:rPr>
          <w:b/>
          <w:color w:val="007C91"/>
          <w:sz w:val="26"/>
        </w:rPr>
        <w:t>Warning impact Matrix</w:t>
      </w:r>
    </w:p>
    <w:p w14:paraId="6584C4D1" w14:textId="77777777" w:rsidR="00081CAA" w:rsidRPr="00081CAA" w:rsidRDefault="00081CAA" w:rsidP="00081CAA">
      <w:pPr>
        <w:spacing w:line="276" w:lineRule="auto"/>
        <w:rPr>
          <w:color w:val="007C91"/>
          <w:sz w:val="28"/>
          <w:szCs w:val="28"/>
        </w:rPr>
      </w:pPr>
    </w:p>
    <w:p w14:paraId="33929C33" w14:textId="219B1163" w:rsidR="00E375DD" w:rsidRDefault="005B3760" w:rsidP="00E375DD">
      <w:pPr>
        <w:pStyle w:val="PHESecondaryHeadingTwo"/>
        <w:spacing w:line="240" w:lineRule="atLeast"/>
        <w:rPr>
          <w:b/>
          <w:color w:val="007C91"/>
        </w:rPr>
      </w:pPr>
      <w:r w:rsidRPr="005B3760">
        <w:rPr>
          <w:b/>
          <w:noProof/>
          <w:color w:val="007C91"/>
        </w:rPr>
        <w:drawing>
          <wp:inline distT="0" distB="0" distL="0" distR="0" wp14:anchorId="54F6BB4F" wp14:editId="286D4185">
            <wp:extent cx="2565168" cy="2676525"/>
            <wp:effectExtent l="0" t="0" r="6985" b="0"/>
            <wp:docPr id="1" name="Picture 1" descr="Diagram of warning impact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of warning impact matrix"/>
                    <pic:cNvPicPr/>
                  </pic:nvPicPr>
                  <pic:blipFill>
                    <a:blip r:embed="rId12"/>
                    <a:stretch>
                      <a:fillRect/>
                    </a:stretch>
                  </pic:blipFill>
                  <pic:spPr>
                    <a:xfrm>
                      <a:off x="0" y="0"/>
                      <a:ext cx="2575149" cy="2686939"/>
                    </a:xfrm>
                    <a:prstGeom prst="rect">
                      <a:avLst/>
                    </a:prstGeom>
                  </pic:spPr>
                </pic:pic>
              </a:graphicData>
            </a:graphic>
          </wp:inline>
        </w:drawing>
      </w:r>
      <w:r w:rsidR="00E375DD" w:rsidRPr="00E375DD">
        <w:rPr>
          <w:b/>
          <w:color w:val="007C91"/>
        </w:rPr>
        <w:t xml:space="preserve"> </w:t>
      </w:r>
      <w:r w:rsidR="00E375DD" w:rsidRPr="00E375DD">
        <w:rPr>
          <w:b/>
          <w:color w:val="007C91"/>
        </w:rPr>
        <w:br w:type="page"/>
      </w:r>
    </w:p>
    <w:p w14:paraId="6A941344" w14:textId="09F9A10C" w:rsidR="00D101A7" w:rsidRPr="008A2DA0" w:rsidRDefault="00A062BF" w:rsidP="00CD2189">
      <w:pPr>
        <w:pStyle w:val="PHEBodycopy"/>
        <w:spacing w:line="240" w:lineRule="auto"/>
        <w:rPr>
          <w:color w:val="007C91"/>
          <w:sz w:val="48"/>
          <w:szCs w:val="48"/>
        </w:rPr>
      </w:pPr>
      <w:r w:rsidRPr="008A2DA0">
        <w:rPr>
          <w:color w:val="007C91"/>
          <w:sz w:val="48"/>
          <w:szCs w:val="48"/>
        </w:rPr>
        <w:lastRenderedPageBreak/>
        <w:t>4</w:t>
      </w:r>
      <w:r w:rsidR="00080835" w:rsidRPr="008A2DA0">
        <w:rPr>
          <w:color w:val="007C91"/>
          <w:sz w:val="48"/>
          <w:szCs w:val="48"/>
        </w:rPr>
        <w:t>. P</w:t>
      </w:r>
      <w:r w:rsidR="00D101A7" w:rsidRPr="008A2DA0">
        <w:rPr>
          <w:color w:val="007C91"/>
          <w:sz w:val="48"/>
          <w:szCs w:val="48"/>
        </w:rPr>
        <w:t>ublic communication in hot weather</w:t>
      </w:r>
    </w:p>
    <w:p w14:paraId="4DB411FC" w14:textId="77777777" w:rsidR="00D101A7" w:rsidRDefault="00D101A7" w:rsidP="00CD2189">
      <w:pPr>
        <w:pStyle w:val="PHEBodycopy"/>
        <w:spacing w:line="240" w:lineRule="auto"/>
      </w:pPr>
    </w:p>
    <w:p w14:paraId="1022DB2C" w14:textId="26B05F04" w:rsidR="00D101A7" w:rsidRPr="00F925F4" w:rsidRDefault="00C54B84" w:rsidP="00BD6F94">
      <w:pPr>
        <w:pStyle w:val="PHEBodycopy"/>
        <w:spacing w:line="276" w:lineRule="auto"/>
        <w:ind w:right="0"/>
        <w:rPr>
          <w:szCs w:val="24"/>
        </w:rPr>
      </w:pPr>
      <w:r w:rsidRPr="00F925F4">
        <w:rPr>
          <w:szCs w:val="24"/>
        </w:rPr>
        <w:t>The heat</w:t>
      </w:r>
      <w:r w:rsidR="003308A1" w:rsidRPr="00F925F4">
        <w:rPr>
          <w:szCs w:val="24"/>
        </w:rPr>
        <w:t>-</w:t>
      </w:r>
      <w:r w:rsidRPr="00F925F4">
        <w:rPr>
          <w:szCs w:val="24"/>
        </w:rPr>
        <w:t xml:space="preserve">health </w:t>
      </w:r>
      <w:r w:rsidR="00380261" w:rsidRPr="00F925F4">
        <w:rPr>
          <w:szCs w:val="24"/>
        </w:rPr>
        <w:t xml:space="preserve">alert system </w:t>
      </w:r>
      <w:r w:rsidRPr="00F925F4">
        <w:rPr>
          <w:szCs w:val="24"/>
        </w:rPr>
        <w:t xml:space="preserve">was designed to be for professionals rather than public facing and thus the alert levels are not </w:t>
      </w:r>
      <w:r w:rsidR="005463A0" w:rsidRPr="00F925F4">
        <w:rPr>
          <w:szCs w:val="24"/>
        </w:rPr>
        <w:t xml:space="preserve">typically </w:t>
      </w:r>
      <w:r w:rsidRPr="00F925F4">
        <w:rPr>
          <w:szCs w:val="24"/>
        </w:rPr>
        <w:t>used in public facing communications.</w:t>
      </w:r>
      <w:r w:rsidR="00D101A7" w:rsidRPr="00F925F4">
        <w:rPr>
          <w:szCs w:val="24"/>
        </w:rPr>
        <w:t xml:space="preserve"> However</w:t>
      </w:r>
      <w:r w:rsidR="00F76A5F" w:rsidRPr="00F925F4">
        <w:rPr>
          <w:szCs w:val="24"/>
        </w:rPr>
        <w:t>,</w:t>
      </w:r>
      <w:r w:rsidR="00D101A7" w:rsidRPr="00F925F4">
        <w:rPr>
          <w:szCs w:val="24"/>
        </w:rPr>
        <w:t xml:space="preserve"> some media continue to use the alert levels to e</w:t>
      </w:r>
      <w:r w:rsidR="00FA060E" w:rsidRPr="00F925F4">
        <w:rPr>
          <w:szCs w:val="24"/>
        </w:rPr>
        <w:t>xplain the severity of an event and may continue to do so.</w:t>
      </w:r>
    </w:p>
    <w:p w14:paraId="243EECAB" w14:textId="77777777" w:rsidR="00D101A7" w:rsidRPr="00F925F4" w:rsidRDefault="00D101A7" w:rsidP="00BD6F94">
      <w:pPr>
        <w:pStyle w:val="PHEBodycopy"/>
        <w:spacing w:line="276" w:lineRule="auto"/>
        <w:ind w:right="0"/>
        <w:rPr>
          <w:szCs w:val="24"/>
        </w:rPr>
      </w:pPr>
    </w:p>
    <w:p w14:paraId="1D0A331E" w14:textId="2761B74E" w:rsidR="00C54B84" w:rsidRPr="00F925F4" w:rsidRDefault="00F76A5F" w:rsidP="00BD6F94">
      <w:pPr>
        <w:pStyle w:val="PHEBodycopy"/>
        <w:spacing w:line="276" w:lineRule="auto"/>
        <w:ind w:right="0"/>
        <w:rPr>
          <w:szCs w:val="24"/>
        </w:rPr>
      </w:pPr>
      <w:r w:rsidRPr="00F925F4">
        <w:rPr>
          <w:szCs w:val="24"/>
        </w:rPr>
        <w:t xml:space="preserve">It is important to note that </w:t>
      </w:r>
      <w:r w:rsidR="00D128C3" w:rsidRPr="00F925F4">
        <w:rPr>
          <w:szCs w:val="24"/>
        </w:rPr>
        <w:t xml:space="preserve">the health impacts of </w:t>
      </w:r>
      <w:r w:rsidRPr="00F925F4">
        <w:rPr>
          <w:szCs w:val="24"/>
        </w:rPr>
        <w:t>h</w:t>
      </w:r>
      <w:r w:rsidR="0004759D" w:rsidRPr="00F925F4">
        <w:rPr>
          <w:szCs w:val="24"/>
        </w:rPr>
        <w:t>ot weather</w:t>
      </w:r>
      <w:r w:rsidR="00D128C3" w:rsidRPr="00F925F4">
        <w:rPr>
          <w:szCs w:val="24"/>
        </w:rPr>
        <w:t xml:space="preserve"> start to occur at levels below the alert thresholds; the alert levels are set to indicate impacts on health which are at a magnitude where the system (health and social care in particular) need to take action to prevent harm. </w:t>
      </w:r>
      <w:r w:rsidR="00C54B84" w:rsidRPr="00F925F4">
        <w:rPr>
          <w:szCs w:val="24"/>
        </w:rPr>
        <w:t xml:space="preserve">As such it can be useful to provide general heat health advice even when alert thresholds are less likely to </w:t>
      </w:r>
      <w:r w:rsidR="009D2CD3" w:rsidRPr="00F925F4">
        <w:rPr>
          <w:szCs w:val="24"/>
        </w:rPr>
        <w:t xml:space="preserve">be </w:t>
      </w:r>
      <w:r w:rsidR="00C54B84" w:rsidRPr="00F925F4">
        <w:rPr>
          <w:szCs w:val="24"/>
        </w:rPr>
        <w:t xml:space="preserve">met. </w:t>
      </w:r>
      <w:r w:rsidR="00C556B3" w:rsidRPr="00F925F4">
        <w:rPr>
          <w:szCs w:val="24"/>
        </w:rPr>
        <w:t>UKHSA</w:t>
      </w:r>
      <w:r w:rsidR="00C54B84" w:rsidRPr="00F925F4">
        <w:rPr>
          <w:szCs w:val="24"/>
        </w:rPr>
        <w:t xml:space="preserve"> may issue advice when temperatures are high</w:t>
      </w:r>
      <w:r w:rsidR="009D2FC0">
        <w:rPr>
          <w:szCs w:val="24"/>
        </w:rPr>
        <w:t xml:space="preserve"> (</w:t>
      </w:r>
      <w:r w:rsidR="00C54B84" w:rsidRPr="00F925F4">
        <w:rPr>
          <w:szCs w:val="24"/>
        </w:rPr>
        <w:t>approx</w:t>
      </w:r>
      <w:r w:rsidR="00D440F2" w:rsidRPr="00F925F4">
        <w:rPr>
          <w:szCs w:val="24"/>
        </w:rPr>
        <w:t>imately</w:t>
      </w:r>
      <w:r w:rsidR="001E40EF">
        <w:rPr>
          <w:szCs w:val="24"/>
        </w:rPr>
        <w:t xml:space="preserve"> </w:t>
      </w:r>
      <w:r w:rsidR="00C54B84" w:rsidRPr="00F925F4">
        <w:rPr>
          <w:szCs w:val="24"/>
        </w:rPr>
        <w:t>25</w:t>
      </w:r>
      <w:r w:rsidR="00A0212C">
        <w:rPr>
          <w:rFonts w:cs="Arial"/>
          <w:szCs w:val="24"/>
        </w:rPr>
        <w:t>°</w:t>
      </w:r>
      <w:r w:rsidR="00C54B84" w:rsidRPr="00F925F4">
        <w:rPr>
          <w:szCs w:val="24"/>
        </w:rPr>
        <w:t>C or higher</w:t>
      </w:r>
      <w:r w:rsidR="009D2FC0">
        <w:rPr>
          <w:szCs w:val="24"/>
        </w:rPr>
        <w:t>)</w:t>
      </w:r>
      <w:r w:rsidR="00C54B84" w:rsidRPr="00F925F4">
        <w:rPr>
          <w:szCs w:val="24"/>
        </w:rPr>
        <w:t xml:space="preserve"> and likely to be sustained over several regions for several days, even though trigger criteria for heat health alerts may not be met. See later in this pack for possible lines.</w:t>
      </w:r>
    </w:p>
    <w:p w14:paraId="2B57B4F4" w14:textId="77777777" w:rsidR="0038499B" w:rsidRPr="00F925F4" w:rsidRDefault="0038499B" w:rsidP="00F925F4">
      <w:pPr>
        <w:pStyle w:val="PHEBodycopy"/>
        <w:spacing w:line="276" w:lineRule="auto"/>
        <w:rPr>
          <w:szCs w:val="24"/>
        </w:rPr>
      </w:pPr>
    </w:p>
    <w:p w14:paraId="46C4EAB2" w14:textId="77777777" w:rsidR="00EA29DC" w:rsidRDefault="00EA29DC">
      <w:pPr>
        <w:spacing w:line="276" w:lineRule="auto"/>
        <w:rPr>
          <w:color w:val="007C91"/>
          <w:sz w:val="48"/>
          <w:szCs w:val="48"/>
        </w:rPr>
      </w:pPr>
      <w:bookmarkStart w:id="3" w:name="_Toc391042287"/>
      <w:r>
        <w:rPr>
          <w:color w:val="007C91"/>
          <w:sz w:val="48"/>
          <w:szCs w:val="48"/>
        </w:rPr>
        <w:br w:type="page"/>
      </w:r>
    </w:p>
    <w:p w14:paraId="5EC5D12D" w14:textId="7E48B7ED" w:rsidR="00E85BD1" w:rsidRPr="008A2DA0" w:rsidRDefault="00A062BF" w:rsidP="00CD2189">
      <w:pPr>
        <w:rPr>
          <w:color w:val="007C91"/>
          <w:sz w:val="48"/>
          <w:szCs w:val="48"/>
        </w:rPr>
      </w:pPr>
      <w:r w:rsidRPr="008A2DA0">
        <w:rPr>
          <w:color w:val="007C91"/>
          <w:sz w:val="48"/>
          <w:szCs w:val="48"/>
        </w:rPr>
        <w:lastRenderedPageBreak/>
        <w:t>5</w:t>
      </w:r>
      <w:r w:rsidR="00080835" w:rsidRPr="008A2DA0">
        <w:rPr>
          <w:color w:val="007C91"/>
          <w:sz w:val="48"/>
          <w:szCs w:val="48"/>
        </w:rPr>
        <w:t xml:space="preserve">. </w:t>
      </w:r>
      <w:bookmarkStart w:id="4" w:name="_Toc391042289"/>
      <w:bookmarkEnd w:id="3"/>
      <w:r w:rsidR="00E85BD1" w:rsidRPr="008A2DA0">
        <w:rPr>
          <w:color w:val="007C91"/>
          <w:sz w:val="48"/>
          <w:szCs w:val="48"/>
        </w:rPr>
        <w:t>Who does what?</w:t>
      </w:r>
      <w:bookmarkEnd w:id="4"/>
    </w:p>
    <w:p w14:paraId="65F691B3" w14:textId="77777777" w:rsidR="00254323" w:rsidRPr="00F32E68" w:rsidRDefault="00254323" w:rsidP="00CD2189">
      <w:pPr>
        <w:rPr>
          <w:color w:val="FF0000"/>
          <w:sz w:val="22"/>
          <w:szCs w:val="22"/>
        </w:rPr>
      </w:pPr>
    </w:p>
    <w:p w14:paraId="3F405E83" w14:textId="77777777" w:rsidR="00E85BD1" w:rsidRPr="00F925F4" w:rsidRDefault="00E85BD1" w:rsidP="00F925F4">
      <w:pPr>
        <w:pStyle w:val="PHEBodycopy"/>
        <w:spacing w:line="276" w:lineRule="auto"/>
        <w:ind w:right="0"/>
        <w:rPr>
          <w:szCs w:val="24"/>
        </w:rPr>
      </w:pPr>
      <w:r w:rsidRPr="00F925F4">
        <w:rPr>
          <w:szCs w:val="24"/>
        </w:rPr>
        <w:t>During a heatwave</w:t>
      </w:r>
      <w:r w:rsidR="00A47C7E" w:rsidRPr="00F925F4">
        <w:rPr>
          <w:szCs w:val="24"/>
        </w:rPr>
        <w:t>,</w:t>
      </w:r>
      <w:r w:rsidRPr="00F925F4">
        <w:rPr>
          <w:szCs w:val="24"/>
        </w:rPr>
        <w:t xml:space="preserve"> numerous organisations will </w:t>
      </w:r>
      <w:r w:rsidR="00D128C3" w:rsidRPr="00F925F4">
        <w:rPr>
          <w:szCs w:val="24"/>
        </w:rPr>
        <w:t xml:space="preserve">need to respond and </w:t>
      </w:r>
      <w:proofErr w:type="gramStart"/>
      <w:r w:rsidR="00D128C3" w:rsidRPr="00F925F4">
        <w:rPr>
          <w:szCs w:val="24"/>
        </w:rPr>
        <w:t>take action</w:t>
      </w:r>
      <w:proofErr w:type="gramEnd"/>
      <w:r w:rsidR="00D128C3" w:rsidRPr="00F925F4">
        <w:rPr>
          <w:szCs w:val="24"/>
        </w:rPr>
        <w:t xml:space="preserve">. </w:t>
      </w:r>
    </w:p>
    <w:p w14:paraId="2376A34E" w14:textId="77777777" w:rsidR="00E85BD1" w:rsidRPr="00F925F4" w:rsidRDefault="00E85BD1" w:rsidP="00F925F4">
      <w:pPr>
        <w:pStyle w:val="PHEBodycopy"/>
        <w:spacing w:line="276" w:lineRule="auto"/>
        <w:ind w:right="0"/>
        <w:rPr>
          <w:szCs w:val="24"/>
        </w:rPr>
      </w:pPr>
    </w:p>
    <w:p w14:paraId="1963A767" w14:textId="77777777" w:rsidR="00E85BD1" w:rsidRPr="008A2DA0" w:rsidRDefault="00E85BD1" w:rsidP="00F925F4">
      <w:pPr>
        <w:pStyle w:val="PHESecondaryHeadingTwo"/>
        <w:spacing w:after="0" w:line="276" w:lineRule="auto"/>
        <w:rPr>
          <w:color w:val="007C91"/>
          <w:sz w:val="24"/>
          <w:szCs w:val="24"/>
        </w:rPr>
      </w:pPr>
      <w:r w:rsidRPr="008A2DA0">
        <w:rPr>
          <w:color w:val="007C91"/>
          <w:sz w:val="24"/>
          <w:szCs w:val="24"/>
        </w:rPr>
        <w:t>The Met Office</w:t>
      </w:r>
    </w:p>
    <w:p w14:paraId="1F19D983" w14:textId="0CADD3C0" w:rsidR="00314104" w:rsidRPr="00F925F4" w:rsidRDefault="00314104" w:rsidP="00F925F4">
      <w:pPr>
        <w:pStyle w:val="PHEBodycopy"/>
        <w:spacing w:line="276" w:lineRule="auto"/>
        <w:ind w:right="0"/>
        <w:rPr>
          <w:szCs w:val="24"/>
        </w:rPr>
      </w:pPr>
      <w:r w:rsidRPr="00F925F4">
        <w:rPr>
          <w:szCs w:val="24"/>
        </w:rPr>
        <w:t xml:space="preserve">The Met Office is the UK’s National Weather Service, providing world-renowned scientific excellence in weather, climate and environmental forecasts and severe weather warnings for the protection of life and property. See </w:t>
      </w:r>
      <w:hyperlink r:id="rId13" w:history="1">
        <w:r w:rsidRPr="008A2DA0">
          <w:rPr>
            <w:rStyle w:val="Hyperlink"/>
            <w:color w:val="007C91"/>
            <w:szCs w:val="24"/>
          </w:rPr>
          <w:t>www.metoffice.gov.uk</w:t>
        </w:r>
      </w:hyperlink>
      <w:r w:rsidRPr="00F925F4">
        <w:rPr>
          <w:szCs w:val="24"/>
        </w:rPr>
        <w:t xml:space="preserve">. During the summer the Met Office </w:t>
      </w:r>
      <w:r w:rsidR="00D128C3" w:rsidRPr="00F925F4">
        <w:rPr>
          <w:szCs w:val="24"/>
        </w:rPr>
        <w:t>will issue</w:t>
      </w:r>
      <w:r w:rsidR="00016596" w:rsidRPr="00F925F4">
        <w:rPr>
          <w:szCs w:val="24"/>
        </w:rPr>
        <w:t xml:space="preserve"> Heat-Health</w:t>
      </w:r>
      <w:r w:rsidR="00D128C3" w:rsidRPr="00F925F4">
        <w:rPr>
          <w:szCs w:val="24"/>
        </w:rPr>
        <w:t xml:space="preserve"> alerts via email to those who have signed up to the </w:t>
      </w:r>
      <w:hyperlink r:id="rId14" w:anchor="?tab=heatHealth" w:history="1">
        <w:r w:rsidRPr="00F925F4">
          <w:rPr>
            <w:rStyle w:val="Hyperlink"/>
            <w:color w:val="auto"/>
            <w:szCs w:val="24"/>
          </w:rPr>
          <w:t xml:space="preserve">Heat-Health </w:t>
        </w:r>
        <w:r w:rsidR="00C1251D">
          <w:rPr>
            <w:rStyle w:val="Hyperlink"/>
            <w:color w:val="auto"/>
            <w:szCs w:val="24"/>
          </w:rPr>
          <w:t>Alert</w:t>
        </w:r>
      </w:hyperlink>
      <w:r w:rsidRPr="00F925F4">
        <w:rPr>
          <w:szCs w:val="24"/>
        </w:rPr>
        <w:t xml:space="preserve"> </w:t>
      </w:r>
      <w:r w:rsidR="00D128C3" w:rsidRPr="00F925F4">
        <w:rPr>
          <w:szCs w:val="24"/>
        </w:rPr>
        <w:t>service</w:t>
      </w:r>
      <w:r w:rsidRPr="00F925F4">
        <w:rPr>
          <w:szCs w:val="24"/>
        </w:rPr>
        <w:t xml:space="preserve">. The </w:t>
      </w:r>
      <w:r w:rsidR="00D128C3" w:rsidRPr="00F925F4">
        <w:rPr>
          <w:szCs w:val="24"/>
        </w:rPr>
        <w:t>Heat-Health</w:t>
      </w:r>
      <w:r w:rsidRPr="00F925F4">
        <w:rPr>
          <w:szCs w:val="24"/>
        </w:rPr>
        <w:t xml:space="preserve"> Alerts are</w:t>
      </w:r>
      <w:r w:rsidR="00D128C3" w:rsidRPr="00F925F4">
        <w:rPr>
          <w:szCs w:val="24"/>
        </w:rPr>
        <w:t xml:space="preserve"> also</w:t>
      </w:r>
      <w:r w:rsidRPr="00F925F4">
        <w:rPr>
          <w:szCs w:val="24"/>
        </w:rPr>
        <w:t xml:space="preserve"> hosted on the Met Office website</w:t>
      </w:r>
      <w:r w:rsidR="00D128C3" w:rsidRPr="00F925F4">
        <w:rPr>
          <w:szCs w:val="24"/>
        </w:rPr>
        <w:t xml:space="preserve">. </w:t>
      </w:r>
      <w:r w:rsidR="006F3235" w:rsidRPr="00F925F4">
        <w:rPr>
          <w:szCs w:val="24"/>
        </w:rPr>
        <w:t xml:space="preserve">The Met Office provide advice to the public </w:t>
      </w:r>
      <w:r w:rsidR="00D128C3" w:rsidRPr="00F925F4">
        <w:rPr>
          <w:szCs w:val="24"/>
        </w:rPr>
        <w:t>through their ‘</w:t>
      </w:r>
      <w:hyperlink r:id="rId15" w:history="1">
        <w:r w:rsidR="00D128C3" w:rsidRPr="008A2DA0">
          <w:rPr>
            <w:rStyle w:val="Hyperlink"/>
            <w:color w:val="007C91"/>
            <w:szCs w:val="24"/>
          </w:rPr>
          <w:t>Weather</w:t>
        </w:r>
        <w:r w:rsidR="006F3235" w:rsidRPr="008A2DA0">
          <w:rPr>
            <w:rStyle w:val="Hyperlink"/>
            <w:color w:val="007C91"/>
            <w:szCs w:val="24"/>
          </w:rPr>
          <w:t xml:space="preserve"> </w:t>
        </w:r>
        <w:r w:rsidR="00D128C3" w:rsidRPr="008A2DA0">
          <w:rPr>
            <w:rStyle w:val="Hyperlink"/>
            <w:color w:val="007C91"/>
            <w:szCs w:val="24"/>
          </w:rPr>
          <w:t>Ready campaign</w:t>
        </w:r>
      </w:hyperlink>
      <w:r w:rsidR="00D128C3" w:rsidRPr="00F925F4">
        <w:rPr>
          <w:szCs w:val="24"/>
        </w:rPr>
        <w:t>’</w:t>
      </w:r>
      <w:r w:rsidR="006F3235" w:rsidRPr="00F925F4">
        <w:rPr>
          <w:szCs w:val="24"/>
        </w:rPr>
        <w:t xml:space="preserve">. </w:t>
      </w:r>
      <w:r w:rsidR="00D128C3" w:rsidRPr="00F925F4">
        <w:rPr>
          <w:szCs w:val="24"/>
        </w:rPr>
        <w:t xml:space="preserve"> </w:t>
      </w:r>
    </w:p>
    <w:p w14:paraId="5178F53A" w14:textId="28649DD2" w:rsidR="00016596" w:rsidRPr="00F925F4" w:rsidRDefault="00016596" w:rsidP="00F925F4">
      <w:pPr>
        <w:pStyle w:val="PHEBodycopy"/>
        <w:spacing w:line="276" w:lineRule="auto"/>
        <w:ind w:right="0"/>
        <w:rPr>
          <w:szCs w:val="24"/>
        </w:rPr>
      </w:pPr>
    </w:p>
    <w:p w14:paraId="37073C69" w14:textId="7D64CECD" w:rsidR="00016596" w:rsidRPr="00F925F4" w:rsidRDefault="00016596" w:rsidP="00F925F4">
      <w:pPr>
        <w:pStyle w:val="PHEBodycopy"/>
        <w:spacing w:line="276" w:lineRule="auto"/>
        <w:ind w:right="0"/>
        <w:rPr>
          <w:rFonts w:cs="Arial"/>
          <w:szCs w:val="24"/>
        </w:rPr>
      </w:pPr>
      <w:r w:rsidRPr="00F925F4">
        <w:rPr>
          <w:szCs w:val="24"/>
        </w:rPr>
        <w:t xml:space="preserve">As described above, </w:t>
      </w:r>
      <w:r w:rsidR="00F8323F" w:rsidRPr="00F925F4">
        <w:rPr>
          <w:szCs w:val="24"/>
        </w:rPr>
        <w:t>Extreme</w:t>
      </w:r>
      <w:r w:rsidRPr="00F925F4">
        <w:rPr>
          <w:szCs w:val="24"/>
        </w:rPr>
        <w:t xml:space="preserve"> </w:t>
      </w:r>
      <w:r w:rsidR="00F8323F" w:rsidRPr="00F925F4">
        <w:rPr>
          <w:szCs w:val="24"/>
        </w:rPr>
        <w:t>H</w:t>
      </w:r>
      <w:r w:rsidRPr="00F925F4">
        <w:rPr>
          <w:szCs w:val="24"/>
        </w:rPr>
        <w:t>eat will also be covered by the National Severe Weather Warning Service, and if conditions are met the Met Office will issue an Extreme Heat Warning. These warnings will correspond with Level 3 or 4 Heat Health Alerts in terms of timing and areas covered.</w:t>
      </w:r>
    </w:p>
    <w:p w14:paraId="3DBA27D1" w14:textId="77777777" w:rsidR="00E85BD1" w:rsidRPr="00F925F4" w:rsidRDefault="00E85BD1" w:rsidP="00F925F4">
      <w:pPr>
        <w:pStyle w:val="PHEBodycopy"/>
        <w:spacing w:line="276" w:lineRule="auto"/>
        <w:ind w:right="0"/>
        <w:rPr>
          <w:szCs w:val="24"/>
        </w:rPr>
      </w:pPr>
    </w:p>
    <w:p w14:paraId="299663BB" w14:textId="10AE0C0A" w:rsidR="00E85BD1" w:rsidRPr="00B410DE" w:rsidRDefault="00121313" w:rsidP="00F925F4">
      <w:pPr>
        <w:pStyle w:val="PHESecondaryHeadingTwo"/>
        <w:spacing w:after="0" w:line="276" w:lineRule="auto"/>
        <w:rPr>
          <w:color w:val="007C91"/>
          <w:sz w:val="24"/>
          <w:szCs w:val="24"/>
        </w:rPr>
      </w:pPr>
      <w:r w:rsidRPr="00B410DE">
        <w:rPr>
          <w:color w:val="007C91"/>
          <w:sz w:val="24"/>
          <w:szCs w:val="24"/>
        </w:rPr>
        <w:t>UK Health Security Agency</w:t>
      </w:r>
    </w:p>
    <w:p w14:paraId="097CB881" w14:textId="2C57EEFC" w:rsidR="006F3235" w:rsidRPr="00F925F4" w:rsidRDefault="00121313" w:rsidP="00F925F4">
      <w:pPr>
        <w:pStyle w:val="PHEBodycopy"/>
        <w:spacing w:line="276" w:lineRule="auto"/>
        <w:ind w:right="0"/>
        <w:rPr>
          <w:szCs w:val="24"/>
        </w:rPr>
      </w:pPr>
      <w:r w:rsidRPr="00F925F4">
        <w:rPr>
          <w:szCs w:val="24"/>
        </w:rPr>
        <w:t>UKHSA</w:t>
      </w:r>
      <w:r w:rsidR="006F3235" w:rsidRPr="00F925F4">
        <w:rPr>
          <w:szCs w:val="24"/>
        </w:rPr>
        <w:t xml:space="preserve"> publishes the Heatwave Plan for England and supporting leaflets/information on its website</w:t>
      </w:r>
      <w:r w:rsidR="009D2FC0">
        <w:rPr>
          <w:szCs w:val="24"/>
        </w:rPr>
        <w:t>. These sources are routinely flagged to members of the public, and they can</w:t>
      </w:r>
      <w:r w:rsidR="006F3235" w:rsidRPr="00F925F4">
        <w:rPr>
          <w:szCs w:val="24"/>
        </w:rPr>
        <w:t xml:space="preserve"> be found on the Heatwave Plan for England collection page (</w:t>
      </w:r>
      <w:hyperlink r:id="rId16" w:history="1">
        <w:r w:rsidR="006F3235" w:rsidRPr="00B410DE">
          <w:rPr>
            <w:rStyle w:val="Hyperlink"/>
            <w:color w:val="007C91"/>
            <w:szCs w:val="24"/>
          </w:rPr>
          <w:t>here</w:t>
        </w:r>
      </w:hyperlink>
      <w:r w:rsidR="006F3235" w:rsidRPr="00F925F4">
        <w:rPr>
          <w:szCs w:val="24"/>
        </w:rPr>
        <w:t>).</w:t>
      </w:r>
    </w:p>
    <w:p w14:paraId="10BEEFDA" w14:textId="77777777" w:rsidR="006F3235" w:rsidRPr="00F925F4" w:rsidRDefault="006F3235" w:rsidP="00F925F4">
      <w:pPr>
        <w:pStyle w:val="PHEBodycopy"/>
        <w:spacing w:line="276" w:lineRule="auto"/>
        <w:ind w:right="0"/>
        <w:rPr>
          <w:szCs w:val="24"/>
        </w:rPr>
      </w:pPr>
    </w:p>
    <w:p w14:paraId="08044083" w14:textId="69083625" w:rsidR="006F3235" w:rsidRPr="00F925F4" w:rsidRDefault="00121313" w:rsidP="00F925F4">
      <w:pPr>
        <w:pStyle w:val="PHEBodycopy"/>
        <w:spacing w:line="276" w:lineRule="auto"/>
        <w:ind w:right="0"/>
        <w:rPr>
          <w:szCs w:val="24"/>
        </w:rPr>
      </w:pPr>
      <w:r w:rsidRPr="00F925F4">
        <w:rPr>
          <w:szCs w:val="24"/>
        </w:rPr>
        <w:t>UKHSA</w:t>
      </w:r>
      <w:r w:rsidR="006F3235" w:rsidRPr="00F925F4">
        <w:rPr>
          <w:szCs w:val="24"/>
        </w:rPr>
        <w:t xml:space="preserve"> also </w:t>
      </w:r>
      <w:r w:rsidR="004868A0">
        <w:rPr>
          <w:szCs w:val="24"/>
        </w:rPr>
        <w:t>may</w:t>
      </w:r>
      <w:r w:rsidR="00F8323F" w:rsidRPr="00F925F4">
        <w:rPr>
          <w:szCs w:val="24"/>
        </w:rPr>
        <w:t xml:space="preserve"> </w:t>
      </w:r>
      <w:r w:rsidR="006F3235" w:rsidRPr="00F925F4">
        <w:rPr>
          <w:szCs w:val="24"/>
        </w:rPr>
        <w:t>issu</w:t>
      </w:r>
      <w:r w:rsidR="004868A0">
        <w:rPr>
          <w:szCs w:val="24"/>
        </w:rPr>
        <w:t>e</w:t>
      </w:r>
      <w:r w:rsidR="00F8323F" w:rsidRPr="00F925F4">
        <w:rPr>
          <w:szCs w:val="24"/>
        </w:rPr>
        <w:t xml:space="preserve"> a</w:t>
      </w:r>
      <w:r w:rsidR="006F3235" w:rsidRPr="00F925F4">
        <w:rPr>
          <w:szCs w:val="24"/>
        </w:rPr>
        <w:t xml:space="preserve"> briefing note </w:t>
      </w:r>
      <w:r w:rsidR="00F8323F" w:rsidRPr="00F925F4">
        <w:rPr>
          <w:szCs w:val="24"/>
        </w:rPr>
        <w:t xml:space="preserve">if a </w:t>
      </w:r>
      <w:r w:rsidR="006F3235" w:rsidRPr="00F925F4">
        <w:rPr>
          <w:szCs w:val="24"/>
        </w:rPr>
        <w:t xml:space="preserve">hot weather warning is issued and </w:t>
      </w:r>
      <w:r w:rsidR="004868A0">
        <w:rPr>
          <w:szCs w:val="24"/>
        </w:rPr>
        <w:t xml:space="preserve">will </w:t>
      </w:r>
      <w:r w:rsidR="006F3235" w:rsidRPr="00F925F4">
        <w:rPr>
          <w:szCs w:val="24"/>
        </w:rPr>
        <w:t>disseminate</w:t>
      </w:r>
      <w:r w:rsidR="004868A0">
        <w:rPr>
          <w:szCs w:val="24"/>
        </w:rPr>
        <w:t xml:space="preserve"> this briefing note</w:t>
      </w:r>
      <w:r w:rsidR="006F3235" w:rsidRPr="00F925F4">
        <w:rPr>
          <w:szCs w:val="24"/>
        </w:rPr>
        <w:t xml:space="preserve"> via </w:t>
      </w:r>
      <w:r w:rsidRPr="00F925F4">
        <w:rPr>
          <w:szCs w:val="24"/>
        </w:rPr>
        <w:t>UKHSA</w:t>
      </w:r>
      <w:r w:rsidR="006F3235" w:rsidRPr="00F925F4">
        <w:rPr>
          <w:szCs w:val="24"/>
        </w:rPr>
        <w:t xml:space="preserve"> </w:t>
      </w:r>
      <w:r w:rsidR="00F8323F" w:rsidRPr="00F925F4">
        <w:rPr>
          <w:szCs w:val="24"/>
        </w:rPr>
        <w:t xml:space="preserve">Regional </w:t>
      </w:r>
      <w:r w:rsidR="006F3235" w:rsidRPr="00F925F4">
        <w:rPr>
          <w:szCs w:val="24"/>
        </w:rPr>
        <w:t>Directors for onward cascade within the wider public health system.</w:t>
      </w:r>
    </w:p>
    <w:p w14:paraId="262B8B8D" w14:textId="77777777" w:rsidR="006F3235" w:rsidRDefault="006F3235" w:rsidP="0065538C">
      <w:pPr>
        <w:pStyle w:val="PHEBodycopy"/>
        <w:spacing w:line="240" w:lineRule="auto"/>
        <w:ind w:right="0"/>
        <w:rPr>
          <w:sz w:val="22"/>
          <w:szCs w:val="22"/>
        </w:rPr>
      </w:pPr>
    </w:p>
    <w:p w14:paraId="6F956F45" w14:textId="2605103C" w:rsidR="0065538C" w:rsidRPr="00F925F4" w:rsidRDefault="006F3235" w:rsidP="00F925F4">
      <w:pPr>
        <w:pStyle w:val="PHEBodycopy"/>
        <w:spacing w:line="276" w:lineRule="auto"/>
        <w:ind w:right="0"/>
        <w:rPr>
          <w:szCs w:val="24"/>
        </w:rPr>
      </w:pPr>
      <w:r w:rsidRPr="00F925F4">
        <w:rPr>
          <w:szCs w:val="24"/>
        </w:rPr>
        <w:t xml:space="preserve">Along with the issuing of the heat-health alerts for professionals, </w:t>
      </w:r>
      <w:r w:rsidR="000A2B75" w:rsidRPr="00F925F4">
        <w:rPr>
          <w:szCs w:val="24"/>
        </w:rPr>
        <w:t>UKHSA</w:t>
      </w:r>
      <w:r w:rsidR="0065538C" w:rsidRPr="00F925F4">
        <w:rPr>
          <w:szCs w:val="24"/>
        </w:rPr>
        <w:t xml:space="preserve"> issues public health advice </w:t>
      </w:r>
      <w:r w:rsidR="00A55E23" w:rsidRPr="00F925F4">
        <w:rPr>
          <w:szCs w:val="24"/>
        </w:rPr>
        <w:t xml:space="preserve">both </w:t>
      </w:r>
      <w:r w:rsidR="0065538C" w:rsidRPr="00F925F4">
        <w:rPr>
          <w:szCs w:val="24"/>
        </w:rPr>
        <w:t xml:space="preserve">for the public and </w:t>
      </w:r>
      <w:r w:rsidR="00A55E23" w:rsidRPr="00F925F4">
        <w:rPr>
          <w:szCs w:val="24"/>
        </w:rPr>
        <w:t>professionals</w:t>
      </w:r>
      <w:r w:rsidR="0065538C" w:rsidRPr="00F925F4">
        <w:rPr>
          <w:szCs w:val="24"/>
        </w:rPr>
        <w:t xml:space="preserve">, according to levels of heat forecast/measured by the Met Office. </w:t>
      </w:r>
      <w:r w:rsidR="000A2B75" w:rsidRPr="00F925F4">
        <w:rPr>
          <w:szCs w:val="24"/>
        </w:rPr>
        <w:t>UKHSA</w:t>
      </w:r>
      <w:r w:rsidR="0065538C" w:rsidRPr="00F925F4">
        <w:rPr>
          <w:szCs w:val="24"/>
        </w:rPr>
        <w:t xml:space="preserve"> will also use its UV measuring capabilities to, when appropriate, issue public health advice about UV levels across the UK. </w:t>
      </w:r>
    </w:p>
    <w:p w14:paraId="52DA9C1B" w14:textId="77777777" w:rsidR="00390888" w:rsidRPr="00F925F4" w:rsidRDefault="00390888" w:rsidP="00F925F4">
      <w:pPr>
        <w:pStyle w:val="PHEBodycopy"/>
        <w:spacing w:line="276" w:lineRule="auto"/>
        <w:ind w:right="0"/>
        <w:rPr>
          <w:szCs w:val="24"/>
        </w:rPr>
      </w:pPr>
    </w:p>
    <w:p w14:paraId="27A3A355" w14:textId="60FCEAD4" w:rsidR="00390888" w:rsidRPr="00F925F4" w:rsidRDefault="000A2B75" w:rsidP="00F925F4">
      <w:pPr>
        <w:pStyle w:val="PHEBodycopy"/>
        <w:spacing w:line="276" w:lineRule="auto"/>
        <w:ind w:right="0"/>
        <w:rPr>
          <w:szCs w:val="24"/>
        </w:rPr>
      </w:pPr>
      <w:bookmarkStart w:id="5" w:name="_Hlk71816871"/>
      <w:r w:rsidRPr="00F925F4">
        <w:rPr>
          <w:szCs w:val="24"/>
        </w:rPr>
        <w:t>UKHSA</w:t>
      </w:r>
      <w:r w:rsidR="00E85BD1" w:rsidRPr="00F925F4">
        <w:rPr>
          <w:szCs w:val="24"/>
        </w:rPr>
        <w:t xml:space="preserve"> may use </w:t>
      </w:r>
      <w:r w:rsidR="00695B51" w:rsidRPr="00F925F4">
        <w:rPr>
          <w:szCs w:val="24"/>
        </w:rPr>
        <w:t>different channels of communication:</w:t>
      </w:r>
      <w:r w:rsidR="002A6A05" w:rsidRPr="00F925F4">
        <w:rPr>
          <w:szCs w:val="24"/>
        </w:rPr>
        <w:t xml:space="preserve"> news stories;</w:t>
      </w:r>
      <w:r w:rsidR="00695B51" w:rsidRPr="00F925F4">
        <w:rPr>
          <w:szCs w:val="24"/>
        </w:rPr>
        <w:t xml:space="preserve"> </w:t>
      </w:r>
      <w:r w:rsidR="00E85BD1" w:rsidRPr="00F925F4">
        <w:rPr>
          <w:szCs w:val="24"/>
        </w:rPr>
        <w:t>press releases</w:t>
      </w:r>
      <w:r w:rsidR="00695B51" w:rsidRPr="00F925F4">
        <w:rPr>
          <w:szCs w:val="24"/>
        </w:rPr>
        <w:t>; its own social media; and share/ support the communications activities of related government bodies</w:t>
      </w:r>
      <w:r w:rsidR="00695B51" w:rsidRPr="00F925F4" w:rsidDel="00695B51">
        <w:rPr>
          <w:szCs w:val="24"/>
        </w:rPr>
        <w:t xml:space="preserve"> </w:t>
      </w:r>
      <w:r w:rsidR="00E85BD1" w:rsidRPr="00F925F4">
        <w:rPr>
          <w:szCs w:val="24"/>
        </w:rPr>
        <w:t>to disseminate warnings</w:t>
      </w:r>
      <w:r w:rsidR="00695B51" w:rsidRPr="00F925F4">
        <w:rPr>
          <w:szCs w:val="24"/>
        </w:rPr>
        <w:t xml:space="preserve"> and </w:t>
      </w:r>
      <w:r w:rsidR="00E85BD1" w:rsidRPr="00F925F4">
        <w:rPr>
          <w:szCs w:val="24"/>
        </w:rPr>
        <w:t xml:space="preserve">advice to the public and </w:t>
      </w:r>
      <w:r w:rsidR="00CC2320" w:rsidRPr="00F925F4">
        <w:rPr>
          <w:szCs w:val="24"/>
        </w:rPr>
        <w:t xml:space="preserve">to </w:t>
      </w:r>
      <w:r w:rsidR="004F17AD" w:rsidRPr="00F925F4">
        <w:rPr>
          <w:szCs w:val="24"/>
        </w:rPr>
        <w:t xml:space="preserve">those involved in </w:t>
      </w:r>
      <w:r w:rsidR="00CC2320" w:rsidRPr="00F925F4">
        <w:rPr>
          <w:szCs w:val="24"/>
        </w:rPr>
        <w:t xml:space="preserve">the </w:t>
      </w:r>
      <w:r w:rsidR="004F17AD" w:rsidRPr="00F925F4">
        <w:rPr>
          <w:szCs w:val="24"/>
        </w:rPr>
        <w:t xml:space="preserve">delivery of </w:t>
      </w:r>
      <w:r w:rsidR="00E85BD1" w:rsidRPr="00F925F4">
        <w:rPr>
          <w:szCs w:val="24"/>
        </w:rPr>
        <w:t>health</w:t>
      </w:r>
      <w:r w:rsidR="004F17AD" w:rsidRPr="00F925F4">
        <w:rPr>
          <w:szCs w:val="24"/>
        </w:rPr>
        <w:t xml:space="preserve"> </w:t>
      </w:r>
      <w:r w:rsidR="00E7669B">
        <w:rPr>
          <w:szCs w:val="24"/>
        </w:rPr>
        <w:t>and</w:t>
      </w:r>
      <w:r w:rsidR="004F17AD" w:rsidRPr="00F925F4">
        <w:rPr>
          <w:szCs w:val="24"/>
        </w:rPr>
        <w:t xml:space="preserve"> social </w:t>
      </w:r>
      <w:r w:rsidR="00E85BD1" w:rsidRPr="00F925F4">
        <w:rPr>
          <w:szCs w:val="24"/>
        </w:rPr>
        <w:t xml:space="preserve">care </w:t>
      </w:r>
      <w:r w:rsidR="002E0866" w:rsidRPr="00F925F4">
        <w:rPr>
          <w:szCs w:val="24"/>
        </w:rPr>
        <w:t>on the health impacts related to hot weather</w:t>
      </w:r>
      <w:r w:rsidR="00695B51" w:rsidRPr="00F925F4">
        <w:rPr>
          <w:szCs w:val="24"/>
        </w:rPr>
        <w:t xml:space="preserve"> and possible actions to take to minimise risk to health</w:t>
      </w:r>
      <w:r w:rsidR="00E85BD1" w:rsidRPr="00F925F4">
        <w:rPr>
          <w:szCs w:val="24"/>
        </w:rPr>
        <w:t xml:space="preserve">. </w:t>
      </w:r>
    </w:p>
    <w:bookmarkEnd w:id="5"/>
    <w:p w14:paraId="4454B3B2" w14:textId="77777777" w:rsidR="00E85BD1" w:rsidRPr="00F925F4" w:rsidRDefault="00E85BD1" w:rsidP="00F925F4">
      <w:pPr>
        <w:pStyle w:val="PHEBodycopy"/>
        <w:spacing w:line="276" w:lineRule="auto"/>
        <w:ind w:right="0"/>
        <w:rPr>
          <w:szCs w:val="24"/>
        </w:rPr>
      </w:pPr>
    </w:p>
    <w:p w14:paraId="007E8C4F" w14:textId="77777777" w:rsidR="00E85BD1" w:rsidRPr="00B410DE" w:rsidRDefault="00E85BD1" w:rsidP="00F925F4">
      <w:pPr>
        <w:pStyle w:val="PHESecondaryHeadingTwo"/>
        <w:spacing w:after="0" w:line="276" w:lineRule="auto"/>
        <w:rPr>
          <w:color w:val="007C91"/>
          <w:sz w:val="24"/>
          <w:szCs w:val="24"/>
        </w:rPr>
      </w:pPr>
      <w:r w:rsidRPr="00B410DE">
        <w:rPr>
          <w:color w:val="007C91"/>
          <w:sz w:val="24"/>
          <w:szCs w:val="24"/>
        </w:rPr>
        <w:t>NHS</w:t>
      </w:r>
    </w:p>
    <w:p w14:paraId="11D9619C" w14:textId="44780886" w:rsidR="007B0957" w:rsidRPr="00F925F4" w:rsidRDefault="00E85BD1" w:rsidP="00F925F4">
      <w:pPr>
        <w:pStyle w:val="PHEBodycopy"/>
        <w:spacing w:line="276" w:lineRule="auto"/>
        <w:ind w:right="0"/>
        <w:rPr>
          <w:szCs w:val="24"/>
        </w:rPr>
      </w:pPr>
      <w:r w:rsidRPr="00F925F4">
        <w:rPr>
          <w:szCs w:val="24"/>
        </w:rPr>
        <w:t>During h</w:t>
      </w:r>
      <w:r w:rsidR="00C92E8E" w:rsidRPr="00F925F4">
        <w:rPr>
          <w:szCs w:val="24"/>
        </w:rPr>
        <w:t>ot weather</w:t>
      </w:r>
      <w:r w:rsidRPr="00F925F4">
        <w:rPr>
          <w:szCs w:val="24"/>
        </w:rPr>
        <w:t xml:space="preserve"> the NHS </w:t>
      </w:r>
      <w:r w:rsidR="00E157C3" w:rsidRPr="00F925F4">
        <w:rPr>
          <w:szCs w:val="24"/>
        </w:rPr>
        <w:t>may</w:t>
      </w:r>
      <w:r w:rsidRPr="00F925F4">
        <w:rPr>
          <w:szCs w:val="24"/>
        </w:rPr>
        <w:t xml:space="preserve"> see increased demands on its services</w:t>
      </w:r>
      <w:r w:rsidR="009D2FC0">
        <w:rPr>
          <w:szCs w:val="24"/>
        </w:rPr>
        <w:t>.</w:t>
      </w:r>
      <w:r w:rsidR="00BA3444" w:rsidRPr="00F925F4">
        <w:rPr>
          <w:szCs w:val="24"/>
        </w:rPr>
        <w:t xml:space="preserve"> NHS E</w:t>
      </w:r>
      <w:r w:rsidR="006F3235" w:rsidRPr="00F925F4">
        <w:rPr>
          <w:szCs w:val="24"/>
        </w:rPr>
        <w:t>mergency Preparedness Resilience and Response (E</w:t>
      </w:r>
      <w:r w:rsidR="00BA3444" w:rsidRPr="00F925F4">
        <w:rPr>
          <w:szCs w:val="24"/>
        </w:rPr>
        <w:t>PRR</w:t>
      </w:r>
      <w:r w:rsidR="006F3235" w:rsidRPr="00F925F4">
        <w:rPr>
          <w:szCs w:val="24"/>
        </w:rPr>
        <w:t>)</w:t>
      </w:r>
      <w:r w:rsidR="00BA3444" w:rsidRPr="00F925F4">
        <w:rPr>
          <w:szCs w:val="24"/>
        </w:rPr>
        <w:t xml:space="preserve"> colleagues will also use the Heatwave Plan and associated resources in their planning and response functions</w:t>
      </w:r>
      <w:r w:rsidRPr="00F925F4">
        <w:rPr>
          <w:szCs w:val="24"/>
        </w:rPr>
        <w:t xml:space="preserve">. </w:t>
      </w:r>
    </w:p>
    <w:p w14:paraId="5B8245E8" w14:textId="77777777" w:rsidR="00E85BD1" w:rsidRDefault="00E85BD1" w:rsidP="00F925F4">
      <w:pPr>
        <w:pStyle w:val="PHEBodycopy"/>
        <w:spacing w:line="276" w:lineRule="auto"/>
        <w:ind w:right="0"/>
        <w:rPr>
          <w:color w:val="007C91"/>
          <w:szCs w:val="24"/>
        </w:rPr>
      </w:pPr>
    </w:p>
    <w:p w14:paraId="656ED927" w14:textId="77777777" w:rsidR="008F27E5" w:rsidRPr="00B410DE" w:rsidRDefault="008F27E5" w:rsidP="00F925F4">
      <w:pPr>
        <w:pStyle w:val="PHEBodycopy"/>
        <w:spacing w:line="276" w:lineRule="auto"/>
        <w:ind w:right="0"/>
        <w:rPr>
          <w:color w:val="007C91"/>
          <w:szCs w:val="24"/>
        </w:rPr>
      </w:pPr>
    </w:p>
    <w:p w14:paraId="2FC0CF61" w14:textId="0B6C8DC0" w:rsidR="00E85BD1" w:rsidRPr="008F27E5" w:rsidRDefault="00E85BD1" w:rsidP="008F27E5">
      <w:pPr>
        <w:pStyle w:val="PHESecondaryHeadingTwo"/>
        <w:spacing w:after="0" w:line="276" w:lineRule="auto"/>
        <w:rPr>
          <w:color w:val="007C91"/>
          <w:sz w:val="24"/>
          <w:szCs w:val="24"/>
        </w:rPr>
      </w:pPr>
      <w:r w:rsidRPr="008F27E5">
        <w:rPr>
          <w:color w:val="007C91"/>
          <w:sz w:val="24"/>
          <w:szCs w:val="24"/>
        </w:rPr>
        <w:lastRenderedPageBreak/>
        <w:t>Local authorities</w:t>
      </w:r>
    </w:p>
    <w:p w14:paraId="12E08239" w14:textId="5445FF0F" w:rsidR="00A313E8" w:rsidRPr="00F925F4" w:rsidRDefault="00E85BD1" w:rsidP="00F925F4">
      <w:pPr>
        <w:pStyle w:val="PHEBodycopy"/>
        <w:spacing w:line="276" w:lineRule="auto"/>
        <w:ind w:right="0"/>
        <w:rPr>
          <w:szCs w:val="24"/>
        </w:rPr>
      </w:pPr>
      <w:r w:rsidRPr="00F925F4">
        <w:rPr>
          <w:szCs w:val="24"/>
        </w:rPr>
        <w:t xml:space="preserve">Councils may find it useful to repeat information circulated by </w:t>
      </w:r>
      <w:r w:rsidR="00B2126A">
        <w:rPr>
          <w:szCs w:val="24"/>
        </w:rPr>
        <w:t xml:space="preserve">UKHSA </w:t>
      </w:r>
      <w:r w:rsidRPr="00F925F4">
        <w:rPr>
          <w:szCs w:val="24"/>
        </w:rPr>
        <w:t>or adapt it for their purposes. Local authorities have strong links with their communities and will be invaluable at further disseminating key health messages through their channels. The Heatwave Plan for England includes recommendations for activities by local authorities, specifically for care home staff and social workers tasked with caring for vulnerable groups</w:t>
      </w:r>
      <w:r w:rsidR="004F331D" w:rsidRPr="00F925F4">
        <w:rPr>
          <w:szCs w:val="24"/>
        </w:rPr>
        <w:t xml:space="preserve">. </w:t>
      </w:r>
    </w:p>
    <w:p w14:paraId="49F09135" w14:textId="77777777" w:rsidR="00390888" w:rsidRPr="00F925F4" w:rsidRDefault="00390888" w:rsidP="00F925F4">
      <w:pPr>
        <w:pStyle w:val="PHEBodycopy"/>
        <w:spacing w:line="276" w:lineRule="auto"/>
        <w:ind w:right="0"/>
        <w:rPr>
          <w:szCs w:val="24"/>
        </w:rPr>
      </w:pPr>
    </w:p>
    <w:p w14:paraId="2CFF898D" w14:textId="7EB051CB" w:rsidR="00E85BD1" w:rsidRPr="00F925F4" w:rsidRDefault="004F331D" w:rsidP="00F925F4">
      <w:pPr>
        <w:pStyle w:val="PHEBodycopy"/>
        <w:spacing w:line="276" w:lineRule="auto"/>
        <w:ind w:right="0"/>
        <w:rPr>
          <w:szCs w:val="24"/>
        </w:rPr>
      </w:pPr>
      <w:r w:rsidRPr="00F925F4">
        <w:rPr>
          <w:szCs w:val="24"/>
        </w:rPr>
        <w:t>Local c</w:t>
      </w:r>
      <w:r w:rsidR="00E85BD1" w:rsidRPr="00F925F4">
        <w:rPr>
          <w:szCs w:val="24"/>
        </w:rPr>
        <w:t xml:space="preserve">ommunications teams can also help spread messages by using common </w:t>
      </w:r>
      <w:r w:rsidR="00095364" w:rsidRPr="00F925F4">
        <w:rPr>
          <w:szCs w:val="24"/>
        </w:rPr>
        <w:t>T</w:t>
      </w:r>
      <w:r w:rsidR="00E85BD1" w:rsidRPr="00F925F4">
        <w:rPr>
          <w:szCs w:val="24"/>
        </w:rPr>
        <w:t xml:space="preserve">witter hashtags and where possible linking relevant communications to </w:t>
      </w:r>
      <w:r w:rsidR="00095364" w:rsidRPr="00F925F4">
        <w:rPr>
          <w:szCs w:val="24"/>
        </w:rPr>
        <w:t>the H</w:t>
      </w:r>
      <w:r w:rsidR="00E85BD1" w:rsidRPr="00F925F4">
        <w:rPr>
          <w:szCs w:val="24"/>
        </w:rPr>
        <w:t xml:space="preserve">eatwave </w:t>
      </w:r>
      <w:r w:rsidR="00095364" w:rsidRPr="00F925F4">
        <w:rPr>
          <w:szCs w:val="24"/>
        </w:rPr>
        <w:t>P</w:t>
      </w:r>
      <w:r w:rsidR="00E85BD1" w:rsidRPr="00F925F4">
        <w:rPr>
          <w:szCs w:val="24"/>
        </w:rPr>
        <w:t>lan for England or advice sheets.</w:t>
      </w:r>
      <w:r w:rsidR="001F7B34" w:rsidRPr="00F925F4">
        <w:rPr>
          <w:szCs w:val="24"/>
        </w:rPr>
        <w:t xml:space="preserve"> </w:t>
      </w:r>
    </w:p>
    <w:p w14:paraId="624CC442" w14:textId="77777777" w:rsidR="00E85BD1" w:rsidRPr="00F925F4" w:rsidRDefault="00E85BD1" w:rsidP="00F925F4">
      <w:pPr>
        <w:pStyle w:val="PHEBodycopy"/>
        <w:spacing w:line="276" w:lineRule="auto"/>
        <w:ind w:right="0"/>
        <w:rPr>
          <w:szCs w:val="24"/>
        </w:rPr>
      </w:pPr>
    </w:p>
    <w:p w14:paraId="3611F03E" w14:textId="242BE41F" w:rsidR="00E85BD1" w:rsidRPr="00B410DE" w:rsidRDefault="00E85BD1" w:rsidP="00F925F4">
      <w:pPr>
        <w:pStyle w:val="PHESecondaryHeadingTwo"/>
        <w:spacing w:after="0" w:line="276" w:lineRule="auto"/>
        <w:rPr>
          <w:color w:val="007C91"/>
          <w:sz w:val="24"/>
          <w:szCs w:val="24"/>
        </w:rPr>
      </w:pPr>
      <w:r w:rsidRPr="00B410DE">
        <w:rPr>
          <w:color w:val="007C91"/>
          <w:sz w:val="24"/>
          <w:szCs w:val="24"/>
        </w:rPr>
        <w:t>Department of Health</w:t>
      </w:r>
      <w:r w:rsidR="003B4966" w:rsidRPr="00B410DE">
        <w:rPr>
          <w:color w:val="007C91"/>
          <w:sz w:val="24"/>
          <w:szCs w:val="24"/>
        </w:rPr>
        <w:t xml:space="preserve"> </w:t>
      </w:r>
      <w:r w:rsidR="00E7669B">
        <w:rPr>
          <w:color w:val="007C91"/>
          <w:sz w:val="24"/>
          <w:szCs w:val="24"/>
        </w:rPr>
        <w:t>and</w:t>
      </w:r>
      <w:r w:rsidR="003B4966" w:rsidRPr="00B410DE">
        <w:rPr>
          <w:color w:val="007C91"/>
          <w:sz w:val="24"/>
          <w:szCs w:val="24"/>
        </w:rPr>
        <w:t xml:space="preserve"> Social Care</w:t>
      </w:r>
      <w:r w:rsidR="00A313E8" w:rsidRPr="00B410DE">
        <w:rPr>
          <w:color w:val="007C91"/>
          <w:sz w:val="24"/>
          <w:szCs w:val="24"/>
        </w:rPr>
        <w:t xml:space="preserve"> (DHSC)</w:t>
      </w:r>
    </w:p>
    <w:p w14:paraId="693A5350" w14:textId="334EDA8A" w:rsidR="00E85BD1" w:rsidRPr="00F925F4" w:rsidRDefault="00E85BD1" w:rsidP="00F925F4">
      <w:pPr>
        <w:pStyle w:val="PHEBodycopy"/>
        <w:spacing w:line="276" w:lineRule="auto"/>
        <w:ind w:right="0"/>
        <w:rPr>
          <w:szCs w:val="24"/>
        </w:rPr>
      </w:pPr>
      <w:r w:rsidRPr="00F925F4">
        <w:rPr>
          <w:szCs w:val="24"/>
        </w:rPr>
        <w:t xml:space="preserve">During a </w:t>
      </w:r>
      <w:r w:rsidR="005A2BB6" w:rsidRPr="00F925F4">
        <w:rPr>
          <w:szCs w:val="24"/>
        </w:rPr>
        <w:t xml:space="preserve">severe </w:t>
      </w:r>
      <w:r w:rsidRPr="00F925F4">
        <w:rPr>
          <w:szCs w:val="24"/>
        </w:rPr>
        <w:t>h</w:t>
      </w:r>
      <w:r w:rsidR="00C92E8E" w:rsidRPr="00F925F4">
        <w:rPr>
          <w:szCs w:val="24"/>
        </w:rPr>
        <w:t>ot weather</w:t>
      </w:r>
      <w:r w:rsidRPr="00F925F4">
        <w:rPr>
          <w:szCs w:val="24"/>
        </w:rPr>
        <w:t xml:space="preserve"> </w:t>
      </w:r>
      <w:r w:rsidR="003B4966" w:rsidRPr="00F925F4">
        <w:rPr>
          <w:szCs w:val="24"/>
        </w:rPr>
        <w:t>event</w:t>
      </w:r>
      <w:r w:rsidR="002D2160" w:rsidRPr="00F925F4">
        <w:rPr>
          <w:szCs w:val="24"/>
        </w:rPr>
        <w:t xml:space="preserve"> with impacts across multiple sectors the</w:t>
      </w:r>
      <w:r w:rsidR="003B4966" w:rsidRPr="00F925F4">
        <w:rPr>
          <w:szCs w:val="24"/>
        </w:rPr>
        <w:t xml:space="preserve"> </w:t>
      </w:r>
      <w:r w:rsidRPr="00F925F4">
        <w:rPr>
          <w:szCs w:val="24"/>
        </w:rPr>
        <w:t>Cabinet Office will</w:t>
      </w:r>
      <w:r w:rsidR="005A2BB6" w:rsidRPr="00F925F4">
        <w:rPr>
          <w:szCs w:val="24"/>
        </w:rPr>
        <w:t>, if needed,</w:t>
      </w:r>
      <w:r w:rsidR="007B0957" w:rsidRPr="00F925F4">
        <w:rPr>
          <w:szCs w:val="24"/>
        </w:rPr>
        <w:t xml:space="preserve"> </w:t>
      </w:r>
      <w:r w:rsidRPr="00F925F4">
        <w:rPr>
          <w:szCs w:val="24"/>
        </w:rPr>
        <w:t xml:space="preserve">nominate </w:t>
      </w:r>
      <w:r w:rsidR="00A313E8" w:rsidRPr="00F925F4">
        <w:rPr>
          <w:szCs w:val="24"/>
        </w:rPr>
        <w:t xml:space="preserve">a </w:t>
      </w:r>
      <w:r w:rsidRPr="00F925F4">
        <w:rPr>
          <w:szCs w:val="24"/>
        </w:rPr>
        <w:t>lead government department for the duration of the incident. If the greatest threat is to public health</w:t>
      </w:r>
      <w:r w:rsidR="00C76D6D">
        <w:rPr>
          <w:szCs w:val="24"/>
        </w:rPr>
        <w:t>,</w:t>
      </w:r>
      <w:r w:rsidRPr="00F925F4">
        <w:rPr>
          <w:szCs w:val="24"/>
        </w:rPr>
        <w:t xml:space="preserve"> it will nominate </w:t>
      </w:r>
      <w:r w:rsidR="00A313E8" w:rsidRPr="00F925F4">
        <w:rPr>
          <w:szCs w:val="24"/>
        </w:rPr>
        <w:t>DHSC</w:t>
      </w:r>
      <w:r w:rsidR="002D2160" w:rsidRPr="00F925F4">
        <w:rPr>
          <w:szCs w:val="24"/>
        </w:rPr>
        <w:t xml:space="preserve"> to lead</w:t>
      </w:r>
      <w:r w:rsidRPr="00F925F4">
        <w:rPr>
          <w:szCs w:val="24"/>
        </w:rPr>
        <w:t xml:space="preserve">. </w:t>
      </w:r>
    </w:p>
    <w:p w14:paraId="7D9B0744" w14:textId="77777777" w:rsidR="00390888" w:rsidRPr="00F925F4" w:rsidRDefault="00390888" w:rsidP="00F925F4">
      <w:pPr>
        <w:pStyle w:val="PHEBodycopy"/>
        <w:spacing w:line="276" w:lineRule="auto"/>
        <w:ind w:right="0"/>
        <w:rPr>
          <w:szCs w:val="24"/>
        </w:rPr>
      </w:pPr>
    </w:p>
    <w:p w14:paraId="3F72A86D" w14:textId="7322A032" w:rsidR="00E85BD1" w:rsidRPr="00F925F4" w:rsidRDefault="00E85BD1" w:rsidP="00F925F4">
      <w:pPr>
        <w:pStyle w:val="PHEBodycopy"/>
        <w:spacing w:line="276" w:lineRule="auto"/>
        <w:ind w:right="0"/>
        <w:rPr>
          <w:szCs w:val="24"/>
        </w:rPr>
      </w:pPr>
      <w:r w:rsidRPr="00F925F4">
        <w:rPr>
          <w:szCs w:val="24"/>
        </w:rPr>
        <w:t xml:space="preserve">The Department of Health and </w:t>
      </w:r>
      <w:r w:rsidR="00A313E8" w:rsidRPr="00F925F4">
        <w:rPr>
          <w:szCs w:val="24"/>
        </w:rPr>
        <w:t xml:space="preserve">Social </w:t>
      </w:r>
      <w:r w:rsidR="007B0957" w:rsidRPr="00F925F4">
        <w:rPr>
          <w:szCs w:val="24"/>
        </w:rPr>
        <w:t>C</w:t>
      </w:r>
      <w:r w:rsidR="00A313E8" w:rsidRPr="00F925F4">
        <w:rPr>
          <w:szCs w:val="24"/>
        </w:rPr>
        <w:t xml:space="preserve">are, with </w:t>
      </w:r>
      <w:r w:rsidRPr="00F925F4">
        <w:rPr>
          <w:szCs w:val="24"/>
        </w:rPr>
        <w:t>the Chief Medical Officer</w:t>
      </w:r>
      <w:r w:rsidR="00A313E8" w:rsidRPr="00F925F4">
        <w:rPr>
          <w:szCs w:val="24"/>
        </w:rPr>
        <w:t>,</w:t>
      </w:r>
      <w:r w:rsidRPr="00F925F4">
        <w:rPr>
          <w:szCs w:val="24"/>
        </w:rPr>
        <w:t xml:space="preserve"> may issue press releases and undertake social media activity during h</w:t>
      </w:r>
      <w:r w:rsidR="00C92E8E" w:rsidRPr="00F925F4">
        <w:rPr>
          <w:szCs w:val="24"/>
        </w:rPr>
        <w:t>ot weather</w:t>
      </w:r>
      <w:r w:rsidRPr="00F925F4">
        <w:rPr>
          <w:szCs w:val="24"/>
        </w:rPr>
        <w:t xml:space="preserve"> to promote common messages/themes.</w:t>
      </w:r>
    </w:p>
    <w:p w14:paraId="2CB426A7" w14:textId="77777777" w:rsidR="00CD2189" w:rsidRDefault="00CD2189" w:rsidP="00CD2189">
      <w:pPr>
        <w:pStyle w:val="PHEBodycopy"/>
        <w:spacing w:line="240" w:lineRule="auto"/>
        <w:ind w:right="0"/>
        <w:rPr>
          <w:sz w:val="22"/>
          <w:szCs w:val="22"/>
        </w:rPr>
      </w:pPr>
    </w:p>
    <w:p w14:paraId="441DBCD5" w14:textId="77777777" w:rsidR="00AA2ACC" w:rsidRPr="00C64A5C" w:rsidRDefault="00AA2ACC" w:rsidP="00CD2189">
      <w:pPr>
        <w:pStyle w:val="PHEBodycopy"/>
        <w:spacing w:line="240" w:lineRule="auto"/>
        <w:ind w:right="0"/>
        <w:rPr>
          <w:sz w:val="22"/>
          <w:szCs w:val="22"/>
        </w:rPr>
      </w:pPr>
    </w:p>
    <w:p w14:paraId="163BB255" w14:textId="4D3EDC18" w:rsidR="002852BC" w:rsidRPr="00B410DE" w:rsidRDefault="00036532" w:rsidP="00CD2189">
      <w:pPr>
        <w:pStyle w:val="PHEChapterheading"/>
        <w:spacing w:after="0" w:line="240" w:lineRule="auto"/>
        <w:rPr>
          <w:color w:val="007C91"/>
        </w:rPr>
      </w:pPr>
      <w:bookmarkStart w:id="6" w:name="_Toc391042290"/>
      <w:r w:rsidRPr="00B410DE">
        <w:rPr>
          <w:color w:val="007C91"/>
        </w:rPr>
        <w:t>6</w:t>
      </w:r>
      <w:r w:rsidR="00080835" w:rsidRPr="00B410DE">
        <w:rPr>
          <w:color w:val="007C91"/>
        </w:rPr>
        <w:t xml:space="preserve">. </w:t>
      </w:r>
      <w:r w:rsidR="002852BC" w:rsidRPr="00B410DE">
        <w:rPr>
          <w:color w:val="007C91"/>
        </w:rPr>
        <w:t>Key public health messages on heat</w:t>
      </w:r>
      <w:r w:rsidR="00274B27" w:rsidRPr="00B410DE">
        <w:rPr>
          <w:color w:val="007C91"/>
        </w:rPr>
        <w:t xml:space="preserve"> </w:t>
      </w:r>
    </w:p>
    <w:p w14:paraId="7B072E7A" w14:textId="77777777" w:rsidR="00274B27" w:rsidRPr="00C42FDC" w:rsidRDefault="00274B27" w:rsidP="00274B27">
      <w:pPr>
        <w:pStyle w:val="PHEBodycopy"/>
        <w:spacing w:line="240" w:lineRule="auto"/>
        <w:rPr>
          <w:rFonts w:cs="Arial"/>
          <w:sz w:val="22"/>
          <w:szCs w:val="22"/>
        </w:rPr>
      </w:pPr>
    </w:p>
    <w:p w14:paraId="5D8EFCA6" w14:textId="1F00CEEC" w:rsidR="002D2160" w:rsidRPr="00F925F4" w:rsidRDefault="00080835" w:rsidP="00BD6F94">
      <w:pPr>
        <w:pStyle w:val="PHEBodycopy"/>
        <w:spacing w:line="276" w:lineRule="auto"/>
        <w:ind w:right="-2"/>
        <w:rPr>
          <w:szCs w:val="24"/>
        </w:rPr>
      </w:pPr>
      <w:r w:rsidRPr="00F925F4">
        <w:rPr>
          <w:rFonts w:cs="Arial"/>
          <w:szCs w:val="24"/>
        </w:rPr>
        <w:t>All of the</w:t>
      </w:r>
      <w:r w:rsidR="006C5FDD" w:rsidRPr="00F925F4">
        <w:rPr>
          <w:rFonts w:cs="Arial"/>
          <w:szCs w:val="24"/>
        </w:rPr>
        <w:t xml:space="preserve"> above considerations </w:t>
      </w:r>
      <w:r w:rsidR="00AE08E7" w:rsidRPr="00F925F4">
        <w:rPr>
          <w:rFonts w:cs="Arial"/>
          <w:szCs w:val="24"/>
        </w:rPr>
        <w:t>c</w:t>
      </w:r>
      <w:r w:rsidR="002852BC" w:rsidRPr="00F925F4">
        <w:rPr>
          <w:rFonts w:cs="Arial"/>
          <w:szCs w:val="24"/>
        </w:rPr>
        <w:t>an be used as a basis for development of public health advice for</w:t>
      </w:r>
      <w:r w:rsidR="006C5FDD" w:rsidRPr="00F925F4">
        <w:rPr>
          <w:rFonts w:cs="Arial"/>
          <w:szCs w:val="24"/>
        </w:rPr>
        <w:t xml:space="preserve"> inclusion in</w:t>
      </w:r>
      <w:r w:rsidR="002852BC" w:rsidRPr="00F925F4">
        <w:rPr>
          <w:rFonts w:cs="Arial"/>
          <w:szCs w:val="24"/>
        </w:rPr>
        <w:t xml:space="preserve"> press statements/social media activity when a</w:t>
      </w:r>
      <w:r w:rsidR="004F398B" w:rsidRPr="00F925F4">
        <w:rPr>
          <w:rFonts w:cs="Arial"/>
          <w:szCs w:val="24"/>
        </w:rPr>
        <w:t xml:space="preserve"> heat-health alert</w:t>
      </w:r>
      <w:r w:rsidR="002852BC" w:rsidRPr="00F925F4">
        <w:rPr>
          <w:rFonts w:cs="Arial"/>
          <w:szCs w:val="24"/>
        </w:rPr>
        <w:t xml:space="preserve"> has been issued</w:t>
      </w:r>
      <w:r w:rsidR="00186B79">
        <w:rPr>
          <w:rFonts w:cs="Arial"/>
          <w:szCs w:val="24"/>
        </w:rPr>
        <w:t>. However, it</w:t>
      </w:r>
      <w:r w:rsidR="00AA2ACC">
        <w:rPr>
          <w:rFonts w:cs="Arial"/>
          <w:szCs w:val="24"/>
        </w:rPr>
        <w:t xml:space="preserve"> i</w:t>
      </w:r>
      <w:r w:rsidRPr="00F925F4">
        <w:rPr>
          <w:rFonts w:cs="Arial"/>
          <w:szCs w:val="24"/>
        </w:rPr>
        <w:t xml:space="preserve">s likely some will be more </w:t>
      </w:r>
      <w:r w:rsidR="009E0B21" w:rsidRPr="00F925F4">
        <w:rPr>
          <w:rFonts w:cs="Arial"/>
          <w:szCs w:val="24"/>
        </w:rPr>
        <w:t>useful</w:t>
      </w:r>
      <w:r w:rsidRPr="00F925F4">
        <w:rPr>
          <w:rFonts w:cs="Arial"/>
          <w:szCs w:val="24"/>
        </w:rPr>
        <w:t xml:space="preserve"> </w:t>
      </w:r>
      <w:r w:rsidR="004F398B" w:rsidRPr="00F925F4">
        <w:rPr>
          <w:rFonts w:cs="Arial"/>
          <w:szCs w:val="24"/>
        </w:rPr>
        <w:t>t</w:t>
      </w:r>
      <w:r w:rsidRPr="00F925F4">
        <w:rPr>
          <w:rFonts w:cs="Arial"/>
          <w:szCs w:val="24"/>
        </w:rPr>
        <w:t>han others</w:t>
      </w:r>
      <w:r w:rsidR="009E0B21" w:rsidRPr="00F925F4">
        <w:rPr>
          <w:rFonts w:cs="Arial"/>
          <w:szCs w:val="24"/>
        </w:rPr>
        <w:t>, depending on the regional situation</w:t>
      </w:r>
      <w:r w:rsidRPr="00F925F4">
        <w:rPr>
          <w:rFonts w:cs="Arial"/>
          <w:szCs w:val="24"/>
        </w:rPr>
        <w:t>.</w:t>
      </w:r>
      <w:r w:rsidR="002D2160" w:rsidRPr="00F925F4">
        <w:rPr>
          <w:rFonts w:cs="Arial"/>
          <w:szCs w:val="24"/>
        </w:rPr>
        <w:t xml:space="preserve"> </w:t>
      </w:r>
      <w:r w:rsidR="002D2160" w:rsidRPr="00F925F4">
        <w:rPr>
          <w:rFonts w:cs="Arial"/>
          <w:szCs w:val="24"/>
          <w:u w:val="single"/>
        </w:rPr>
        <w:t xml:space="preserve">In all contexts, it </w:t>
      </w:r>
      <w:r w:rsidR="002D2160" w:rsidRPr="00F925F4">
        <w:rPr>
          <w:szCs w:val="24"/>
          <w:u w:val="single"/>
        </w:rPr>
        <w:t xml:space="preserve">is important to stress the need to </w:t>
      </w:r>
      <w:bookmarkStart w:id="7" w:name="_Hlk43715630"/>
      <w:r w:rsidR="002D2160" w:rsidRPr="00F925F4">
        <w:rPr>
          <w:szCs w:val="24"/>
          <w:u w:val="single"/>
        </w:rPr>
        <w:t>continue with actions to prevent harms to health during hot spells, although some of the usual actions will need to be amended.</w:t>
      </w:r>
      <w:r w:rsidR="002D2160" w:rsidRPr="00F925F4">
        <w:rPr>
          <w:szCs w:val="24"/>
        </w:rPr>
        <w:t xml:space="preserve"> </w:t>
      </w:r>
      <w:bookmarkEnd w:id="7"/>
    </w:p>
    <w:p w14:paraId="1C22BA90" w14:textId="77777777" w:rsidR="00AE08E7" w:rsidRPr="00F925F4" w:rsidRDefault="00AE08E7" w:rsidP="00BD6F94">
      <w:pPr>
        <w:pStyle w:val="PHEBodycopy"/>
        <w:spacing w:line="276" w:lineRule="auto"/>
        <w:ind w:right="-2"/>
        <w:rPr>
          <w:rFonts w:cs="Arial"/>
          <w:szCs w:val="24"/>
        </w:rPr>
      </w:pPr>
    </w:p>
    <w:p w14:paraId="5679C659" w14:textId="691C6579" w:rsidR="002A6A05" w:rsidRPr="00F925F4" w:rsidRDefault="00AE08E7" w:rsidP="00BD6F94">
      <w:pPr>
        <w:pStyle w:val="PHEBodycopy"/>
        <w:spacing w:line="276" w:lineRule="auto"/>
        <w:ind w:right="-2"/>
        <w:rPr>
          <w:rFonts w:cs="Arial"/>
          <w:szCs w:val="24"/>
          <w:u w:val="single"/>
        </w:rPr>
      </w:pPr>
      <w:r w:rsidRPr="00F925F4">
        <w:rPr>
          <w:rFonts w:cs="Arial"/>
          <w:szCs w:val="24"/>
          <w:u w:val="single"/>
        </w:rPr>
        <w:t>Check on others</w:t>
      </w:r>
    </w:p>
    <w:p w14:paraId="7B21D399" w14:textId="3D428EAE" w:rsidR="00AE08E7" w:rsidRPr="00F925F4" w:rsidRDefault="006C5FDD" w:rsidP="00BD6F94">
      <w:pPr>
        <w:pStyle w:val="PHEBulletpoints"/>
        <w:numPr>
          <w:ilvl w:val="0"/>
          <w:numId w:val="25"/>
        </w:numPr>
        <w:spacing w:line="276" w:lineRule="auto"/>
        <w:ind w:right="-2"/>
      </w:pPr>
      <w:r w:rsidRPr="00F925F4">
        <w:t xml:space="preserve">Check on older people or sick neighbours, </w:t>
      </w:r>
      <w:proofErr w:type="gramStart"/>
      <w:r w:rsidRPr="00F925F4">
        <w:t>family</w:t>
      </w:r>
      <w:proofErr w:type="gramEnd"/>
      <w:r w:rsidRPr="00F925F4">
        <w:t xml:space="preserve"> or friends every day during hot weather</w:t>
      </w:r>
      <w:r w:rsidR="00186B79">
        <w:t>.</w:t>
      </w:r>
    </w:p>
    <w:p w14:paraId="6986FA09" w14:textId="77777777" w:rsidR="002A6A05" w:rsidRPr="00F925F4" w:rsidRDefault="002A6A05" w:rsidP="00BD6F94">
      <w:pPr>
        <w:pStyle w:val="PHEBulletpoints"/>
        <w:numPr>
          <w:ilvl w:val="0"/>
          <w:numId w:val="0"/>
        </w:numPr>
        <w:spacing w:line="276" w:lineRule="auto"/>
        <w:ind w:left="360" w:right="-2" w:hanging="360"/>
      </w:pPr>
    </w:p>
    <w:p w14:paraId="5BBF8100" w14:textId="77777777" w:rsidR="00AE08E7" w:rsidRPr="00F925F4" w:rsidRDefault="00AE08E7" w:rsidP="00BD6F94">
      <w:pPr>
        <w:pStyle w:val="PHEBulletpoints"/>
        <w:numPr>
          <w:ilvl w:val="0"/>
          <w:numId w:val="0"/>
        </w:numPr>
        <w:spacing w:line="276" w:lineRule="auto"/>
        <w:ind w:left="360" w:right="-2" w:hanging="360"/>
        <w:rPr>
          <w:u w:val="single"/>
        </w:rPr>
      </w:pPr>
      <w:r w:rsidRPr="00F925F4">
        <w:rPr>
          <w:u w:val="single"/>
        </w:rPr>
        <w:t>Stay hydrated</w:t>
      </w:r>
    </w:p>
    <w:p w14:paraId="5CC4D6E8" w14:textId="0FF7608E" w:rsidR="00AE08E7" w:rsidRPr="00F925F4" w:rsidRDefault="00ED1D27" w:rsidP="00BD6F94">
      <w:pPr>
        <w:pStyle w:val="PHEBulletpoints"/>
        <w:spacing w:line="276" w:lineRule="auto"/>
        <w:ind w:right="-2"/>
      </w:pPr>
      <w:r w:rsidRPr="00F925F4">
        <w:t>Stay hydrated</w:t>
      </w:r>
      <w:r w:rsidR="00C7733B" w:rsidRPr="00F925F4">
        <w:t xml:space="preserve"> </w:t>
      </w:r>
      <w:r w:rsidR="00186B79">
        <w:t xml:space="preserve">– </w:t>
      </w:r>
      <w:r w:rsidR="00321471" w:rsidRPr="00F925F4">
        <w:t>d</w:t>
      </w:r>
      <w:r w:rsidR="00295B6B" w:rsidRPr="00F925F4">
        <w:t>rink plenty of fluids and avoid excess alcohol</w:t>
      </w:r>
      <w:r w:rsidR="00186B79">
        <w:t>.</w:t>
      </w:r>
    </w:p>
    <w:p w14:paraId="0675706E" w14:textId="6CB20451" w:rsidR="002852BC" w:rsidRPr="00F925F4" w:rsidRDefault="0053636C" w:rsidP="00BD6F94">
      <w:pPr>
        <w:pStyle w:val="PHEBulletpoints"/>
        <w:spacing w:line="276" w:lineRule="auto"/>
        <w:ind w:right="-2"/>
      </w:pPr>
      <w:r w:rsidRPr="00F925F4">
        <w:t xml:space="preserve">If you need to </w:t>
      </w:r>
      <w:r w:rsidR="002852BC" w:rsidRPr="00F925F4">
        <w:t>travel</w:t>
      </w:r>
      <w:r w:rsidRPr="00F925F4">
        <w:t>,</w:t>
      </w:r>
      <w:r w:rsidR="002852BC" w:rsidRPr="00F925F4">
        <w:t xml:space="preserve"> ensure you take water with you</w:t>
      </w:r>
      <w:r w:rsidR="00186B79">
        <w:t>.</w:t>
      </w:r>
    </w:p>
    <w:p w14:paraId="7AB60CAB" w14:textId="77777777" w:rsidR="00036532" w:rsidRPr="00F925F4" w:rsidRDefault="00036532" w:rsidP="00BD6F94">
      <w:pPr>
        <w:pStyle w:val="PHEBulletpoints"/>
        <w:numPr>
          <w:ilvl w:val="0"/>
          <w:numId w:val="0"/>
        </w:numPr>
        <w:spacing w:line="276" w:lineRule="auto"/>
        <w:ind w:right="-2"/>
        <w:rPr>
          <w:u w:val="single"/>
        </w:rPr>
      </w:pPr>
    </w:p>
    <w:p w14:paraId="4C66E70B" w14:textId="59B30BA3" w:rsidR="00A062BF" w:rsidRPr="00F925F4" w:rsidRDefault="00036532" w:rsidP="00BD6F94">
      <w:pPr>
        <w:pStyle w:val="PHEBulletpoints"/>
        <w:numPr>
          <w:ilvl w:val="0"/>
          <w:numId w:val="0"/>
        </w:numPr>
        <w:spacing w:line="276" w:lineRule="auto"/>
        <w:ind w:right="-2"/>
        <w:rPr>
          <w:u w:val="single"/>
        </w:rPr>
      </w:pPr>
      <w:r w:rsidRPr="00F925F4">
        <w:rPr>
          <w:u w:val="single"/>
        </w:rPr>
        <w:t>Physical activity</w:t>
      </w:r>
    </w:p>
    <w:p w14:paraId="668F8071" w14:textId="40166B17" w:rsidR="00C42FDC" w:rsidRDefault="00C42FDC" w:rsidP="00BD6F94">
      <w:pPr>
        <w:pStyle w:val="PHEBulletpoints"/>
        <w:spacing w:line="276" w:lineRule="auto"/>
        <w:ind w:right="-2"/>
      </w:pPr>
      <w:r w:rsidRPr="00F925F4">
        <w:t xml:space="preserve">Avoid extreme physical exertion. If you can’t avoid strenuous outdoor activity, such as sport, </w:t>
      </w:r>
      <w:proofErr w:type="gramStart"/>
      <w:r w:rsidRPr="00F925F4">
        <w:t>DIY</w:t>
      </w:r>
      <w:proofErr w:type="gramEnd"/>
      <w:r w:rsidRPr="00F925F4">
        <w:t xml:space="preserve"> or gardening, keep it for cooler parts of the day – for example, in the early morning or evening</w:t>
      </w:r>
      <w:r w:rsidR="002051DD">
        <w:t>.</w:t>
      </w:r>
    </w:p>
    <w:p w14:paraId="1DDFDE07" w14:textId="30556F29" w:rsidR="006866A4" w:rsidRDefault="006866A4" w:rsidP="006866A4">
      <w:pPr>
        <w:pStyle w:val="PHEBulletpoints"/>
        <w:numPr>
          <w:ilvl w:val="0"/>
          <w:numId w:val="0"/>
        </w:numPr>
        <w:spacing w:line="276" w:lineRule="auto"/>
        <w:ind w:left="720" w:right="-2" w:hanging="360"/>
      </w:pPr>
    </w:p>
    <w:p w14:paraId="58964FB6" w14:textId="197CCE77" w:rsidR="006866A4" w:rsidRDefault="006866A4" w:rsidP="006866A4">
      <w:pPr>
        <w:pStyle w:val="PHEBulletpoints"/>
        <w:numPr>
          <w:ilvl w:val="0"/>
          <w:numId w:val="0"/>
        </w:numPr>
        <w:spacing w:line="276" w:lineRule="auto"/>
        <w:ind w:left="720" w:right="-2" w:hanging="360"/>
      </w:pPr>
    </w:p>
    <w:p w14:paraId="64095A6F" w14:textId="77777777" w:rsidR="006866A4" w:rsidRPr="00F925F4" w:rsidRDefault="006866A4" w:rsidP="006866A4">
      <w:pPr>
        <w:pStyle w:val="PHEBulletpoints"/>
        <w:numPr>
          <w:ilvl w:val="0"/>
          <w:numId w:val="0"/>
        </w:numPr>
        <w:spacing w:line="276" w:lineRule="auto"/>
        <w:ind w:left="720" w:right="-2" w:hanging="360"/>
      </w:pPr>
    </w:p>
    <w:p w14:paraId="05C62729" w14:textId="77777777" w:rsidR="002852BC" w:rsidRPr="00F925F4" w:rsidRDefault="00AE08E7" w:rsidP="00BD6F94">
      <w:pPr>
        <w:spacing w:line="276" w:lineRule="auto"/>
        <w:ind w:right="-2"/>
        <w:rPr>
          <w:szCs w:val="24"/>
          <w:u w:val="single"/>
        </w:rPr>
      </w:pPr>
      <w:r w:rsidRPr="00F925F4">
        <w:rPr>
          <w:szCs w:val="24"/>
          <w:u w:val="single"/>
        </w:rPr>
        <w:lastRenderedPageBreak/>
        <w:t>Keeping the home cool</w:t>
      </w:r>
    </w:p>
    <w:p w14:paraId="6544031D" w14:textId="3717213B" w:rsidR="00A24238" w:rsidRPr="00F925F4" w:rsidRDefault="00A24238" w:rsidP="00BD6F94">
      <w:pPr>
        <w:pStyle w:val="PHEBulletpoints"/>
        <w:spacing w:line="276" w:lineRule="auto"/>
        <w:ind w:right="-2"/>
      </w:pPr>
      <w:r w:rsidRPr="00F925F4">
        <w:t>Keep your environment cool: keeping your living space cool is especially important for those who need to stay at home this summer</w:t>
      </w:r>
      <w:r w:rsidR="002051DD">
        <w:t>.</w:t>
      </w:r>
    </w:p>
    <w:p w14:paraId="15FF9989" w14:textId="23DD27B4" w:rsidR="00A24238" w:rsidRPr="00F925F4" w:rsidRDefault="002852BC" w:rsidP="00BD6F94">
      <w:pPr>
        <w:pStyle w:val="PHEBulletpoints"/>
        <w:spacing w:line="276" w:lineRule="auto"/>
        <w:ind w:right="-2"/>
      </w:pPr>
      <w:r w:rsidRPr="00F925F4">
        <w:t>Shade or cover windows exposed to direct sunlight and keep windows that are exposed to the sun closed during the day. External shutters or shades</w:t>
      </w:r>
      <w:r w:rsidR="00F12515">
        <w:t>, if you have them,</w:t>
      </w:r>
      <w:r w:rsidRPr="00F925F4">
        <w:t xml:space="preserve"> are very effective, while internal blinds or curtains are less effective</w:t>
      </w:r>
      <w:r w:rsidR="00A24238" w:rsidRPr="00F925F4">
        <w:t>. Care should be taken with metal blinds and dark curtains, as these can absorb heat</w:t>
      </w:r>
      <w:r w:rsidR="002051DD">
        <w:t>.</w:t>
      </w:r>
    </w:p>
    <w:p w14:paraId="0334A123" w14:textId="76C62CE6" w:rsidR="000F7F67" w:rsidRPr="00F925F4" w:rsidRDefault="00DF77B0" w:rsidP="00BD6F94">
      <w:pPr>
        <w:pStyle w:val="PHEBulletpoints"/>
        <w:spacing w:line="276" w:lineRule="auto"/>
        <w:ind w:right="-2"/>
      </w:pPr>
      <w:r w:rsidRPr="00F925F4">
        <w:t>If possible and safe, o</w:t>
      </w:r>
      <w:r w:rsidR="002852BC" w:rsidRPr="00F925F4">
        <w:t>pen windows at night if it feels cooler outside</w:t>
      </w:r>
      <w:r w:rsidR="002051DD">
        <w:t>.</w:t>
      </w:r>
    </w:p>
    <w:p w14:paraId="15B21F23" w14:textId="2BB56825" w:rsidR="002852BC" w:rsidRPr="00F925F4" w:rsidRDefault="002852BC" w:rsidP="00BD6F94">
      <w:pPr>
        <w:pStyle w:val="PHEBulletpoints"/>
        <w:spacing w:line="276" w:lineRule="auto"/>
        <w:ind w:right="-2"/>
      </w:pPr>
      <w:r w:rsidRPr="00F925F4">
        <w:t>Turn off non-essential lights and electrical equipment – they generate heat</w:t>
      </w:r>
      <w:r w:rsidR="002051DD">
        <w:t>.</w:t>
      </w:r>
    </w:p>
    <w:p w14:paraId="3F72AED0" w14:textId="69691F31" w:rsidR="00C048F5" w:rsidRPr="00F925F4" w:rsidRDefault="00DF77B0" w:rsidP="00BD6F94">
      <w:pPr>
        <w:pStyle w:val="PHEBulletpoints"/>
        <w:spacing w:line="276" w:lineRule="auto"/>
        <w:ind w:right="-2"/>
      </w:pPr>
      <w:r w:rsidRPr="00F925F4">
        <w:t>During the hottest periods find the coolest part of your home or garden/outside or local green space to sit in</w:t>
      </w:r>
      <w:r w:rsidR="000F7F67" w:rsidRPr="00F925F4">
        <w:t>. If going outdoors, use cool spaces considerately</w:t>
      </w:r>
      <w:r w:rsidR="002051DD">
        <w:t>.</w:t>
      </w:r>
      <w:r w:rsidR="000F7F67" w:rsidRPr="00F925F4">
        <w:t xml:space="preserve"> </w:t>
      </w:r>
    </w:p>
    <w:p w14:paraId="36CB1836" w14:textId="06498AAB" w:rsidR="000F09A9" w:rsidRPr="00F925F4" w:rsidRDefault="000F09A9" w:rsidP="00BD6F94">
      <w:pPr>
        <w:pStyle w:val="PHEBulletpoints"/>
        <w:numPr>
          <w:ilvl w:val="0"/>
          <w:numId w:val="0"/>
        </w:numPr>
        <w:spacing w:line="276" w:lineRule="auto"/>
        <w:ind w:right="-2"/>
      </w:pPr>
    </w:p>
    <w:p w14:paraId="4E598003" w14:textId="4635D218" w:rsidR="00C42FDC" w:rsidRPr="00F925F4" w:rsidRDefault="00C42FDC" w:rsidP="00BD6F94">
      <w:pPr>
        <w:pStyle w:val="PHEBulletpoints"/>
        <w:numPr>
          <w:ilvl w:val="0"/>
          <w:numId w:val="0"/>
        </w:numPr>
        <w:spacing w:line="276" w:lineRule="auto"/>
        <w:ind w:right="-2"/>
        <w:rPr>
          <w:u w:val="single"/>
        </w:rPr>
      </w:pPr>
      <w:r w:rsidRPr="00F925F4">
        <w:rPr>
          <w:u w:val="single"/>
        </w:rPr>
        <w:t>On car journeys</w:t>
      </w:r>
    </w:p>
    <w:p w14:paraId="476D3183" w14:textId="00DE8D25" w:rsidR="00AE08E7" w:rsidRPr="00F925F4" w:rsidRDefault="00AE08E7" w:rsidP="00BD6F94">
      <w:pPr>
        <w:pStyle w:val="PHEBulletpoints"/>
        <w:numPr>
          <w:ilvl w:val="0"/>
          <w:numId w:val="25"/>
        </w:numPr>
        <w:spacing w:line="276" w:lineRule="auto"/>
        <w:ind w:right="-2"/>
      </w:pPr>
      <w:r w:rsidRPr="00F925F4">
        <w:t xml:space="preserve">Ensure that babies, </w:t>
      </w:r>
      <w:r w:rsidR="007F484C" w:rsidRPr="00F925F4">
        <w:t>children,</w:t>
      </w:r>
      <w:r w:rsidRPr="00F925F4">
        <w:t xml:space="preserve"> or older people are not left alone in </w:t>
      </w:r>
      <w:r w:rsidR="00DF77B0" w:rsidRPr="00F925F4">
        <w:t xml:space="preserve">parked </w:t>
      </w:r>
      <w:r w:rsidRPr="00F925F4">
        <w:t>cars</w:t>
      </w:r>
      <w:r w:rsidR="00DF77B0" w:rsidRPr="00F925F4">
        <w:t>, which can quickly overheat</w:t>
      </w:r>
      <w:r w:rsidR="002051DD">
        <w:t>.</w:t>
      </w:r>
    </w:p>
    <w:p w14:paraId="43115252" w14:textId="77777777" w:rsidR="00AE08E7" w:rsidRPr="00F925F4" w:rsidRDefault="00AE08E7" w:rsidP="00BD6F94">
      <w:pPr>
        <w:pStyle w:val="PHEBulletpoints"/>
        <w:numPr>
          <w:ilvl w:val="0"/>
          <w:numId w:val="0"/>
        </w:numPr>
        <w:spacing w:line="276" w:lineRule="auto"/>
        <w:ind w:right="-2"/>
      </w:pPr>
    </w:p>
    <w:p w14:paraId="0A8FE491" w14:textId="77777777" w:rsidR="000F7F67" w:rsidRPr="00F925F4" w:rsidRDefault="000F7F67" w:rsidP="00BD6F94">
      <w:pPr>
        <w:pStyle w:val="PHEBulletpoints"/>
        <w:numPr>
          <w:ilvl w:val="0"/>
          <w:numId w:val="0"/>
        </w:numPr>
        <w:spacing w:line="276" w:lineRule="auto"/>
        <w:ind w:right="-2"/>
        <w:rPr>
          <w:u w:val="single"/>
        </w:rPr>
      </w:pPr>
      <w:r w:rsidRPr="00F925F4">
        <w:rPr>
          <w:u w:val="single"/>
        </w:rPr>
        <w:t>Look out for the signs of heat-related harm</w:t>
      </w:r>
    </w:p>
    <w:p w14:paraId="4D403ACF" w14:textId="16B07DAD" w:rsidR="002852BC" w:rsidRPr="00F925F4" w:rsidRDefault="002852BC" w:rsidP="00BD6F94">
      <w:pPr>
        <w:pStyle w:val="PHEBulletpoints"/>
        <w:spacing w:line="276" w:lineRule="auto"/>
        <w:ind w:right="-2"/>
      </w:pPr>
      <w:r w:rsidRPr="00F925F4">
        <w:t>If you feel dizzy, weak or have intense thirst and</w:t>
      </w:r>
      <w:r w:rsidR="002051DD">
        <w:t xml:space="preserve"> a</w:t>
      </w:r>
      <w:r w:rsidRPr="00F925F4">
        <w:t xml:space="preserve"> headache, move to a cool place as soon as possible. Drink some water or diluted fruit juice to rehydrate</w:t>
      </w:r>
      <w:r w:rsidR="002051DD">
        <w:t xml:space="preserve">. Avoid </w:t>
      </w:r>
      <w:r w:rsidR="00F57E75" w:rsidRPr="00F925F4">
        <w:t>excess</w:t>
      </w:r>
      <w:r w:rsidRPr="00F925F4">
        <w:t xml:space="preserve"> alcohol</w:t>
      </w:r>
      <w:r w:rsidR="002051DD">
        <w:t xml:space="preserve">. </w:t>
      </w:r>
    </w:p>
    <w:p w14:paraId="341CF084" w14:textId="602DBAD3" w:rsidR="00DB2C3C" w:rsidRPr="00F925F4" w:rsidRDefault="002852BC" w:rsidP="00BD6F94">
      <w:pPr>
        <w:pStyle w:val="PHEBulletpoints"/>
        <w:spacing w:line="276" w:lineRule="auto"/>
        <w:ind w:right="-2"/>
      </w:pPr>
      <w:r w:rsidRPr="00F925F4">
        <w:t xml:space="preserve">If you have painful muscular spasms (particularly in the legs, </w:t>
      </w:r>
      <w:r w:rsidR="007F484C" w:rsidRPr="00F925F4">
        <w:t>arms,</w:t>
      </w:r>
      <w:r w:rsidRPr="00F925F4">
        <w:t xml:space="preserve"> or abdomen), rest immediately in a cool place and drink electrolyte drinks. </w:t>
      </w:r>
      <w:r w:rsidR="000F7F67" w:rsidRPr="00F925F4">
        <w:t>M</w:t>
      </w:r>
      <w:r w:rsidRPr="00F925F4">
        <w:t>ost people should start to recover within 30</w:t>
      </w:r>
      <w:r w:rsidR="008E6A86" w:rsidRPr="00F925F4">
        <w:t xml:space="preserve"> </w:t>
      </w:r>
      <w:r w:rsidRPr="00F925F4">
        <w:t xml:space="preserve">mins and if not, </w:t>
      </w:r>
      <w:r w:rsidR="002051DD">
        <w:t>you</w:t>
      </w:r>
      <w:r w:rsidR="002051DD" w:rsidRPr="00F925F4">
        <w:t xml:space="preserve"> </w:t>
      </w:r>
      <w:r w:rsidRPr="00F925F4">
        <w:t xml:space="preserve">should seek medical help. </w:t>
      </w:r>
      <w:r w:rsidR="00DF77B0" w:rsidRPr="00F925F4">
        <w:t>Call 111</w:t>
      </w:r>
      <w:r w:rsidRPr="00F925F4">
        <w:t xml:space="preserve"> if you feel unusual symptoms, or if symptoms persist</w:t>
      </w:r>
      <w:r w:rsidR="002051DD">
        <w:t>.</w:t>
      </w:r>
    </w:p>
    <w:p w14:paraId="5543BF35" w14:textId="59A83E31" w:rsidR="002852BC" w:rsidRPr="00F925F4" w:rsidRDefault="00DB2C3C" w:rsidP="00BD6F94">
      <w:pPr>
        <w:pStyle w:val="PHEBulletpoints"/>
        <w:spacing w:line="276" w:lineRule="auto"/>
        <w:ind w:right="-2"/>
      </w:pPr>
      <w:r w:rsidRPr="00F925F4">
        <w:t xml:space="preserve">Call 999 if a person develops any signs of heatstroke as this is a medical emergency.  Further information on heatstroke and heat-related illness are available </w:t>
      </w:r>
      <w:hyperlink r:id="rId17" w:history="1">
        <w:r w:rsidRPr="00B410DE">
          <w:rPr>
            <w:rStyle w:val="Hyperlink"/>
            <w:color w:val="007C91"/>
          </w:rPr>
          <w:t>here</w:t>
        </w:r>
      </w:hyperlink>
      <w:r w:rsidR="002051DD">
        <w:rPr>
          <w:rStyle w:val="Hyperlink"/>
          <w:color w:val="007C91"/>
        </w:rPr>
        <w:t>.</w:t>
      </w:r>
    </w:p>
    <w:p w14:paraId="230B4A7E" w14:textId="77777777" w:rsidR="000F7F67" w:rsidRPr="00C42FDC" w:rsidRDefault="000F7F67" w:rsidP="00BD6F94">
      <w:pPr>
        <w:pStyle w:val="PHEBulletpoints"/>
        <w:numPr>
          <w:ilvl w:val="0"/>
          <w:numId w:val="0"/>
        </w:numPr>
        <w:ind w:left="360" w:right="-2" w:hanging="360"/>
        <w:rPr>
          <w:sz w:val="22"/>
          <w:szCs w:val="22"/>
        </w:rPr>
      </w:pPr>
    </w:p>
    <w:p w14:paraId="03358F61" w14:textId="77777777" w:rsidR="000F7F67" w:rsidRPr="00F925F4" w:rsidRDefault="000F7F67" w:rsidP="00BD6F94">
      <w:pPr>
        <w:pStyle w:val="PHEBulletpoints"/>
        <w:numPr>
          <w:ilvl w:val="0"/>
          <w:numId w:val="0"/>
        </w:numPr>
        <w:spacing w:line="276" w:lineRule="auto"/>
        <w:ind w:left="360" w:right="-2" w:hanging="360"/>
        <w:rPr>
          <w:u w:val="single"/>
        </w:rPr>
      </w:pPr>
      <w:r w:rsidRPr="00F925F4">
        <w:rPr>
          <w:u w:val="single"/>
        </w:rPr>
        <w:t>Enjoy the water safely</w:t>
      </w:r>
    </w:p>
    <w:p w14:paraId="412A9EEC" w14:textId="2666CF8B" w:rsidR="000F7F67" w:rsidRPr="00F925F4" w:rsidRDefault="00565F76" w:rsidP="00BD6F94">
      <w:pPr>
        <w:pStyle w:val="PHEBulletpoints"/>
        <w:spacing w:line="276" w:lineRule="auto"/>
        <w:ind w:right="-2"/>
      </w:pPr>
      <w:r w:rsidRPr="00F925F4">
        <w:t>During warm weather going for a swim can provide much welcomed relief</w:t>
      </w:r>
      <w:r w:rsidR="002051DD">
        <w:t>.</w:t>
      </w:r>
    </w:p>
    <w:p w14:paraId="1B1F8826" w14:textId="5134D6FF" w:rsidR="00FF0046" w:rsidRPr="00F925F4" w:rsidRDefault="00FF0046" w:rsidP="00BD6F94">
      <w:pPr>
        <w:pStyle w:val="PHEBulletpoints"/>
        <w:spacing w:line="276" w:lineRule="auto"/>
        <w:ind w:right="-2"/>
      </w:pPr>
      <w:r w:rsidRPr="00F925F4">
        <w:t>Take care and follow local safety advice</w:t>
      </w:r>
      <w:r w:rsidR="00A0628F">
        <w:t xml:space="preserve"> </w:t>
      </w:r>
      <w:r w:rsidRPr="00F925F4">
        <w:t>if you are going into the water to cool down</w:t>
      </w:r>
      <w:r w:rsidR="002051DD">
        <w:t>.</w:t>
      </w:r>
    </w:p>
    <w:p w14:paraId="23B6C710" w14:textId="77777777" w:rsidR="000F7F67" w:rsidRPr="00F925F4" w:rsidRDefault="000F7F67" w:rsidP="00BD6F94">
      <w:pPr>
        <w:pStyle w:val="PHEBulletpoints"/>
        <w:numPr>
          <w:ilvl w:val="0"/>
          <w:numId w:val="0"/>
        </w:numPr>
        <w:spacing w:line="276" w:lineRule="auto"/>
        <w:ind w:left="360" w:right="-2" w:hanging="360"/>
      </w:pPr>
    </w:p>
    <w:p w14:paraId="35FF7F90" w14:textId="77777777" w:rsidR="000F7F67" w:rsidRPr="00F925F4" w:rsidRDefault="000F7F67" w:rsidP="00BD6F94">
      <w:pPr>
        <w:pStyle w:val="PHEBulletpoints"/>
        <w:numPr>
          <w:ilvl w:val="0"/>
          <w:numId w:val="0"/>
        </w:numPr>
        <w:spacing w:line="276" w:lineRule="auto"/>
        <w:ind w:left="360" w:right="-2" w:hanging="360"/>
        <w:rPr>
          <w:u w:val="single"/>
        </w:rPr>
      </w:pPr>
      <w:r w:rsidRPr="00F925F4">
        <w:rPr>
          <w:u w:val="single"/>
        </w:rPr>
        <w:t>Sunburn</w:t>
      </w:r>
    </w:p>
    <w:p w14:paraId="25CD8D7B" w14:textId="7328C3C2" w:rsidR="000F7F67" w:rsidRPr="00F925F4" w:rsidRDefault="00FA300B" w:rsidP="00BD6F94">
      <w:pPr>
        <w:pStyle w:val="PHEBulletpoints"/>
        <w:spacing w:line="276" w:lineRule="auto"/>
        <w:ind w:right="-2"/>
      </w:pPr>
      <w:r w:rsidRPr="00F925F4">
        <w:t>Try to k</w:t>
      </w:r>
      <w:r w:rsidR="000F7F67" w:rsidRPr="00F925F4">
        <w:t>eep out of the sun between 11am and 3pm, when UV radiation is strongest</w:t>
      </w:r>
      <w:r w:rsidR="002051DD">
        <w:t>.</w:t>
      </w:r>
    </w:p>
    <w:p w14:paraId="59B97D2D" w14:textId="236F717F" w:rsidR="000F7F67" w:rsidRPr="00F925F4" w:rsidRDefault="000F7F67" w:rsidP="00BD6F94">
      <w:pPr>
        <w:pStyle w:val="PHEBulletpoints"/>
        <w:spacing w:line="276" w:lineRule="auto"/>
        <w:ind w:right="-2"/>
      </w:pPr>
      <w:r w:rsidRPr="00F925F4">
        <w:t>If you have to go out in the heat, wear UV sunglasses, preferably wraparound, to reduce UV exposure to the eyes</w:t>
      </w:r>
      <w:r w:rsidR="002051DD">
        <w:t>.</w:t>
      </w:r>
      <w:r w:rsidRPr="00F925F4">
        <w:t xml:space="preserve"> </w:t>
      </w:r>
      <w:r w:rsidR="002051DD">
        <w:t>W</w:t>
      </w:r>
      <w:r w:rsidRPr="00F925F4">
        <w:t>alk in the shade, apply sunscreen of at least SPF15 with UVA protection and wear a hat. Wear light, loose-fitting cotton clothes. This should reduce the risk of sunburn</w:t>
      </w:r>
      <w:r w:rsidR="002051DD">
        <w:t>.</w:t>
      </w:r>
    </w:p>
    <w:p w14:paraId="3C040ADA" w14:textId="77777777" w:rsidR="000F7F67" w:rsidRPr="00F925F4" w:rsidRDefault="000F7F67" w:rsidP="00F925F4">
      <w:pPr>
        <w:pStyle w:val="PHEBulletpoints"/>
        <w:numPr>
          <w:ilvl w:val="0"/>
          <w:numId w:val="0"/>
        </w:numPr>
        <w:spacing w:line="276" w:lineRule="auto"/>
        <w:ind w:left="360" w:hanging="360"/>
      </w:pPr>
    </w:p>
    <w:p w14:paraId="02212F6E" w14:textId="4066B0E1" w:rsidR="00FA060E" w:rsidRDefault="00FA060E" w:rsidP="00CD2189">
      <w:pPr>
        <w:pStyle w:val="PHEBulletpoints"/>
        <w:numPr>
          <w:ilvl w:val="0"/>
          <w:numId w:val="0"/>
        </w:numPr>
        <w:spacing w:line="240" w:lineRule="auto"/>
        <w:ind w:left="360"/>
      </w:pPr>
    </w:p>
    <w:p w14:paraId="7BD20179" w14:textId="77777777" w:rsidR="00BD6F94" w:rsidRDefault="00BD6F94">
      <w:pPr>
        <w:spacing w:line="276" w:lineRule="auto"/>
        <w:rPr>
          <w:rFonts w:cs="Times New Roman"/>
          <w:color w:val="007C91"/>
          <w:sz w:val="48"/>
          <w:szCs w:val="48"/>
        </w:rPr>
      </w:pPr>
      <w:r>
        <w:rPr>
          <w:color w:val="007C91"/>
        </w:rPr>
        <w:br w:type="page"/>
      </w:r>
    </w:p>
    <w:p w14:paraId="4E254775" w14:textId="6F9D2CF1" w:rsidR="00FA060E" w:rsidRPr="001C3F1B" w:rsidRDefault="00036532" w:rsidP="00CD2189">
      <w:pPr>
        <w:pStyle w:val="PHEChapterheading"/>
        <w:spacing w:after="0" w:line="240" w:lineRule="auto"/>
        <w:rPr>
          <w:color w:val="007C91"/>
        </w:rPr>
      </w:pPr>
      <w:r w:rsidRPr="001C3F1B">
        <w:rPr>
          <w:color w:val="007C91"/>
        </w:rPr>
        <w:lastRenderedPageBreak/>
        <w:t>7</w:t>
      </w:r>
      <w:r w:rsidR="00080835" w:rsidRPr="001C3F1B">
        <w:rPr>
          <w:color w:val="007C91"/>
        </w:rPr>
        <w:t>. U</w:t>
      </w:r>
      <w:r w:rsidR="00FA060E" w:rsidRPr="001C3F1B">
        <w:rPr>
          <w:color w:val="007C91"/>
        </w:rPr>
        <w:t>seful quotes for spells of hot weather</w:t>
      </w:r>
    </w:p>
    <w:p w14:paraId="07332BB3" w14:textId="77777777" w:rsidR="00CD2189" w:rsidRPr="00F32E68" w:rsidRDefault="00CD2189" w:rsidP="00CD2189">
      <w:pPr>
        <w:pStyle w:val="PHEChapterheading"/>
        <w:spacing w:after="0" w:line="240" w:lineRule="auto"/>
        <w:rPr>
          <w:sz w:val="22"/>
          <w:szCs w:val="22"/>
        </w:rPr>
      </w:pPr>
    </w:p>
    <w:p w14:paraId="5120347D" w14:textId="7B137182" w:rsidR="00FA060E" w:rsidRPr="00F925F4" w:rsidRDefault="00FA060E" w:rsidP="00F925F4">
      <w:pPr>
        <w:shd w:val="clear" w:color="auto" w:fill="FFFFFF"/>
        <w:spacing w:line="276" w:lineRule="auto"/>
        <w:rPr>
          <w:color w:val="0B0C0C"/>
          <w:szCs w:val="24"/>
          <w:lang w:eastAsia="en-GB"/>
        </w:rPr>
      </w:pPr>
      <w:r w:rsidRPr="00F925F4">
        <w:rPr>
          <w:color w:val="0B0C0C"/>
          <w:szCs w:val="24"/>
          <w:lang w:eastAsia="en-GB"/>
        </w:rPr>
        <w:t>In periods of hot weather which have not breached alert thresholds</w:t>
      </w:r>
      <w:r w:rsidR="003B08C4">
        <w:rPr>
          <w:color w:val="0B0C0C"/>
          <w:szCs w:val="24"/>
          <w:lang w:eastAsia="en-GB"/>
        </w:rPr>
        <w:t>,</w:t>
      </w:r>
      <w:r w:rsidRPr="00F925F4">
        <w:rPr>
          <w:color w:val="0B0C0C"/>
          <w:szCs w:val="24"/>
          <w:lang w:eastAsia="en-GB"/>
        </w:rPr>
        <w:t xml:space="preserve"> </w:t>
      </w:r>
      <w:r w:rsidR="003B08C4">
        <w:rPr>
          <w:color w:val="0B0C0C"/>
          <w:szCs w:val="24"/>
          <w:lang w:eastAsia="en-GB"/>
        </w:rPr>
        <w:t xml:space="preserve">the </w:t>
      </w:r>
      <w:r w:rsidRPr="00F925F4">
        <w:rPr>
          <w:color w:val="0B0C0C"/>
          <w:szCs w:val="24"/>
          <w:lang w:eastAsia="en-GB"/>
        </w:rPr>
        <w:t>media</w:t>
      </w:r>
      <w:r w:rsidR="002051DD">
        <w:rPr>
          <w:color w:val="0B0C0C"/>
          <w:szCs w:val="24"/>
          <w:lang w:eastAsia="en-GB"/>
        </w:rPr>
        <w:t>,</w:t>
      </w:r>
      <w:r w:rsidRPr="00F925F4">
        <w:rPr>
          <w:color w:val="0B0C0C"/>
          <w:szCs w:val="24"/>
          <w:lang w:eastAsia="en-GB"/>
        </w:rPr>
        <w:t xml:space="preserve"> will often declare such periods ‘heatwaves’ and request statements on health risks. </w:t>
      </w:r>
    </w:p>
    <w:p w14:paraId="5B8A7DAB" w14:textId="77777777" w:rsidR="000F7F67" w:rsidRPr="00F925F4" w:rsidRDefault="000F7F67" w:rsidP="00F925F4">
      <w:pPr>
        <w:shd w:val="clear" w:color="auto" w:fill="FFFFFF"/>
        <w:spacing w:line="276" w:lineRule="auto"/>
        <w:rPr>
          <w:color w:val="0B0C0C"/>
          <w:szCs w:val="24"/>
          <w:lang w:eastAsia="en-GB"/>
        </w:rPr>
      </w:pPr>
    </w:p>
    <w:p w14:paraId="6B03F64A" w14:textId="49F3CB71" w:rsidR="00FA060E" w:rsidRPr="00F925F4" w:rsidRDefault="00A96A19" w:rsidP="00F925F4">
      <w:pPr>
        <w:shd w:val="clear" w:color="auto" w:fill="FFFFFF"/>
        <w:spacing w:line="276" w:lineRule="auto"/>
        <w:rPr>
          <w:color w:val="0B0C0C"/>
          <w:szCs w:val="24"/>
          <w:lang w:eastAsia="en-GB"/>
        </w:rPr>
      </w:pPr>
      <w:r w:rsidRPr="00F925F4">
        <w:rPr>
          <w:color w:val="0B0C0C"/>
          <w:szCs w:val="24"/>
          <w:lang w:eastAsia="en-GB"/>
        </w:rPr>
        <w:t xml:space="preserve">In spells like this it’s worth directing people to advice sources and caveating that for </w:t>
      </w:r>
      <w:r w:rsidR="000F7F67" w:rsidRPr="00F925F4">
        <w:rPr>
          <w:color w:val="0B0C0C"/>
          <w:szCs w:val="24"/>
          <w:lang w:eastAsia="en-GB"/>
        </w:rPr>
        <w:t xml:space="preserve">most there will be </w:t>
      </w:r>
      <w:r w:rsidR="008C553B" w:rsidRPr="00F925F4">
        <w:rPr>
          <w:color w:val="0B0C0C"/>
          <w:szCs w:val="24"/>
          <w:lang w:eastAsia="en-GB"/>
        </w:rPr>
        <w:t xml:space="preserve">minimal </w:t>
      </w:r>
      <w:r w:rsidR="000F7F67" w:rsidRPr="00F925F4">
        <w:rPr>
          <w:color w:val="0B0C0C"/>
          <w:szCs w:val="24"/>
          <w:lang w:eastAsia="en-GB"/>
        </w:rPr>
        <w:t>health</w:t>
      </w:r>
      <w:r w:rsidRPr="00F925F4">
        <w:rPr>
          <w:color w:val="0B0C0C"/>
          <w:szCs w:val="24"/>
          <w:lang w:eastAsia="en-GB"/>
        </w:rPr>
        <w:t xml:space="preserve"> risk. </w:t>
      </w:r>
      <w:r w:rsidR="00254323" w:rsidRPr="00F925F4">
        <w:rPr>
          <w:color w:val="0B0C0C"/>
          <w:szCs w:val="24"/>
          <w:lang w:eastAsia="en-GB"/>
        </w:rPr>
        <w:t>It may also be worth including the following top tips as the basis for advice</w:t>
      </w:r>
      <w:r w:rsidR="002051DD">
        <w:rPr>
          <w:szCs w:val="24"/>
        </w:rPr>
        <w:t>:</w:t>
      </w:r>
    </w:p>
    <w:p w14:paraId="120C67AD" w14:textId="77777777" w:rsidR="00254323" w:rsidRPr="00F925F4" w:rsidRDefault="00254323" w:rsidP="00F925F4">
      <w:pPr>
        <w:shd w:val="clear" w:color="auto" w:fill="FFFFFF"/>
        <w:spacing w:line="276" w:lineRule="auto"/>
        <w:rPr>
          <w:color w:val="0B0C0C"/>
          <w:szCs w:val="24"/>
          <w:lang w:eastAsia="en-GB"/>
        </w:rPr>
      </w:pPr>
    </w:p>
    <w:p w14:paraId="00F215D1" w14:textId="0CD0E809" w:rsidR="00FA060E" w:rsidRPr="00F925F4" w:rsidRDefault="00FA060E" w:rsidP="00F925F4">
      <w:pPr>
        <w:shd w:val="clear" w:color="auto" w:fill="FFFFFF"/>
        <w:spacing w:line="276" w:lineRule="auto"/>
        <w:rPr>
          <w:i/>
          <w:color w:val="0B0C0C"/>
          <w:szCs w:val="24"/>
          <w:lang w:eastAsia="en-GB"/>
        </w:rPr>
      </w:pPr>
      <w:r w:rsidRPr="00F925F4">
        <w:rPr>
          <w:i/>
          <w:color w:val="0B0C0C"/>
          <w:szCs w:val="24"/>
          <w:lang w:eastAsia="en-GB"/>
        </w:rPr>
        <w:t xml:space="preserve">Weather like this is something many people look forward to </w:t>
      </w:r>
      <w:r w:rsidR="00A96A19" w:rsidRPr="00F925F4">
        <w:rPr>
          <w:i/>
          <w:color w:val="0B0C0C"/>
          <w:szCs w:val="24"/>
          <w:lang w:eastAsia="en-GB"/>
        </w:rPr>
        <w:t xml:space="preserve">and go out and enjoy. But it’s worth remembering that sunny spells can </w:t>
      </w:r>
      <w:r w:rsidR="009E0B21" w:rsidRPr="00F925F4">
        <w:rPr>
          <w:i/>
          <w:color w:val="0B0C0C"/>
          <w:szCs w:val="24"/>
          <w:lang w:eastAsia="en-GB"/>
        </w:rPr>
        <w:t>pose health risks for some people</w:t>
      </w:r>
      <w:r w:rsidR="00A96A19" w:rsidRPr="00F925F4">
        <w:rPr>
          <w:i/>
          <w:color w:val="0B0C0C"/>
          <w:szCs w:val="24"/>
          <w:lang w:eastAsia="en-GB"/>
        </w:rPr>
        <w:t xml:space="preserve">. It’s important to protect yourself </w:t>
      </w:r>
      <w:r w:rsidR="003C5D3C" w:rsidRPr="00F925F4">
        <w:rPr>
          <w:i/>
          <w:color w:val="0B0C0C"/>
          <w:szCs w:val="24"/>
          <w:lang w:eastAsia="en-GB"/>
        </w:rPr>
        <w:t xml:space="preserve">and others </w:t>
      </w:r>
      <w:r w:rsidR="00A96A19" w:rsidRPr="00F925F4">
        <w:rPr>
          <w:i/>
          <w:color w:val="0B0C0C"/>
          <w:szCs w:val="24"/>
          <w:lang w:eastAsia="en-GB"/>
        </w:rPr>
        <w:t xml:space="preserve">from too much sun or heat, to carry water when travelling and to </w:t>
      </w:r>
      <w:r w:rsidR="00F66D83" w:rsidRPr="00F925F4">
        <w:rPr>
          <w:i/>
          <w:color w:val="0B0C0C"/>
          <w:szCs w:val="24"/>
          <w:lang w:eastAsia="en-GB"/>
        </w:rPr>
        <w:t>think of those, such as young children or older people, who may feel the heat more acutely than others.</w:t>
      </w:r>
      <w:r w:rsidR="00A96A19" w:rsidRPr="00F925F4">
        <w:rPr>
          <w:i/>
          <w:color w:val="0B0C0C"/>
          <w:szCs w:val="24"/>
          <w:lang w:eastAsia="en-GB"/>
        </w:rPr>
        <w:t xml:space="preserve"> </w:t>
      </w:r>
    </w:p>
    <w:p w14:paraId="623BAEB8" w14:textId="77777777" w:rsidR="00A96A19" w:rsidRPr="00F925F4" w:rsidRDefault="00A96A19" w:rsidP="00F925F4">
      <w:pPr>
        <w:shd w:val="clear" w:color="auto" w:fill="FFFFFF"/>
        <w:spacing w:line="276" w:lineRule="auto"/>
        <w:rPr>
          <w:color w:val="0B0C0C"/>
          <w:szCs w:val="24"/>
          <w:lang w:eastAsia="en-GB"/>
        </w:rPr>
      </w:pPr>
      <w:bookmarkStart w:id="8" w:name="_Hlk68015569"/>
    </w:p>
    <w:p w14:paraId="26AAA0BD" w14:textId="76647BA1" w:rsidR="00FA060E" w:rsidRPr="00F925F4" w:rsidRDefault="00055510" w:rsidP="00F925F4">
      <w:pPr>
        <w:shd w:val="clear" w:color="auto" w:fill="FFFFFF"/>
        <w:spacing w:line="276" w:lineRule="auto"/>
        <w:rPr>
          <w:color w:val="0B0C0C"/>
          <w:szCs w:val="24"/>
          <w:lang w:eastAsia="en-GB"/>
        </w:rPr>
      </w:pPr>
      <w:r w:rsidRPr="00F925F4">
        <w:rPr>
          <w:color w:val="0B0C0C"/>
          <w:szCs w:val="24"/>
          <w:lang w:eastAsia="en-GB"/>
        </w:rPr>
        <w:t>If</w:t>
      </w:r>
      <w:r w:rsidR="00CB7F09" w:rsidRPr="00F925F4">
        <w:rPr>
          <w:color w:val="0B0C0C"/>
          <w:szCs w:val="24"/>
          <w:lang w:eastAsia="en-GB"/>
        </w:rPr>
        <w:t xml:space="preserve"> </w:t>
      </w:r>
      <w:r w:rsidR="00F57E75" w:rsidRPr="00F925F4">
        <w:rPr>
          <w:color w:val="0B0C0C"/>
          <w:szCs w:val="24"/>
          <w:lang w:eastAsia="en-GB"/>
        </w:rPr>
        <w:t xml:space="preserve">an </w:t>
      </w:r>
      <w:r w:rsidRPr="00F925F4">
        <w:rPr>
          <w:color w:val="0B0C0C"/>
          <w:szCs w:val="24"/>
          <w:lang w:eastAsia="en-GB"/>
        </w:rPr>
        <w:t>alert is issued</w:t>
      </w:r>
      <w:r w:rsidR="00F57E75" w:rsidRPr="00F925F4">
        <w:rPr>
          <w:color w:val="0B0C0C"/>
          <w:szCs w:val="24"/>
          <w:lang w:eastAsia="en-GB"/>
        </w:rPr>
        <w:t>,</w:t>
      </w:r>
      <w:r w:rsidR="00F66D83" w:rsidRPr="00F925F4">
        <w:rPr>
          <w:color w:val="0B0C0C"/>
          <w:szCs w:val="24"/>
          <w:lang w:eastAsia="en-GB"/>
        </w:rPr>
        <w:t xml:space="preserve"> </w:t>
      </w:r>
      <w:r w:rsidR="006F39D3" w:rsidRPr="00F925F4">
        <w:rPr>
          <w:color w:val="0B0C0C"/>
          <w:szCs w:val="24"/>
          <w:lang w:eastAsia="en-GB"/>
        </w:rPr>
        <w:t>UKHSA</w:t>
      </w:r>
      <w:r w:rsidR="00F66D83" w:rsidRPr="00F925F4">
        <w:rPr>
          <w:color w:val="0B0C0C"/>
          <w:szCs w:val="24"/>
          <w:lang w:eastAsia="en-GB"/>
        </w:rPr>
        <w:t xml:space="preserve"> will issue </w:t>
      </w:r>
      <w:r w:rsidR="00254323" w:rsidRPr="00F925F4">
        <w:rPr>
          <w:color w:val="0B0C0C"/>
          <w:szCs w:val="24"/>
          <w:lang w:eastAsia="en-GB"/>
        </w:rPr>
        <w:t>public health advice</w:t>
      </w:r>
      <w:r w:rsidR="003C5D3C" w:rsidRPr="00F925F4">
        <w:rPr>
          <w:color w:val="0B0C0C"/>
          <w:szCs w:val="24"/>
          <w:lang w:eastAsia="en-GB"/>
        </w:rPr>
        <w:t xml:space="preserve"> </w:t>
      </w:r>
      <w:r w:rsidR="00410564" w:rsidRPr="00F925F4">
        <w:rPr>
          <w:color w:val="0B0C0C"/>
          <w:szCs w:val="24"/>
          <w:lang w:eastAsia="en-GB"/>
        </w:rPr>
        <w:t>with</w:t>
      </w:r>
      <w:r w:rsidR="00254323" w:rsidRPr="00F925F4">
        <w:rPr>
          <w:color w:val="0B0C0C"/>
          <w:szCs w:val="24"/>
          <w:lang w:eastAsia="en-GB"/>
        </w:rPr>
        <w:t xml:space="preserve"> </w:t>
      </w:r>
      <w:r w:rsidR="00F66D83" w:rsidRPr="00F925F4">
        <w:rPr>
          <w:color w:val="0B0C0C"/>
          <w:szCs w:val="24"/>
          <w:lang w:eastAsia="en-GB"/>
        </w:rPr>
        <w:t xml:space="preserve">wording similar to the </w:t>
      </w:r>
      <w:r w:rsidR="003C5D3C" w:rsidRPr="00F925F4">
        <w:rPr>
          <w:color w:val="0B0C0C"/>
          <w:szCs w:val="24"/>
          <w:lang w:eastAsia="en-GB"/>
        </w:rPr>
        <w:t xml:space="preserve">lines </w:t>
      </w:r>
      <w:r w:rsidR="00F66D83" w:rsidRPr="00F925F4">
        <w:rPr>
          <w:color w:val="0B0C0C"/>
          <w:szCs w:val="24"/>
          <w:lang w:eastAsia="en-GB"/>
        </w:rPr>
        <w:t>below</w:t>
      </w:r>
      <w:r w:rsidR="00E919C2">
        <w:rPr>
          <w:color w:val="0B0C0C"/>
          <w:szCs w:val="24"/>
          <w:lang w:eastAsia="en-GB"/>
        </w:rPr>
        <w:t>. I</w:t>
      </w:r>
      <w:r w:rsidR="00F66D83" w:rsidRPr="00F925F4">
        <w:rPr>
          <w:color w:val="0B0C0C"/>
          <w:szCs w:val="24"/>
          <w:lang w:eastAsia="en-GB"/>
        </w:rPr>
        <w:t>n these circumstances the at-risk groups are the key people that may need advice</w:t>
      </w:r>
      <w:r w:rsidR="003C5D3C" w:rsidRPr="00F925F4">
        <w:rPr>
          <w:color w:val="0B0C0C"/>
          <w:szCs w:val="24"/>
          <w:lang w:eastAsia="en-GB"/>
        </w:rPr>
        <w:t xml:space="preserve">. </w:t>
      </w:r>
      <w:r w:rsidR="00CC443F" w:rsidRPr="00F925F4">
        <w:rPr>
          <w:color w:val="0B0C0C"/>
          <w:szCs w:val="24"/>
          <w:lang w:eastAsia="en-GB"/>
        </w:rPr>
        <w:t>However, th</w:t>
      </w:r>
      <w:r w:rsidR="003C5D3C" w:rsidRPr="00F925F4">
        <w:rPr>
          <w:color w:val="0B0C0C"/>
          <w:szCs w:val="24"/>
          <w:lang w:eastAsia="en-GB"/>
        </w:rPr>
        <w:t xml:space="preserve">ose at risk may not recognise their own vulnerability to high temperatures so some of the messages are aimed at others who may need to </w:t>
      </w:r>
      <w:proofErr w:type="gramStart"/>
      <w:r w:rsidR="003C5D3C" w:rsidRPr="00F925F4">
        <w:rPr>
          <w:color w:val="0B0C0C"/>
          <w:szCs w:val="24"/>
          <w:lang w:eastAsia="en-GB"/>
        </w:rPr>
        <w:t>take action</w:t>
      </w:r>
      <w:proofErr w:type="gramEnd"/>
      <w:r w:rsidR="00E919C2">
        <w:rPr>
          <w:color w:val="0B0C0C"/>
          <w:szCs w:val="24"/>
          <w:lang w:eastAsia="en-GB"/>
        </w:rPr>
        <w:t>:</w:t>
      </w:r>
    </w:p>
    <w:p w14:paraId="7AE53412" w14:textId="77777777" w:rsidR="00FA060E" w:rsidRPr="00F925F4" w:rsidRDefault="00FA060E" w:rsidP="00F925F4">
      <w:pPr>
        <w:shd w:val="clear" w:color="auto" w:fill="FFFFFF"/>
        <w:spacing w:line="276" w:lineRule="auto"/>
        <w:rPr>
          <w:color w:val="0B0C0C"/>
          <w:szCs w:val="24"/>
          <w:lang w:eastAsia="en-GB"/>
        </w:rPr>
      </w:pPr>
    </w:p>
    <w:p w14:paraId="460B8655" w14:textId="07E7CAE6" w:rsidR="003C5D3C" w:rsidRPr="00F925F4" w:rsidRDefault="00FA060E" w:rsidP="00F925F4">
      <w:pPr>
        <w:shd w:val="clear" w:color="auto" w:fill="FFFFFF"/>
        <w:spacing w:line="276" w:lineRule="auto"/>
        <w:rPr>
          <w:i/>
          <w:color w:val="0B0C0C"/>
          <w:szCs w:val="24"/>
          <w:lang w:eastAsia="en-GB"/>
        </w:rPr>
      </w:pPr>
      <w:r w:rsidRPr="00F925F4">
        <w:rPr>
          <w:i/>
          <w:color w:val="0B0C0C"/>
          <w:szCs w:val="24"/>
          <w:lang w:eastAsia="en-GB"/>
        </w:rPr>
        <w:t xml:space="preserve">Much of the advice on beating the heat is common sense. </w:t>
      </w:r>
      <w:r w:rsidR="00C902E9">
        <w:rPr>
          <w:i/>
          <w:color w:val="0B0C0C"/>
          <w:szCs w:val="24"/>
          <w:lang w:eastAsia="en-GB"/>
        </w:rPr>
        <w:t>B</w:t>
      </w:r>
      <w:r w:rsidRPr="00F925F4">
        <w:rPr>
          <w:i/>
          <w:color w:val="0B0C0C"/>
          <w:szCs w:val="24"/>
          <w:lang w:eastAsia="en-GB"/>
        </w:rPr>
        <w:t>efore hot weather arrives, it is a good time to think about what you can do to protect you</w:t>
      </w:r>
      <w:r w:rsidR="00AA5238" w:rsidRPr="00F925F4">
        <w:rPr>
          <w:i/>
          <w:color w:val="0B0C0C"/>
          <w:szCs w:val="24"/>
          <w:lang w:eastAsia="en-GB"/>
        </w:rPr>
        <w:t>rself</w:t>
      </w:r>
      <w:r w:rsidRPr="00F925F4">
        <w:rPr>
          <w:i/>
          <w:color w:val="0B0C0C"/>
          <w:szCs w:val="24"/>
          <w:lang w:eastAsia="en-GB"/>
        </w:rPr>
        <w:t xml:space="preserve"> and your family and friends</w:t>
      </w:r>
      <w:r w:rsidR="00AA5238" w:rsidRPr="00F925F4">
        <w:rPr>
          <w:i/>
          <w:color w:val="0B0C0C"/>
          <w:szCs w:val="24"/>
          <w:lang w:eastAsia="en-GB"/>
        </w:rPr>
        <w:t xml:space="preserve"> from heat</w:t>
      </w:r>
      <w:r w:rsidR="00036532" w:rsidRPr="00F925F4">
        <w:rPr>
          <w:i/>
          <w:color w:val="0B0C0C"/>
          <w:szCs w:val="24"/>
          <w:lang w:eastAsia="en-GB"/>
        </w:rPr>
        <w:t>. If spending time outdoors remember to take water or other hydrating drinks with you</w:t>
      </w:r>
      <w:r w:rsidR="005A1C68" w:rsidRPr="00F925F4">
        <w:rPr>
          <w:i/>
          <w:color w:val="0B0C0C"/>
          <w:szCs w:val="24"/>
          <w:lang w:eastAsia="en-GB"/>
        </w:rPr>
        <w:t xml:space="preserve"> </w:t>
      </w:r>
      <w:r w:rsidR="00036532" w:rsidRPr="00F925F4">
        <w:rPr>
          <w:i/>
          <w:color w:val="0B0C0C"/>
          <w:szCs w:val="24"/>
          <w:lang w:eastAsia="en-GB"/>
        </w:rPr>
        <w:t>and protect yourself from the sun during the hottest hours of the day, usually between 11:00-15:00.</w:t>
      </w:r>
    </w:p>
    <w:p w14:paraId="432D4505" w14:textId="77777777" w:rsidR="00FA060E" w:rsidRPr="00F925F4" w:rsidRDefault="00FA060E" w:rsidP="00F925F4">
      <w:pPr>
        <w:shd w:val="clear" w:color="auto" w:fill="FFFFFF"/>
        <w:spacing w:line="276" w:lineRule="auto"/>
        <w:rPr>
          <w:i/>
          <w:color w:val="0B0C0C"/>
          <w:szCs w:val="24"/>
          <w:lang w:eastAsia="en-GB"/>
        </w:rPr>
      </w:pPr>
    </w:p>
    <w:p w14:paraId="3ABD9800" w14:textId="5276D372" w:rsidR="003C5D3C" w:rsidRPr="00F925F4" w:rsidRDefault="00FA060E" w:rsidP="00F925F4">
      <w:pPr>
        <w:shd w:val="clear" w:color="auto" w:fill="FFFFFF"/>
        <w:spacing w:line="276" w:lineRule="auto"/>
        <w:rPr>
          <w:i/>
          <w:color w:val="0B0C0C"/>
          <w:szCs w:val="24"/>
          <w:lang w:eastAsia="en-GB"/>
        </w:rPr>
      </w:pPr>
      <w:r w:rsidRPr="00F925F4">
        <w:rPr>
          <w:i/>
          <w:color w:val="0B0C0C"/>
          <w:szCs w:val="24"/>
          <w:lang w:eastAsia="en-GB"/>
        </w:rPr>
        <w:t>For some people</w:t>
      </w:r>
      <w:r w:rsidR="00C902E9">
        <w:rPr>
          <w:i/>
          <w:color w:val="0B0C0C"/>
          <w:szCs w:val="24"/>
          <w:lang w:eastAsia="en-GB"/>
        </w:rPr>
        <w:t>,</w:t>
      </w:r>
      <w:r w:rsidR="003C5D3C" w:rsidRPr="00F925F4">
        <w:rPr>
          <w:i/>
          <w:color w:val="0B0C0C"/>
          <w:szCs w:val="24"/>
          <w:lang w:eastAsia="en-GB"/>
        </w:rPr>
        <w:t xml:space="preserve"> especially older </w:t>
      </w:r>
      <w:proofErr w:type="gramStart"/>
      <w:r w:rsidRPr="00F925F4">
        <w:rPr>
          <w:i/>
          <w:color w:val="0B0C0C"/>
          <w:szCs w:val="24"/>
          <w:lang w:eastAsia="en-GB"/>
        </w:rPr>
        <w:t>people</w:t>
      </w:r>
      <w:proofErr w:type="gramEnd"/>
      <w:r w:rsidR="003C5D3C" w:rsidRPr="00F925F4">
        <w:rPr>
          <w:i/>
          <w:color w:val="0B0C0C"/>
          <w:szCs w:val="24"/>
          <w:lang w:eastAsia="en-GB"/>
        </w:rPr>
        <w:t xml:space="preserve"> and</w:t>
      </w:r>
      <w:r w:rsidRPr="00F925F4">
        <w:rPr>
          <w:i/>
          <w:color w:val="0B0C0C"/>
          <w:szCs w:val="24"/>
          <w:lang w:eastAsia="en-GB"/>
        </w:rPr>
        <w:t xml:space="preserve"> those with underlying health conditions</w:t>
      </w:r>
      <w:r w:rsidR="00C902E9">
        <w:rPr>
          <w:i/>
          <w:color w:val="0B0C0C"/>
          <w:szCs w:val="24"/>
          <w:lang w:eastAsia="en-GB"/>
        </w:rPr>
        <w:t>,</w:t>
      </w:r>
    </w:p>
    <w:p w14:paraId="167D00E8" w14:textId="35DFB0DF" w:rsidR="00FA060E" w:rsidRPr="00F925F4" w:rsidRDefault="00FA060E" w:rsidP="00F925F4">
      <w:pPr>
        <w:shd w:val="clear" w:color="auto" w:fill="FFFFFF"/>
        <w:spacing w:line="276" w:lineRule="auto"/>
        <w:rPr>
          <w:i/>
          <w:color w:val="0B0C0C"/>
          <w:szCs w:val="24"/>
          <w:lang w:eastAsia="en-GB"/>
        </w:rPr>
      </w:pPr>
      <w:r w:rsidRPr="00F925F4">
        <w:rPr>
          <w:i/>
          <w:color w:val="0B0C0C"/>
          <w:szCs w:val="24"/>
          <w:lang w:eastAsia="en-GB"/>
        </w:rPr>
        <w:t xml:space="preserve">the summer heat can bring real health risks. </w:t>
      </w:r>
      <w:r w:rsidR="00410564" w:rsidRPr="00F925F4">
        <w:rPr>
          <w:i/>
          <w:color w:val="0B0C0C"/>
          <w:szCs w:val="24"/>
          <w:lang w:eastAsia="en-GB"/>
        </w:rPr>
        <w:t>Temperatures indoors can be higher than temperatures outdoors</w:t>
      </w:r>
      <w:r w:rsidR="003D4E72" w:rsidRPr="00F925F4">
        <w:rPr>
          <w:i/>
          <w:color w:val="0B0C0C"/>
          <w:szCs w:val="24"/>
          <w:lang w:eastAsia="en-GB"/>
        </w:rPr>
        <w:t xml:space="preserve">. </w:t>
      </w:r>
      <w:r w:rsidRPr="00F925F4">
        <w:rPr>
          <w:i/>
          <w:color w:val="0B0C0C"/>
          <w:szCs w:val="24"/>
          <w:lang w:eastAsia="en-GB"/>
        </w:rPr>
        <w:t xml:space="preserve">That’s why we’re urging everyone to keep an eye on those you know who may be at risk this summer. If you’re able, ask if your friends, </w:t>
      </w:r>
      <w:proofErr w:type="gramStart"/>
      <w:r w:rsidRPr="00F925F4">
        <w:rPr>
          <w:i/>
          <w:color w:val="0B0C0C"/>
          <w:szCs w:val="24"/>
          <w:lang w:eastAsia="en-GB"/>
        </w:rPr>
        <w:t>family</w:t>
      </w:r>
      <w:proofErr w:type="gramEnd"/>
      <w:r w:rsidRPr="00F925F4">
        <w:rPr>
          <w:i/>
          <w:color w:val="0B0C0C"/>
          <w:szCs w:val="24"/>
          <w:lang w:eastAsia="en-GB"/>
        </w:rPr>
        <w:t xml:space="preserve"> or neighbours need any support.</w:t>
      </w:r>
      <w:r w:rsidR="00027D86" w:rsidRPr="00F925F4">
        <w:rPr>
          <w:i/>
          <w:color w:val="0B0C0C"/>
          <w:szCs w:val="24"/>
          <w:lang w:eastAsia="en-GB"/>
        </w:rPr>
        <w:t xml:space="preserve"> </w:t>
      </w:r>
    </w:p>
    <w:bookmarkEnd w:id="8"/>
    <w:p w14:paraId="54989401" w14:textId="77777777" w:rsidR="00D61B77" w:rsidRPr="00F925F4" w:rsidRDefault="00D61B77" w:rsidP="00F925F4">
      <w:pPr>
        <w:shd w:val="clear" w:color="auto" w:fill="FFFFFF"/>
        <w:spacing w:line="276" w:lineRule="auto"/>
        <w:rPr>
          <w:color w:val="0B0C0C"/>
          <w:szCs w:val="24"/>
          <w:lang w:eastAsia="en-GB"/>
        </w:rPr>
      </w:pPr>
    </w:p>
    <w:p w14:paraId="7C72CE64" w14:textId="77777777" w:rsidR="00ED1D27" w:rsidRPr="00F925F4" w:rsidRDefault="00D61B77" w:rsidP="00BD6F94">
      <w:pPr>
        <w:shd w:val="clear" w:color="auto" w:fill="FFFFFF"/>
        <w:spacing w:line="276" w:lineRule="auto"/>
        <w:ind w:right="-2"/>
        <w:rPr>
          <w:color w:val="0B0C0C"/>
          <w:szCs w:val="24"/>
          <w:lang w:eastAsia="en-GB"/>
        </w:rPr>
      </w:pPr>
      <w:r w:rsidRPr="00F925F4">
        <w:rPr>
          <w:color w:val="0B0C0C"/>
          <w:szCs w:val="24"/>
          <w:lang w:eastAsia="en-GB"/>
        </w:rPr>
        <w:t>The top ways for staying safe when the heat arrives are to:</w:t>
      </w:r>
    </w:p>
    <w:p w14:paraId="5B64BEF9" w14:textId="6B94F74F" w:rsidR="004E6B16" w:rsidRPr="00F925F4" w:rsidRDefault="004E6B16" w:rsidP="00BD6F94">
      <w:pPr>
        <w:pStyle w:val="PHEBulletpoints"/>
        <w:spacing w:line="276" w:lineRule="auto"/>
        <w:ind w:right="-2"/>
        <w:rPr>
          <w:color w:val="0B0C0C"/>
          <w:lang w:eastAsia="en-GB"/>
        </w:rPr>
      </w:pPr>
      <w:r w:rsidRPr="00F925F4">
        <w:t>Look out for those who may struggle to keep themselves cool and hydrated. Older people</w:t>
      </w:r>
      <w:r w:rsidRPr="00F925F4">
        <w:rPr>
          <w:color w:val="0B0C0C"/>
          <w:lang w:eastAsia="en-GB"/>
        </w:rPr>
        <w:t>, those with underlying conditions and those who live alone are particularly at risk</w:t>
      </w:r>
      <w:r w:rsidR="00E919C2">
        <w:rPr>
          <w:color w:val="0B0C0C"/>
          <w:lang w:eastAsia="en-GB"/>
        </w:rPr>
        <w:t>.</w:t>
      </w:r>
    </w:p>
    <w:p w14:paraId="42FF3EFB" w14:textId="45A36116" w:rsidR="00ED1D27" w:rsidRPr="00F925F4" w:rsidRDefault="00CB6E49" w:rsidP="001E096A">
      <w:pPr>
        <w:pStyle w:val="PHEBulletpoints"/>
        <w:rPr>
          <w:lang w:eastAsia="en-GB"/>
        </w:rPr>
      </w:pPr>
      <w:r w:rsidRPr="00F925F4">
        <w:rPr>
          <w:lang w:eastAsia="en-GB"/>
        </w:rPr>
        <w:t>Close curtains on rooms that face the sun to keep indoor spaces cooler and remember it may be cooler outdoors than indoors</w:t>
      </w:r>
      <w:r>
        <w:rPr>
          <w:lang w:eastAsia="en-GB"/>
        </w:rPr>
        <w:t>.</w:t>
      </w:r>
    </w:p>
    <w:p w14:paraId="1C6BC240" w14:textId="3B0E7527" w:rsidR="007E6B95" w:rsidRPr="00F925F4" w:rsidRDefault="00484AA1" w:rsidP="00BD6F94">
      <w:pPr>
        <w:pStyle w:val="PHEBulletpoints"/>
        <w:spacing w:line="276" w:lineRule="auto"/>
        <w:ind w:right="-2"/>
        <w:rPr>
          <w:color w:val="0B0C0C"/>
          <w:lang w:eastAsia="en-GB"/>
        </w:rPr>
      </w:pPr>
      <w:r w:rsidRPr="00F925F4">
        <w:t>U</w:t>
      </w:r>
      <w:r w:rsidR="004E6B16" w:rsidRPr="00F925F4">
        <w:t>se cool spaces</w:t>
      </w:r>
      <w:r w:rsidR="003F2574" w:rsidRPr="00F925F4">
        <w:t xml:space="preserve"> if going outdoors</w:t>
      </w:r>
      <w:r w:rsidR="00E919C2">
        <w:t>.</w:t>
      </w:r>
    </w:p>
    <w:p w14:paraId="61BE3511" w14:textId="34B1310F" w:rsidR="004E6B16" w:rsidRPr="00F925F4" w:rsidRDefault="004E6B16" w:rsidP="00BD6F94">
      <w:pPr>
        <w:pStyle w:val="PHEBulletpoints"/>
        <w:spacing w:line="276" w:lineRule="auto"/>
        <w:ind w:right="-2"/>
        <w:rPr>
          <w:color w:val="0B0C0C"/>
          <w:lang w:eastAsia="en-GB"/>
        </w:rPr>
      </w:pPr>
      <w:r w:rsidRPr="00F925F4">
        <w:rPr>
          <w:color w:val="0B0C0C"/>
          <w:lang w:eastAsia="en-GB"/>
        </w:rPr>
        <w:t>Drink plenty of fluids and avoid excess alcohol</w:t>
      </w:r>
      <w:r w:rsidR="00E919C2">
        <w:rPr>
          <w:color w:val="0B0C0C"/>
          <w:lang w:eastAsia="en-GB"/>
        </w:rPr>
        <w:t>.</w:t>
      </w:r>
    </w:p>
    <w:p w14:paraId="5906B506" w14:textId="55701721" w:rsidR="00D61B77" w:rsidRPr="00F925F4" w:rsidRDefault="00253E58" w:rsidP="00BD6F94">
      <w:pPr>
        <w:pStyle w:val="PHEBulletpoints"/>
        <w:spacing w:line="276" w:lineRule="auto"/>
        <w:ind w:right="-2"/>
        <w:rPr>
          <w:color w:val="0B0C0C"/>
          <w:lang w:eastAsia="en-GB"/>
        </w:rPr>
      </w:pPr>
      <w:r w:rsidRPr="00F925F4">
        <w:rPr>
          <w:color w:val="0B0C0C"/>
          <w:lang w:eastAsia="en-GB"/>
        </w:rPr>
        <w:t>N</w:t>
      </w:r>
      <w:r w:rsidR="00D61B77" w:rsidRPr="00F925F4">
        <w:rPr>
          <w:color w:val="0B0C0C"/>
          <w:lang w:eastAsia="en-GB"/>
        </w:rPr>
        <w:t>ever leave anyone in a closed, parked vehicle, especially infants, young children</w:t>
      </w:r>
      <w:r w:rsidR="0018403B">
        <w:rPr>
          <w:color w:val="0B0C0C"/>
          <w:lang w:eastAsia="en-GB"/>
        </w:rPr>
        <w:t>, vulnerable adults</w:t>
      </w:r>
      <w:r w:rsidR="00906BC2">
        <w:rPr>
          <w:color w:val="0B0C0C"/>
          <w:lang w:eastAsia="en-GB"/>
        </w:rPr>
        <w:t>,</w:t>
      </w:r>
      <w:r w:rsidR="00D61B77" w:rsidRPr="00F925F4">
        <w:rPr>
          <w:color w:val="0B0C0C"/>
          <w:lang w:eastAsia="en-GB"/>
        </w:rPr>
        <w:t xml:space="preserve"> or animals</w:t>
      </w:r>
      <w:r w:rsidR="001E096A">
        <w:rPr>
          <w:color w:val="0B0C0C"/>
          <w:lang w:eastAsia="en-GB"/>
        </w:rPr>
        <w:t>.</w:t>
      </w:r>
    </w:p>
    <w:p w14:paraId="715B9DF0" w14:textId="623F762C" w:rsidR="00BD6184" w:rsidRPr="00F925F4" w:rsidRDefault="00E919C2" w:rsidP="00BD6F94">
      <w:pPr>
        <w:pStyle w:val="PHEBulletpoints"/>
        <w:spacing w:line="276" w:lineRule="auto"/>
        <w:ind w:right="-2"/>
        <w:rPr>
          <w:color w:val="0B0C0C"/>
          <w:lang w:eastAsia="en-GB"/>
        </w:rPr>
      </w:pPr>
      <w:r>
        <w:rPr>
          <w:color w:val="0B0C0C"/>
          <w:lang w:eastAsia="en-GB"/>
        </w:rPr>
        <w:t>T</w:t>
      </w:r>
      <w:r w:rsidR="00D61B77" w:rsidRPr="00F925F4">
        <w:rPr>
          <w:color w:val="0B0C0C"/>
          <w:lang w:eastAsia="en-GB"/>
        </w:rPr>
        <w:t>ry to keep out of the sun between 11am to 3pm</w:t>
      </w:r>
      <w:r w:rsidR="00253E58" w:rsidRPr="00F925F4">
        <w:rPr>
          <w:color w:val="0B0C0C"/>
          <w:lang w:eastAsia="en-GB"/>
        </w:rPr>
        <w:t>, when the UV rays are strongest</w:t>
      </w:r>
      <w:r>
        <w:rPr>
          <w:color w:val="0B0C0C"/>
          <w:lang w:eastAsia="en-GB"/>
        </w:rPr>
        <w:t>.</w:t>
      </w:r>
    </w:p>
    <w:p w14:paraId="62C6FC91" w14:textId="45F266C8" w:rsidR="00D61B77" w:rsidRPr="00F925F4" w:rsidRDefault="00E919C2" w:rsidP="00BD6F94">
      <w:pPr>
        <w:pStyle w:val="PHEBulletpoints"/>
        <w:spacing w:line="276" w:lineRule="auto"/>
        <w:ind w:right="-2"/>
        <w:rPr>
          <w:lang w:eastAsia="en-GB"/>
        </w:rPr>
      </w:pPr>
      <w:r>
        <w:rPr>
          <w:lang w:eastAsia="en-GB"/>
        </w:rPr>
        <w:t>If you have to go out</w:t>
      </w:r>
      <w:r w:rsidR="008E15E6">
        <w:rPr>
          <w:lang w:eastAsia="en-GB"/>
        </w:rPr>
        <w:t>side</w:t>
      </w:r>
      <w:r>
        <w:rPr>
          <w:lang w:eastAsia="en-GB"/>
        </w:rPr>
        <w:t xml:space="preserve"> in the heat, </w:t>
      </w:r>
      <w:r w:rsidR="00D61B77" w:rsidRPr="00F925F4">
        <w:rPr>
          <w:lang w:eastAsia="en-GB"/>
        </w:rPr>
        <w:t xml:space="preserve">walk in the shade, apply </w:t>
      </w:r>
      <w:proofErr w:type="gramStart"/>
      <w:r w:rsidR="00D61B77" w:rsidRPr="00F925F4">
        <w:rPr>
          <w:lang w:eastAsia="en-GB"/>
        </w:rPr>
        <w:t>sunscreen</w:t>
      </w:r>
      <w:proofErr w:type="gramEnd"/>
      <w:r w:rsidR="00D61B77" w:rsidRPr="00F925F4">
        <w:rPr>
          <w:lang w:eastAsia="en-GB"/>
        </w:rPr>
        <w:t xml:space="preserve"> and wear a</w:t>
      </w:r>
      <w:r w:rsidR="00641E0A" w:rsidRPr="00F925F4">
        <w:rPr>
          <w:lang w:eastAsia="en-GB"/>
        </w:rPr>
        <w:t xml:space="preserve"> wide-brimmed</w:t>
      </w:r>
      <w:r w:rsidR="00D61B77" w:rsidRPr="00F925F4">
        <w:rPr>
          <w:lang w:eastAsia="en-GB"/>
        </w:rPr>
        <w:t xml:space="preserve"> hat</w:t>
      </w:r>
      <w:r>
        <w:rPr>
          <w:lang w:eastAsia="en-GB"/>
        </w:rPr>
        <w:t>.</w:t>
      </w:r>
    </w:p>
    <w:p w14:paraId="06D43499" w14:textId="6BA9B552" w:rsidR="00D61B77" w:rsidRPr="00F925F4" w:rsidRDefault="00E919C2" w:rsidP="00BD6F94">
      <w:pPr>
        <w:pStyle w:val="PHEBulletpoints"/>
        <w:spacing w:line="276" w:lineRule="auto"/>
        <w:ind w:right="-2"/>
      </w:pPr>
      <w:r>
        <w:lastRenderedPageBreak/>
        <w:t>A</w:t>
      </w:r>
      <w:r w:rsidR="00D61B77" w:rsidRPr="00F925F4">
        <w:t>void physical exertion</w:t>
      </w:r>
      <w:r w:rsidR="001D661C">
        <w:t xml:space="preserve"> during </w:t>
      </w:r>
      <w:r w:rsidR="00D61B77" w:rsidRPr="00F925F4">
        <w:t>the hottest parts of the day</w:t>
      </w:r>
      <w:r>
        <w:t>.</w:t>
      </w:r>
    </w:p>
    <w:p w14:paraId="15F296F8" w14:textId="551424C0" w:rsidR="00D61B77" w:rsidRPr="00F925F4" w:rsidRDefault="00E919C2" w:rsidP="00BD6F94">
      <w:pPr>
        <w:pStyle w:val="PHEBulletpoints"/>
        <w:spacing w:line="276" w:lineRule="auto"/>
        <w:ind w:right="-2"/>
      </w:pPr>
      <w:r>
        <w:t>M</w:t>
      </w:r>
      <w:r w:rsidR="00D61B77" w:rsidRPr="00F925F4">
        <w:t>ake sure you take water with you if you are travelling</w:t>
      </w:r>
      <w:r>
        <w:t>.</w:t>
      </w:r>
    </w:p>
    <w:p w14:paraId="2F796D5B" w14:textId="288F9AF3" w:rsidR="00C455A2" w:rsidRPr="00F925F4" w:rsidRDefault="001D661C" w:rsidP="00BD6F94">
      <w:pPr>
        <w:pStyle w:val="PHEBulletpoints"/>
        <w:spacing w:line="276" w:lineRule="auto"/>
        <w:ind w:right="-2"/>
        <w:rPr>
          <w:color w:val="0B0C0C"/>
          <w:lang w:eastAsia="en-GB"/>
        </w:rPr>
      </w:pPr>
      <w:r>
        <w:t>D</w:t>
      </w:r>
      <w:r w:rsidR="00881F9D" w:rsidRPr="00F925F4">
        <w:t>uring warm weather</w:t>
      </w:r>
      <w:r>
        <w:t>,</w:t>
      </w:r>
      <w:r w:rsidR="00881F9D" w:rsidRPr="00F925F4">
        <w:t xml:space="preserve"> going for a swim can provide much welcomed relief</w:t>
      </w:r>
      <w:r w:rsidR="00E919C2">
        <w:t>. If you are going into open water to cool</w:t>
      </w:r>
      <w:r>
        <w:t>-</w:t>
      </w:r>
      <w:r w:rsidR="00E919C2">
        <w:t>down</w:t>
      </w:r>
      <w:r>
        <w:t>,</w:t>
      </w:r>
      <w:r w:rsidR="00BD6184" w:rsidRPr="00F925F4">
        <w:t xml:space="preserve"> take care and follow local safety advice</w:t>
      </w:r>
      <w:r w:rsidR="00E919C2">
        <w:t>.</w:t>
      </w:r>
    </w:p>
    <w:p w14:paraId="1F429E88" w14:textId="77777777" w:rsidR="00D61B77" w:rsidRPr="00D61B77" w:rsidRDefault="00D61B77" w:rsidP="00CD2189">
      <w:pPr>
        <w:shd w:val="clear" w:color="auto" w:fill="FFFFFF"/>
        <w:rPr>
          <w:i/>
          <w:color w:val="0B0C0C"/>
          <w:sz w:val="22"/>
          <w:szCs w:val="22"/>
          <w:lang w:eastAsia="en-GB"/>
        </w:rPr>
      </w:pPr>
    </w:p>
    <w:p w14:paraId="59C89BA0" w14:textId="28A1E4A0" w:rsidR="00FA060E" w:rsidRPr="001C3F1B" w:rsidRDefault="00036532" w:rsidP="00CD2189">
      <w:pPr>
        <w:pStyle w:val="PHEChapterheading"/>
        <w:spacing w:after="0" w:line="240" w:lineRule="auto"/>
        <w:rPr>
          <w:color w:val="007C91"/>
        </w:rPr>
      </w:pPr>
      <w:r w:rsidRPr="001C3F1B">
        <w:rPr>
          <w:color w:val="007C91"/>
        </w:rPr>
        <w:t>8</w:t>
      </w:r>
      <w:r w:rsidR="00080835" w:rsidRPr="001C3F1B">
        <w:rPr>
          <w:color w:val="007C91"/>
        </w:rPr>
        <w:t>. Broadcast interview top lines</w:t>
      </w:r>
    </w:p>
    <w:p w14:paraId="00072943" w14:textId="77777777" w:rsidR="00CD2189" w:rsidRDefault="00CD2189" w:rsidP="00CD2189">
      <w:pPr>
        <w:pStyle w:val="PHEChapterheading"/>
        <w:spacing w:after="0" w:line="240" w:lineRule="auto"/>
        <w:rPr>
          <w:sz w:val="22"/>
          <w:szCs w:val="22"/>
        </w:rPr>
      </w:pPr>
    </w:p>
    <w:p w14:paraId="2DC6A48A" w14:textId="5EC674CC" w:rsidR="00080835" w:rsidRPr="00F925F4" w:rsidRDefault="00080835" w:rsidP="00BD6F94">
      <w:pPr>
        <w:pStyle w:val="PHEChapterheading"/>
        <w:spacing w:after="0" w:line="276" w:lineRule="auto"/>
        <w:ind w:right="-2"/>
        <w:rPr>
          <w:color w:val="auto"/>
          <w:sz w:val="24"/>
          <w:szCs w:val="24"/>
        </w:rPr>
      </w:pPr>
      <w:bookmarkStart w:id="9" w:name="_Hlk68015755"/>
      <w:r w:rsidRPr="00F925F4">
        <w:rPr>
          <w:color w:val="auto"/>
          <w:sz w:val="24"/>
          <w:szCs w:val="24"/>
        </w:rPr>
        <w:t xml:space="preserve">When it comes to media interviews during hot spells the top three messages </w:t>
      </w:r>
      <w:r w:rsidR="004B31F8" w:rsidRPr="00F925F4">
        <w:rPr>
          <w:color w:val="auto"/>
          <w:sz w:val="24"/>
          <w:szCs w:val="24"/>
        </w:rPr>
        <w:t>are</w:t>
      </w:r>
      <w:r w:rsidR="000D4C8C">
        <w:rPr>
          <w:color w:val="auto"/>
          <w:sz w:val="24"/>
          <w:szCs w:val="24"/>
        </w:rPr>
        <w:t>:</w:t>
      </w:r>
    </w:p>
    <w:bookmarkEnd w:id="9"/>
    <w:p w14:paraId="38A31AA0" w14:textId="77777777" w:rsidR="00080835" w:rsidRPr="00F925F4" w:rsidRDefault="00080835" w:rsidP="00BD6F94">
      <w:pPr>
        <w:pStyle w:val="PHEChapterheading"/>
        <w:spacing w:after="0" w:line="276" w:lineRule="auto"/>
        <w:ind w:right="-2"/>
        <w:rPr>
          <w:color w:val="auto"/>
          <w:sz w:val="24"/>
          <w:szCs w:val="24"/>
        </w:rPr>
      </w:pPr>
    </w:p>
    <w:p w14:paraId="64414117" w14:textId="36C194B6" w:rsidR="00080835" w:rsidRPr="00F925F4" w:rsidRDefault="00080835" w:rsidP="00421A43">
      <w:pPr>
        <w:pStyle w:val="PHEChapterheading"/>
        <w:numPr>
          <w:ilvl w:val="0"/>
          <w:numId w:val="28"/>
        </w:numPr>
        <w:spacing w:after="0" w:line="276" w:lineRule="auto"/>
        <w:ind w:right="-2"/>
        <w:rPr>
          <w:color w:val="auto"/>
          <w:sz w:val="24"/>
          <w:szCs w:val="24"/>
        </w:rPr>
      </w:pPr>
      <w:bookmarkStart w:id="10" w:name="_Hlk68015619"/>
      <w:r w:rsidRPr="00F925F4">
        <w:rPr>
          <w:color w:val="auto"/>
          <w:sz w:val="24"/>
          <w:szCs w:val="24"/>
        </w:rPr>
        <w:t xml:space="preserve">Keep a close eye on older people, young </w:t>
      </w:r>
      <w:r w:rsidR="00421A43" w:rsidRPr="00F925F4">
        <w:rPr>
          <w:color w:val="auto"/>
          <w:sz w:val="24"/>
          <w:szCs w:val="24"/>
        </w:rPr>
        <w:t>children,</w:t>
      </w:r>
      <w:r w:rsidRPr="00F925F4">
        <w:rPr>
          <w:color w:val="auto"/>
          <w:sz w:val="24"/>
          <w:szCs w:val="24"/>
        </w:rPr>
        <w:t xml:space="preserve"> and those with </w:t>
      </w:r>
      <w:r w:rsidR="004B31F8" w:rsidRPr="00F925F4">
        <w:rPr>
          <w:color w:val="auto"/>
          <w:sz w:val="24"/>
          <w:szCs w:val="24"/>
        </w:rPr>
        <w:t xml:space="preserve">diseases such as </w:t>
      </w:r>
      <w:r w:rsidRPr="00F925F4">
        <w:rPr>
          <w:color w:val="auto"/>
          <w:sz w:val="24"/>
          <w:szCs w:val="24"/>
        </w:rPr>
        <w:t>heart and lung conditions</w:t>
      </w:r>
      <w:r w:rsidR="00E919C2">
        <w:rPr>
          <w:color w:val="auto"/>
          <w:sz w:val="24"/>
          <w:szCs w:val="24"/>
        </w:rPr>
        <w:t xml:space="preserve"> –</w:t>
      </w:r>
      <w:r w:rsidR="001D661C">
        <w:rPr>
          <w:color w:val="auto"/>
          <w:sz w:val="24"/>
          <w:szCs w:val="24"/>
        </w:rPr>
        <w:t xml:space="preserve"> </w:t>
      </w:r>
      <w:r w:rsidRPr="00F925F4">
        <w:rPr>
          <w:color w:val="auto"/>
          <w:sz w:val="24"/>
          <w:szCs w:val="24"/>
        </w:rPr>
        <w:t xml:space="preserve">their bodies can struggle to cope in the </w:t>
      </w:r>
      <w:proofErr w:type="gramStart"/>
      <w:r w:rsidRPr="00F925F4">
        <w:rPr>
          <w:color w:val="auto"/>
          <w:sz w:val="24"/>
          <w:szCs w:val="24"/>
        </w:rPr>
        <w:t>heat</w:t>
      </w:r>
      <w:proofErr w:type="gramEnd"/>
      <w:r w:rsidRPr="00F925F4">
        <w:rPr>
          <w:color w:val="auto"/>
          <w:sz w:val="24"/>
          <w:szCs w:val="24"/>
        </w:rPr>
        <w:t xml:space="preserve"> and </w:t>
      </w:r>
      <w:r w:rsidR="004E6B16" w:rsidRPr="00F925F4">
        <w:rPr>
          <w:color w:val="auto"/>
          <w:sz w:val="24"/>
          <w:szCs w:val="24"/>
        </w:rPr>
        <w:t xml:space="preserve">they </w:t>
      </w:r>
      <w:r w:rsidRPr="00F925F4">
        <w:rPr>
          <w:color w:val="auto"/>
          <w:sz w:val="24"/>
          <w:szCs w:val="24"/>
        </w:rPr>
        <w:t>are at great</w:t>
      </w:r>
      <w:r w:rsidR="001D661C">
        <w:rPr>
          <w:color w:val="auto"/>
          <w:sz w:val="24"/>
          <w:szCs w:val="24"/>
        </w:rPr>
        <w:t xml:space="preserve">er </w:t>
      </w:r>
      <w:r w:rsidRPr="00F925F4">
        <w:rPr>
          <w:color w:val="auto"/>
          <w:sz w:val="24"/>
          <w:szCs w:val="24"/>
        </w:rPr>
        <w:t>risk</w:t>
      </w:r>
      <w:r w:rsidR="00E919C2">
        <w:rPr>
          <w:color w:val="auto"/>
          <w:sz w:val="24"/>
          <w:szCs w:val="24"/>
        </w:rPr>
        <w:t xml:space="preserve">. </w:t>
      </w:r>
    </w:p>
    <w:p w14:paraId="138047AA" w14:textId="77777777" w:rsidR="001E096A" w:rsidRPr="001E096A" w:rsidRDefault="00A43F60" w:rsidP="00E919C2">
      <w:pPr>
        <w:pStyle w:val="PHEChapterheading"/>
        <w:numPr>
          <w:ilvl w:val="0"/>
          <w:numId w:val="28"/>
        </w:numPr>
        <w:spacing w:after="0" w:line="276" w:lineRule="auto"/>
        <w:ind w:right="-2"/>
        <w:rPr>
          <w:rFonts w:cs="Arial"/>
          <w:color w:val="000000" w:themeColor="text1"/>
          <w:sz w:val="24"/>
          <w:szCs w:val="24"/>
        </w:rPr>
      </w:pPr>
      <w:r w:rsidRPr="00015D57">
        <w:rPr>
          <w:color w:val="000000" w:themeColor="text1"/>
          <w:sz w:val="24"/>
          <w:szCs w:val="24"/>
        </w:rPr>
        <w:t>K</w:t>
      </w:r>
      <w:r w:rsidR="00036532" w:rsidRPr="00015D57">
        <w:rPr>
          <w:color w:val="000000" w:themeColor="text1"/>
          <w:sz w:val="24"/>
          <w:szCs w:val="24"/>
        </w:rPr>
        <w:t>eep cool indoors</w:t>
      </w:r>
      <w:r w:rsidR="00421A43" w:rsidRPr="00015D57">
        <w:rPr>
          <w:color w:val="000000" w:themeColor="text1"/>
          <w:sz w:val="24"/>
          <w:szCs w:val="24"/>
        </w:rPr>
        <w:t>. C</w:t>
      </w:r>
      <w:r w:rsidR="00080835" w:rsidRPr="00015D57">
        <w:rPr>
          <w:color w:val="000000" w:themeColor="text1"/>
          <w:sz w:val="24"/>
          <w:szCs w:val="24"/>
        </w:rPr>
        <w:t>lose curtains on windows that receive the sun, open windows when its cooler outside than in (when it</w:t>
      </w:r>
      <w:r w:rsidR="005E407B">
        <w:rPr>
          <w:color w:val="000000" w:themeColor="text1"/>
          <w:sz w:val="24"/>
          <w:szCs w:val="24"/>
        </w:rPr>
        <w:t xml:space="preserve"> is</w:t>
      </w:r>
      <w:r w:rsidR="00080835" w:rsidRPr="00015D57">
        <w:rPr>
          <w:color w:val="000000" w:themeColor="text1"/>
          <w:sz w:val="24"/>
          <w:szCs w:val="24"/>
        </w:rPr>
        <w:t xml:space="preserve"> safe to do so) and turn off any unnecessary electrical items. Remember it</w:t>
      </w:r>
      <w:r w:rsidR="00DF28A8" w:rsidRPr="00015D57">
        <w:rPr>
          <w:color w:val="000000" w:themeColor="text1"/>
          <w:sz w:val="24"/>
          <w:szCs w:val="24"/>
        </w:rPr>
        <w:t xml:space="preserve"> i</w:t>
      </w:r>
      <w:r w:rsidR="00080835" w:rsidRPr="00015D57">
        <w:rPr>
          <w:color w:val="000000" w:themeColor="text1"/>
          <w:sz w:val="24"/>
          <w:szCs w:val="24"/>
        </w:rPr>
        <w:t>s sometimes cooler sitting in a park under a tree than it is in a home that</w:t>
      </w:r>
      <w:r w:rsidR="0056655E">
        <w:rPr>
          <w:color w:val="000000" w:themeColor="text1"/>
          <w:sz w:val="24"/>
          <w:szCs w:val="24"/>
        </w:rPr>
        <w:t xml:space="preserve"> i</w:t>
      </w:r>
      <w:r w:rsidR="00080835" w:rsidRPr="00015D57">
        <w:rPr>
          <w:color w:val="000000" w:themeColor="text1"/>
          <w:sz w:val="24"/>
          <w:szCs w:val="24"/>
        </w:rPr>
        <w:t>s too hot</w:t>
      </w:r>
      <w:r w:rsidR="00E919C2" w:rsidRPr="00015D57">
        <w:rPr>
          <w:color w:val="000000" w:themeColor="text1"/>
          <w:sz w:val="24"/>
          <w:szCs w:val="24"/>
        </w:rPr>
        <w:t>.</w:t>
      </w:r>
      <w:r w:rsidR="00DA0227" w:rsidRPr="00015D57">
        <w:rPr>
          <w:color w:val="000000" w:themeColor="text1"/>
          <w:sz w:val="24"/>
          <w:szCs w:val="24"/>
        </w:rPr>
        <w:t xml:space="preserve"> </w:t>
      </w:r>
    </w:p>
    <w:p w14:paraId="3AAE4FCD" w14:textId="4834251B" w:rsidR="00E919C2" w:rsidRPr="00015D57" w:rsidRDefault="00E919C2" w:rsidP="00E919C2">
      <w:pPr>
        <w:pStyle w:val="PHEChapterheading"/>
        <w:numPr>
          <w:ilvl w:val="0"/>
          <w:numId w:val="28"/>
        </w:numPr>
        <w:spacing w:after="0" w:line="276" w:lineRule="auto"/>
        <w:ind w:right="-2"/>
        <w:rPr>
          <w:rFonts w:cs="Arial"/>
          <w:color w:val="000000" w:themeColor="text1"/>
          <w:sz w:val="24"/>
          <w:szCs w:val="24"/>
        </w:rPr>
      </w:pPr>
      <w:r w:rsidRPr="00015D57">
        <w:rPr>
          <w:rFonts w:cs="Arial"/>
          <w:color w:val="000000" w:themeColor="text1"/>
          <w:sz w:val="24"/>
          <w:szCs w:val="24"/>
        </w:rPr>
        <w:t>Check weather forecasts, including UV forecasts, and if spending time outdoors remember to travel with bottled water and protect yourself from the sun during the hottest hours of the day, usually between 11am – 3pm</w:t>
      </w:r>
      <w:r w:rsidR="00D45F2E" w:rsidRPr="00015D57">
        <w:rPr>
          <w:rFonts w:cs="Arial"/>
          <w:color w:val="000000" w:themeColor="text1"/>
          <w:sz w:val="24"/>
          <w:szCs w:val="24"/>
        </w:rPr>
        <w:t>.</w:t>
      </w:r>
    </w:p>
    <w:bookmarkEnd w:id="10"/>
    <w:p w14:paraId="63E56E0B" w14:textId="77777777" w:rsidR="006740C5" w:rsidRPr="00C42FDC" w:rsidRDefault="006740C5" w:rsidP="00CD2189">
      <w:pPr>
        <w:pStyle w:val="PHEChapterheading"/>
        <w:spacing w:after="0" w:line="240" w:lineRule="auto"/>
        <w:rPr>
          <w:sz w:val="22"/>
          <w:szCs w:val="22"/>
        </w:rPr>
      </w:pPr>
    </w:p>
    <w:p w14:paraId="704E1F5D" w14:textId="6C65E17E" w:rsidR="00E85BD1" w:rsidRPr="001C3F1B" w:rsidRDefault="00036532" w:rsidP="00CD2189">
      <w:pPr>
        <w:pStyle w:val="PHEChapterheading"/>
        <w:spacing w:after="0" w:line="240" w:lineRule="auto"/>
        <w:rPr>
          <w:color w:val="007C91"/>
        </w:rPr>
      </w:pPr>
      <w:r w:rsidRPr="001C3F1B">
        <w:rPr>
          <w:color w:val="007C91"/>
        </w:rPr>
        <w:t>9</w:t>
      </w:r>
      <w:r w:rsidR="00390888" w:rsidRPr="001C3F1B">
        <w:rPr>
          <w:color w:val="007C91"/>
        </w:rPr>
        <w:t xml:space="preserve">. </w:t>
      </w:r>
      <w:r w:rsidR="002852BC" w:rsidRPr="001C3F1B">
        <w:rPr>
          <w:color w:val="007C91"/>
        </w:rPr>
        <w:t>S</w:t>
      </w:r>
      <w:r w:rsidR="00E85BD1" w:rsidRPr="001C3F1B">
        <w:rPr>
          <w:color w:val="007C91"/>
        </w:rPr>
        <w:t>uggested social media</w:t>
      </w:r>
      <w:bookmarkEnd w:id="6"/>
      <w:r w:rsidR="00E85BD1" w:rsidRPr="001C3F1B">
        <w:rPr>
          <w:color w:val="007C91"/>
        </w:rPr>
        <w:t xml:space="preserve"> </w:t>
      </w:r>
    </w:p>
    <w:p w14:paraId="001621C2" w14:textId="77777777" w:rsidR="00390888" w:rsidRPr="00F32E68" w:rsidRDefault="00390888" w:rsidP="00CD2189">
      <w:pPr>
        <w:pStyle w:val="PHEChapterheading"/>
        <w:spacing w:after="0" w:line="240" w:lineRule="auto"/>
        <w:rPr>
          <w:sz w:val="22"/>
          <w:szCs w:val="22"/>
        </w:rPr>
      </w:pPr>
    </w:p>
    <w:p w14:paraId="1B8BDBA8" w14:textId="0A5155FB" w:rsidR="00D45F2E" w:rsidRPr="00F925F4" w:rsidRDefault="00E85BD1" w:rsidP="00D45F2E">
      <w:pPr>
        <w:pStyle w:val="PHEBulletpoints"/>
        <w:numPr>
          <w:ilvl w:val="0"/>
          <w:numId w:val="0"/>
        </w:numPr>
        <w:spacing w:line="276" w:lineRule="auto"/>
        <w:ind w:left="720" w:right="-2"/>
      </w:pPr>
      <w:r w:rsidRPr="00F925F4">
        <w:t>During the course of the summer</w:t>
      </w:r>
      <w:r w:rsidR="00DF28A8">
        <w:t>,</w:t>
      </w:r>
      <w:r w:rsidRPr="00F925F4">
        <w:t xml:space="preserve"> </w:t>
      </w:r>
      <w:r w:rsidR="00612B50" w:rsidRPr="00F925F4">
        <w:t>UKHSA</w:t>
      </w:r>
      <w:r w:rsidRPr="00F925F4">
        <w:t xml:space="preserve"> will issue tweets and other social media updates about heat as and when relevant. </w:t>
      </w:r>
      <w:r w:rsidR="00C92E8E" w:rsidRPr="00F925F4">
        <w:t xml:space="preserve">When </w:t>
      </w:r>
      <w:r w:rsidR="00390888" w:rsidRPr="00F925F4">
        <w:t xml:space="preserve">hot weather </w:t>
      </w:r>
      <w:r w:rsidR="00181FC2" w:rsidRPr="00F925F4">
        <w:t xml:space="preserve">warnings </w:t>
      </w:r>
      <w:r w:rsidR="00C92E8E" w:rsidRPr="00F925F4">
        <w:t xml:space="preserve">have been issued </w:t>
      </w:r>
      <w:r w:rsidRPr="00F925F4">
        <w:t xml:space="preserve">the Met Office and </w:t>
      </w:r>
      <w:r w:rsidR="00612B50" w:rsidRPr="00F925F4">
        <w:t>UKHSA</w:t>
      </w:r>
      <w:r w:rsidRPr="00F925F4">
        <w:t xml:space="preserve"> have agreed to use the </w:t>
      </w:r>
      <w:r w:rsidR="008B553A" w:rsidRPr="00421A43">
        <w:rPr>
          <w:b/>
          <w:bCs/>
        </w:rPr>
        <w:t>#BeattheHeat</w:t>
      </w:r>
      <w:r w:rsidR="008B553A" w:rsidRPr="00F925F4">
        <w:t xml:space="preserve"> hashtag to use around the heat</w:t>
      </w:r>
      <w:r w:rsidR="00DB2C3C" w:rsidRPr="00F925F4">
        <w:t>-</w:t>
      </w:r>
      <w:r w:rsidR="008B553A" w:rsidRPr="00F925F4">
        <w:t>health alerts</w:t>
      </w:r>
      <w:r w:rsidR="00D45F2E">
        <w:t xml:space="preserve">. </w:t>
      </w:r>
      <w:r w:rsidR="00D45F2E" w:rsidRPr="00F925F4">
        <w:t>Other hashtags that will also be used around hot weather depending on the context are:</w:t>
      </w:r>
    </w:p>
    <w:p w14:paraId="47F373C9" w14:textId="6D5C249F" w:rsidR="00AD6BC5" w:rsidRPr="00F925F4" w:rsidRDefault="00AD6BC5" w:rsidP="00BD6F94">
      <w:pPr>
        <w:pStyle w:val="PHEBulletpoints"/>
        <w:spacing w:line="276" w:lineRule="auto"/>
        <w:ind w:right="-2"/>
      </w:pPr>
      <w:r w:rsidRPr="00421A43">
        <w:rPr>
          <w:b/>
          <w:bCs/>
        </w:rPr>
        <w:t>#WeatherAware</w:t>
      </w:r>
      <w:r w:rsidR="00117215" w:rsidRPr="00F925F4">
        <w:t xml:space="preserve"> – </w:t>
      </w:r>
      <w:r w:rsidR="00421A43">
        <w:t>T</w:t>
      </w:r>
      <w:r w:rsidR="00117215" w:rsidRPr="00F925F4">
        <w:t>here is cross governmental a</w:t>
      </w:r>
      <w:r w:rsidR="00886CB1" w:rsidRPr="00F925F4">
        <w:t xml:space="preserve">greement to use this hashtag </w:t>
      </w:r>
      <w:r w:rsidRPr="00F925F4">
        <w:t xml:space="preserve">around </w:t>
      </w:r>
      <w:r w:rsidR="00DB2C3C" w:rsidRPr="00F925F4">
        <w:t xml:space="preserve">general </w:t>
      </w:r>
      <w:r w:rsidRPr="00F925F4">
        <w:t xml:space="preserve">warning advice, </w:t>
      </w:r>
      <w:r w:rsidR="00886CB1" w:rsidRPr="00F925F4">
        <w:t xml:space="preserve">and it </w:t>
      </w:r>
      <w:r w:rsidR="00117215" w:rsidRPr="00F925F4">
        <w:t xml:space="preserve">may </w:t>
      </w:r>
      <w:r w:rsidR="00886CB1" w:rsidRPr="00F925F4">
        <w:t xml:space="preserve">also </w:t>
      </w:r>
      <w:r w:rsidR="00117215" w:rsidRPr="00F925F4">
        <w:t xml:space="preserve">be used to promote </w:t>
      </w:r>
      <w:r w:rsidRPr="00F925F4">
        <w:t xml:space="preserve">advice around UK </w:t>
      </w:r>
      <w:r w:rsidR="00421A43">
        <w:t>h</w:t>
      </w:r>
      <w:r w:rsidRPr="00F925F4">
        <w:t>eatwave</w:t>
      </w:r>
      <w:r w:rsidR="00117215" w:rsidRPr="00F925F4">
        <w:t>s</w:t>
      </w:r>
      <w:r w:rsidR="00D45F2E">
        <w:t>.</w:t>
      </w:r>
    </w:p>
    <w:p w14:paraId="61ADCBFF" w14:textId="481C0B7C" w:rsidR="00742FF6" w:rsidRPr="00F925F4" w:rsidRDefault="00742FF6" w:rsidP="00BD6F94">
      <w:pPr>
        <w:pStyle w:val="PHEBulletpoints"/>
        <w:spacing w:line="276" w:lineRule="auto"/>
        <w:ind w:right="-2"/>
      </w:pPr>
      <w:bookmarkStart w:id="11" w:name="_Hlk68081431"/>
      <w:r w:rsidRPr="00421A43">
        <w:rPr>
          <w:b/>
          <w:bCs/>
        </w:rPr>
        <w:t>#</w:t>
      </w:r>
      <w:r w:rsidR="00BD6F94" w:rsidRPr="00421A43">
        <w:rPr>
          <w:b/>
          <w:bCs/>
        </w:rPr>
        <w:t>H</w:t>
      </w:r>
      <w:r w:rsidRPr="00421A43">
        <w:rPr>
          <w:b/>
          <w:bCs/>
        </w:rPr>
        <w:t>eatwave</w:t>
      </w:r>
      <w:r w:rsidRPr="00F925F4">
        <w:t xml:space="preserve"> </w:t>
      </w:r>
      <w:bookmarkEnd w:id="11"/>
      <w:r w:rsidRPr="00F925F4">
        <w:t xml:space="preserve">- </w:t>
      </w:r>
      <w:r w:rsidR="00421A43">
        <w:t>W</w:t>
      </w:r>
      <w:r w:rsidRPr="00F925F4">
        <w:t>hen talking about the Met Office heatwave definition. Occasionally if referencing a heatwave in another country</w:t>
      </w:r>
      <w:r w:rsidR="00D45F2E">
        <w:t>.</w:t>
      </w:r>
    </w:p>
    <w:p w14:paraId="6377D7A4" w14:textId="77777777" w:rsidR="00742FF6" w:rsidRPr="00F925F4" w:rsidRDefault="00742FF6" w:rsidP="00BD6F94">
      <w:pPr>
        <w:pStyle w:val="PHEBulletpoints"/>
        <w:spacing w:line="276" w:lineRule="auto"/>
        <w:ind w:right="-2"/>
      </w:pPr>
      <w:r w:rsidRPr="00421A43">
        <w:rPr>
          <w:b/>
          <w:bCs/>
        </w:rPr>
        <w:t>#UKHeatwave</w:t>
      </w:r>
      <w:r w:rsidRPr="00F925F4">
        <w:t xml:space="preserve"> </w:t>
      </w:r>
      <w:r w:rsidR="008B553A" w:rsidRPr="00F925F4">
        <w:t>–</w:t>
      </w:r>
      <w:r w:rsidRPr="00F925F4">
        <w:t xml:space="preserve"> </w:t>
      </w:r>
      <w:r w:rsidR="008B553A" w:rsidRPr="00F925F4">
        <w:t>A Met Office hashtag to be used b</w:t>
      </w:r>
      <w:r w:rsidRPr="00F925F4">
        <w:t>efore, during and after a UK heatwave, or to provide clarity around high temperatures</w:t>
      </w:r>
    </w:p>
    <w:p w14:paraId="07989EE6" w14:textId="77777777" w:rsidR="00117215" w:rsidRPr="00F925F4" w:rsidRDefault="00117215" w:rsidP="00BD6F94">
      <w:pPr>
        <w:pStyle w:val="PHEBulletpoints"/>
        <w:numPr>
          <w:ilvl w:val="0"/>
          <w:numId w:val="0"/>
        </w:numPr>
        <w:spacing w:line="276" w:lineRule="auto"/>
        <w:ind w:left="360" w:right="-2"/>
      </w:pPr>
    </w:p>
    <w:p w14:paraId="05149BC0" w14:textId="77777777" w:rsidR="008B553A" w:rsidRPr="00F925F4" w:rsidRDefault="008B553A" w:rsidP="0056655E">
      <w:pPr>
        <w:pStyle w:val="PHEBulletpoints"/>
        <w:numPr>
          <w:ilvl w:val="0"/>
          <w:numId w:val="0"/>
        </w:numPr>
        <w:spacing w:line="276" w:lineRule="auto"/>
        <w:ind w:right="-2"/>
      </w:pPr>
      <w:r w:rsidRPr="00F925F4">
        <w:t>The different hashtags account for the differences between heat-health alert thresholds and the meteorological definition of a heatwave.</w:t>
      </w:r>
    </w:p>
    <w:p w14:paraId="02A7BF17" w14:textId="77777777" w:rsidR="008B553A" w:rsidRPr="00F925F4" w:rsidRDefault="008B553A" w:rsidP="00F925F4">
      <w:pPr>
        <w:pStyle w:val="PHEBulletpoints"/>
        <w:numPr>
          <w:ilvl w:val="0"/>
          <w:numId w:val="0"/>
        </w:numPr>
        <w:spacing w:line="276" w:lineRule="auto"/>
        <w:ind w:left="720" w:hanging="360"/>
      </w:pPr>
    </w:p>
    <w:p w14:paraId="421B1DC1" w14:textId="0B80EE15" w:rsidR="00C92E8E" w:rsidRPr="00F925F4" w:rsidRDefault="00E85BD1" w:rsidP="00BD6F94">
      <w:pPr>
        <w:pStyle w:val="PHEBodycopy"/>
        <w:spacing w:line="276" w:lineRule="auto"/>
        <w:ind w:right="-2"/>
        <w:rPr>
          <w:szCs w:val="24"/>
        </w:rPr>
      </w:pPr>
      <w:r w:rsidRPr="00F925F4">
        <w:rPr>
          <w:szCs w:val="24"/>
        </w:rPr>
        <w:t xml:space="preserve">It is likely that </w:t>
      </w:r>
      <w:r w:rsidR="00612B50" w:rsidRPr="00F925F4">
        <w:rPr>
          <w:szCs w:val="24"/>
        </w:rPr>
        <w:t>UKHSA</w:t>
      </w:r>
      <w:r w:rsidRPr="00F925F4">
        <w:rPr>
          <w:szCs w:val="24"/>
        </w:rPr>
        <w:t xml:space="preserve"> will issue numerous public information tweets during </w:t>
      </w:r>
      <w:r w:rsidR="00C92E8E" w:rsidRPr="00F925F4">
        <w:rPr>
          <w:szCs w:val="24"/>
        </w:rPr>
        <w:t>hot weather</w:t>
      </w:r>
      <w:r w:rsidR="00FB73EB">
        <w:rPr>
          <w:szCs w:val="24"/>
        </w:rPr>
        <w:t>. The c</w:t>
      </w:r>
      <w:r w:rsidRPr="00F925F4">
        <w:rPr>
          <w:szCs w:val="24"/>
        </w:rPr>
        <w:t xml:space="preserve">ontent will be linked to the </w:t>
      </w:r>
      <w:r w:rsidR="00295B6B" w:rsidRPr="00F925F4">
        <w:rPr>
          <w:szCs w:val="24"/>
        </w:rPr>
        <w:t xml:space="preserve">level </w:t>
      </w:r>
      <w:r w:rsidRPr="00F925F4">
        <w:rPr>
          <w:szCs w:val="24"/>
        </w:rPr>
        <w:t xml:space="preserve">of the </w:t>
      </w:r>
      <w:r w:rsidR="00C92E8E" w:rsidRPr="00F925F4">
        <w:rPr>
          <w:szCs w:val="24"/>
        </w:rPr>
        <w:t>alerts</w:t>
      </w:r>
      <w:r w:rsidR="003B4966" w:rsidRPr="00F925F4">
        <w:rPr>
          <w:szCs w:val="24"/>
        </w:rPr>
        <w:t>.</w:t>
      </w:r>
    </w:p>
    <w:p w14:paraId="25515300" w14:textId="77777777" w:rsidR="00C92E8E" w:rsidRPr="00F925F4" w:rsidRDefault="00C92E8E" w:rsidP="00BD6F94">
      <w:pPr>
        <w:pStyle w:val="PHEBodycopy"/>
        <w:spacing w:line="276" w:lineRule="auto"/>
        <w:ind w:right="-2"/>
        <w:rPr>
          <w:szCs w:val="24"/>
        </w:rPr>
      </w:pPr>
    </w:p>
    <w:p w14:paraId="4BA75151" w14:textId="77777777" w:rsidR="00E85BD1" w:rsidRPr="00F925F4" w:rsidRDefault="003B4966" w:rsidP="00BD6F94">
      <w:pPr>
        <w:pStyle w:val="PHEBodycopy"/>
        <w:spacing w:line="276" w:lineRule="auto"/>
        <w:ind w:right="-2"/>
        <w:rPr>
          <w:szCs w:val="24"/>
        </w:rPr>
      </w:pPr>
      <w:r w:rsidRPr="00F925F4">
        <w:rPr>
          <w:szCs w:val="24"/>
        </w:rPr>
        <w:t>Messages</w:t>
      </w:r>
      <w:r w:rsidR="00E85BD1" w:rsidRPr="00F925F4">
        <w:rPr>
          <w:szCs w:val="24"/>
        </w:rPr>
        <w:t xml:space="preserve"> will be issued </w:t>
      </w:r>
      <w:r w:rsidRPr="00F925F4">
        <w:rPr>
          <w:szCs w:val="24"/>
        </w:rPr>
        <w:t xml:space="preserve">on social media </w:t>
      </w:r>
      <w:r w:rsidR="00E85BD1" w:rsidRPr="00F925F4">
        <w:rPr>
          <w:szCs w:val="24"/>
        </w:rPr>
        <w:t xml:space="preserve">frequently to </w:t>
      </w:r>
      <w:r w:rsidR="004B31F8" w:rsidRPr="00F925F4">
        <w:rPr>
          <w:szCs w:val="24"/>
        </w:rPr>
        <w:t>reiterate</w:t>
      </w:r>
      <w:r w:rsidR="00E85BD1" w:rsidRPr="00F925F4">
        <w:rPr>
          <w:szCs w:val="24"/>
        </w:rPr>
        <w:t xml:space="preserve"> the variety of </w:t>
      </w:r>
      <w:r w:rsidRPr="00F925F4">
        <w:rPr>
          <w:szCs w:val="24"/>
        </w:rPr>
        <w:t>advice</w:t>
      </w:r>
      <w:r w:rsidR="00E85BD1" w:rsidRPr="00F925F4">
        <w:rPr>
          <w:szCs w:val="24"/>
        </w:rPr>
        <w:t xml:space="preserve"> which can be issued.</w:t>
      </w:r>
      <w:r w:rsidR="00BF31BF" w:rsidRPr="00F925F4">
        <w:rPr>
          <w:szCs w:val="24"/>
        </w:rPr>
        <w:t xml:space="preserve"> </w:t>
      </w:r>
      <w:r w:rsidR="00E85BD1" w:rsidRPr="00F925F4">
        <w:rPr>
          <w:szCs w:val="24"/>
        </w:rPr>
        <w:t xml:space="preserve">It would be useful for local NHS/local authorities/community and voluntary sector </w:t>
      </w:r>
      <w:r w:rsidR="00E85BD1" w:rsidRPr="00F925F4">
        <w:rPr>
          <w:szCs w:val="24"/>
        </w:rPr>
        <w:lastRenderedPageBreak/>
        <w:t>organisations to retweet/adapt or tailor this content themselves and issue through their channels:</w:t>
      </w:r>
    </w:p>
    <w:p w14:paraId="6CE75DD3" w14:textId="77777777" w:rsidR="002852BC" w:rsidRPr="00F925F4" w:rsidRDefault="002852BC" w:rsidP="00BD6F94">
      <w:pPr>
        <w:pStyle w:val="PHEBodycopy"/>
        <w:spacing w:line="276" w:lineRule="auto"/>
        <w:ind w:right="-2"/>
        <w:rPr>
          <w:szCs w:val="24"/>
        </w:rPr>
      </w:pPr>
    </w:p>
    <w:p w14:paraId="030759D9" w14:textId="5157630F" w:rsidR="003B4966" w:rsidRPr="00F925F4" w:rsidRDefault="004B31F8" w:rsidP="00BD6F94">
      <w:pPr>
        <w:pStyle w:val="PHEBodycopy"/>
        <w:spacing w:line="276" w:lineRule="auto"/>
        <w:ind w:right="-2"/>
        <w:rPr>
          <w:szCs w:val="24"/>
        </w:rPr>
      </w:pPr>
      <w:r w:rsidRPr="00F925F4">
        <w:rPr>
          <w:szCs w:val="24"/>
        </w:rPr>
        <w:t xml:space="preserve">Suggested </w:t>
      </w:r>
      <w:r w:rsidR="009C7198" w:rsidRPr="00F925F4">
        <w:rPr>
          <w:szCs w:val="24"/>
        </w:rPr>
        <w:t xml:space="preserve">content for </w:t>
      </w:r>
      <w:r w:rsidRPr="00F925F4">
        <w:rPr>
          <w:szCs w:val="24"/>
        </w:rPr>
        <w:t>social media posts</w:t>
      </w:r>
      <w:r w:rsidR="006267AB">
        <w:rPr>
          <w:szCs w:val="24"/>
        </w:rPr>
        <w:t>:</w:t>
      </w:r>
    </w:p>
    <w:p w14:paraId="4C0E866A" w14:textId="77777777" w:rsidR="009C7198" w:rsidRPr="00F925F4" w:rsidRDefault="009C7198" w:rsidP="00BD6F94">
      <w:pPr>
        <w:pStyle w:val="PHEBodycopy"/>
        <w:spacing w:line="276" w:lineRule="auto"/>
        <w:ind w:right="-2"/>
        <w:rPr>
          <w:szCs w:val="24"/>
        </w:rPr>
      </w:pPr>
    </w:p>
    <w:p w14:paraId="64476D45" w14:textId="4499E7D4" w:rsidR="004F08F6" w:rsidRPr="00F925F4" w:rsidRDefault="004F08F6" w:rsidP="00BD6F94">
      <w:pPr>
        <w:pStyle w:val="PHEBulletpoints"/>
        <w:spacing w:line="276" w:lineRule="auto"/>
        <w:ind w:right="-2"/>
        <w:rPr>
          <w:rFonts w:cs="Arial"/>
        </w:rPr>
      </w:pPr>
      <w:r w:rsidRPr="00F925F4">
        <w:rPr>
          <w:rFonts w:cs="Arial"/>
        </w:rPr>
        <w:t xml:space="preserve">Look out for </w:t>
      </w:r>
      <w:r w:rsidR="004C5153" w:rsidRPr="00F925F4">
        <w:rPr>
          <w:rFonts w:cs="Arial"/>
        </w:rPr>
        <w:t>old</w:t>
      </w:r>
      <w:r w:rsidR="008601D6" w:rsidRPr="00F925F4">
        <w:rPr>
          <w:rFonts w:cs="Arial"/>
        </w:rPr>
        <w:t>er people and others who may find it more difficult to stay cool and hydrated in hot weather</w:t>
      </w:r>
      <w:r w:rsidR="00FB73EB">
        <w:rPr>
          <w:rFonts w:cs="Arial"/>
        </w:rPr>
        <w:t>. S</w:t>
      </w:r>
      <w:r w:rsidR="00601DA6" w:rsidRPr="00F925F4">
        <w:rPr>
          <w:rFonts w:cs="Arial"/>
        </w:rPr>
        <w:t xml:space="preserve">tay #WeatherAware. </w:t>
      </w:r>
    </w:p>
    <w:p w14:paraId="2337DBF7" w14:textId="05F235AF" w:rsidR="004F08F6" w:rsidRPr="00F925F4" w:rsidRDefault="004F08F6" w:rsidP="00BD6F94">
      <w:pPr>
        <w:pStyle w:val="PHEBulletpoints"/>
        <w:spacing w:line="276" w:lineRule="auto"/>
        <w:ind w:right="-2"/>
        <w:rPr>
          <w:rFonts w:cs="Arial"/>
        </w:rPr>
      </w:pPr>
      <w:r w:rsidRPr="00F925F4">
        <w:rPr>
          <w:rFonts w:cs="Arial"/>
        </w:rPr>
        <w:t>It</w:t>
      </w:r>
      <w:r w:rsidR="00A7626E">
        <w:rPr>
          <w:rFonts w:cs="Arial"/>
        </w:rPr>
        <w:t xml:space="preserve"> i</w:t>
      </w:r>
      <w:r w:rsidRPr="00F925F4">
        <w:rPr>
          <w:rFonts w:cs="Arial"/>
        </w:rPr>
        <w:t>s important to check that older friends</w:t>
      </w:r>
      <w:r w:rsidR="008601D6" w:rsidRPr="00F925F4">
        <w:rPr>
          <w:rFonts w:cs="Arial"/>
        </w:rPr>
        <w:t xml:space="preserve">, </w:t>
      </w:r>
      <w:proofErr w:type="gramStart"/>
      <w:r w:rsidR="008601D6" w:rsidRPr="00F925F4">
        <w:rPr>
          <w:rFonts w:cs="Arial"/>
        </w:rPr>
        <w:t>family</w:t>
      </w:r>
      <w:proofErr w:type="gramEnd"/>
      <w:r w:rsidRPr="00F925F4">
        <w:rPr>
          <w:rFonts w:cs="Arial"/>
        </w:rPr>
        <w:t xml:space="preserve"> </w:t>
      </w:r>
      <w:r w:rsidR="00A7626E">
        <w:rPr>
          <w:rFonts w:cs="Arial"/>
        </w:rPr>
        <w:t>and</w:t>
      </w:r>
      <w:r w:rsidRPr="00F925F4">
        <w:rPr>
          <w:rFonts w:cs="Arial"/>
        </w:rPr>
        <w:t xml:space="preserve"> neighbours are coping during the </w:t>
      </w:r>
      <w:r w:rsidR="00AD6BC5" w:rsidRPr="00F925F4">
        <w:rPr>
          <w:rFonts w:cs="Arial"/>
        </w:rPr>
        <w:t>hot weather</w:t>
      </w:r>
      <w:r w:rsidR="00FB73EB">
        <w:rPr>
          <w:rFonts w:cs="Arial"/>
        </w:rPr>
        <w:t>.</w:t>
      </w:r>
      <w:r w:rsidRPr="00F925F4">
        <w:rPr>
          <w:rFonts w:cs="Arial"/>
        </w:rPr>
        <w:t xml:space="preserve"> Keep in touch over the phone</w:t>
      </w:r>
      <w:r w:rsidR="008601D6" w:rsidRPr="00F925F4">
        <w:rPr>
          <w:rFonts w:cs="Arial"/>
        </w:rPr>
        <w:t xml:space="preserve"> and </w:t>
      </w:r>
      <w:r w:rsidR="008601D6" w:rsidRPr="00BD6F94">
        <w:rPr>
          <w:rFonts w:cs="Arial"/>
        </w:rPr>
        <w:t>follow the guidance on how to safely care for others</w:t>
      </w:r>
      <w:r w:rsidR="00AD6BC5" w:rsidRPr="00F925F4">
        <w:rPr>
          <w:rStyle w:val="Hyperlink"/>
          <w:rFonts w:cs="Arial"/>
        </w:rPr>
        <w:t xml:space="preserve"> </w:t>
      </w:r>
      <w:r w:rsidR="00AD6BC5" w:rsidRPr="00F925F4">
        <w:rPr>
          <w:rFonts w:cs="Arial"/>
        </w:rPr>
        <w:t>#BeattheHeat</w:t>
      </w:r>
    </w:p>
    <w:p w14:paraId="29140BAE" w14:textId="77777777" w:rsidR="008601D6" w:rsidRPr="00F925F4" w:rsidRDefault="008601D6" w:rsidP="00BD6F94">
      <w:pPr>
        <w:pStyle w:val="PHEBulletpoints"/>
        <w:spacing w:line="276" w:lineRule="auto"/>
        <w:ind w:right="-2"/>
      </w:pPr>
      <w:r w:rsidRPr="00F925F4">
        <w:t xml:space="preserve">Drink plenty of fluids and avoid excess alcohol during the </w:t>
      </w:r>
      <w:r w:rsidR="00B12F9A" w:rsidRPr="00F925F4">
        <w:t>hot weather. Stay #WeatherAware</w:t>
      </w:r>
    </w:p>
    <w:p w14:paraId="0110EE01" w14:textId="77777777" w:rsidR="008601D6" w:rsidRPr="00F925F4" w:rsidRDefault="008601D6" w:rsidP="00BD6F94">
      <w:pPr>
        <w:pStyle w:val="PHEBulletpoints"/>
        <w:spacing w:line="276" w:lineRule="auto"/>
        <w:ind w:right="-2"/>
      </w:pPr>
      <w:r w:rsidRPr="00F925F4">
        <w:t xml:space="preserve">A cool living space is especially important for infants, older </w:t>
      </w:r>
      <w:proofErr w:type="gramStart"/>
      <w:r w:rsidRPr="00F925F4">
        <w:t>people</w:t>
      </w:r>
      <w:proofErr w:type="gramEnd"/>
      <w:r w:rsidRPr="00F925F4">
        <w:t xml:space="preserve"> or those with long-term health conditions #</w:t>
      </w:r>
      <w:r w:rsidR="008962B3" w:rsidRPr="00F925F4">
        <w:t>BeattheHeat</w:t>
      </w:r>
    </w:p>
    <w:p w14:paraId="01873D09" w14:textId="77777777" w:rsidR="008601D6" w:rsidRPr="00F925F4" w:rsidRDefault="008601D6" w:rsidP="00BD6F94">
      <w:pPr>
        <w:pStyle w:val="PHEBulletpoints"/>
        <w:spacing w:line="276" w:lineRule="auto"/>
        <w:ind w:right="-2"/>
      </w:pPr>
      <w:r w:rsidRPr="00F925F4">
        <w:t>Keep indoor plants and bowls of water in the house during</w:t>
      </w:r>
      <w:r w:rsidR="008962B3" w:rsidRPr="00F925F4">
        <w:t xml:space="preserve"> hot weather</w:t>
      </w:r>
      <w:r w:rsidRPr="00F925F4">
        <w:t>: evaporation helps cool the air</w:t>
      </w:r>
      <w:r w:rsidR="008962B3" w:rsidRPr="00F925F4">
        <w:t>. #BeattheHeat</w:t>
      </w:r>
      <w:r w:rsidRPr="00F925F4">
        <w:t xml:space="preserve"> </w:t>
      </w:r>
    </w:p>
    <w:p w14:paraId="146330A1" w14:textId="48C27CAC" w:rsidR="008601D6" w:rsidRPr="00F925F4" w:rsidRDefault="008601D6" w:rsidP="00BD6F94">
      <w:pPr>
        <w:pStyle w:val="PHEBulletpoints"/>
        <w:spacing w:line="276" w:lineRule="auto"/>
        <w:ind w:right="-2"/>
      </w:pPr>
      <w:r w:rsidRPr="00F925F4">
        <w:t xml:space="preserve">Avoid extreme physical exertion during </w:t>
      </w:r>
      <w:r w:rsidR="008962B3" w:rsidRPr="00F925F4">
        <w:t>the hot weather</w:t>
      </w:r>
      <w:r w:rsidRPr="00F925F4">
        <w:t xml:space="preserve">. If you can’t avoid strenuous outdoor activity, keep it for cooler parts of the day </w:t>
      </w:r>
      <w:r w:rsidR="00113D0B" w:rsidRPr="00F925F4">
        <w:t>e.g.,</w:t>
      </w:r>
      <w:r w:rsidRPr="00F925F4">
        <w:t xml:space="preserve"> early morning or evening</w:t>
      </w:r>
      <w:r w:rsidR="008962B3" w:rsidRPr="00F925F4">
        <w:t>. #BeattheHeat</w:t>
      </w:r>
    </w:p>
    <w:p w14:paraId="3C4D4517" w14:textId="06FBA09D" w:rsidR="0041653B" w:rsidRPr="00F925F4" w:rsidRDefault="0041653B" w:rsidP="00BD6F94">
      <w:pPr>
        <w:pStyle w:val="PHEBulletpoints"/>
        <w:spacing w:line="276" w:lineRule="auto"/>
        <w:ind w:right="-2"/>
      </w:pPr>
      <w:r w:rsidRPr="00F925F4">
        <w:t xml:space="preserve">The best thing to do in </w:t>
      </w:r>
      <w:r w:rsidR="008962B3" w:rsidRPr="00F925F4">
        <w:t xml:space="preserve">the hot weather </w:t>
      </w:r>
      <w:r w:rsidRPr="00F925F4">
        <w:t xml:space="preserve">is stay out of the </w:t>
      </w:r>
      <w:r w:rsidR="008601D6" w:rsidRPr="00F925F4">
        <w:t xml:space="preserve">direct </w:t>
      </w:r>
      <w:r w:rsidR="008B2A2B" w:rsidRPr="00F925F4">
        <w:t>sun</w:t>
      </w:r>
      <w:r w:rsidRPr="00F925F4">
        <w:t>, especially between 11am</w:t>
      </w:r>
      <w:r w:rsidR="00A8135D">
        <w:t xml:space="preserve"> and</w:t>
      </w:r>
      <w:r w:rsidRPr="00F925F4">
        <w:t xml:space="preserve"> 3pm</w:t>
      </w:r>
      <w:r w:rsidR="00565F76" w:rsidRPr="00F925F4">
        <w:t xml:space="preserve"> as UV rays are strongest during these hours</w:t>
      </w:r>
      <w:r w:rsidR="008962B3" w:rsidRPr="00F925F4">
        <w:t>. #BeattheHeat</w:t>
      </w:r>
    </w:p>
    <w:p w14:paraId="7B604A76" w14:textId="7E4D4A06" w:rsidR="0041653B" w:rsidRPr="00F925F4" w:rsidRDefault="008962B3" w:rsidP="00BD6F94">
      <w:pPr>
        <w:pStyle w:val="PHEBulletpoints"/>
        <w:spacing w:line="276" w:lineRule="auto"/>
        <w:ind w:right="-2"/>
      </w:pPr>
      <w:r w:rsidRPr="00F925F4">
        <w:t xml:space="preserve">Stay #WeatherAware. </w:t>
      </w:r>
      <w:r w:rsidR="0041653B" w:rsidRPr="00F925F4" w:rsidDel="001C738B">
        <w:t xml:space="preserve">Don’t leave babies, children, older people or </w:t>
      </w:r>
      <w:r w:rsidR="005E3E38">
        <w:t>vulnerable</w:t>
      </w:r>
      <w:r w:rsidR="0041653B" w:rsidRPr="00F925F4" w:rsidDel="001C738B">
        <w:t xml:space="preserve"> people or pets alone in stationary cars in</w:t>
      </w:r>
      <w:r w:rsidR="00886CB1" w:rsidRPr="00F925F4">
        <w:t xml:space="preserve"> </w:t>
      </w:r>
      <w:r w:rsidRPr="00F925F4">
        <w:t>hot weather</w:t>
      </w:r>
    </w:p>
    <w:p w14:paraId="3815792B" w14:textId="08F1D317" w:rsidR="00E85BD1" w:rsidRPr="00F925F4" w:rsidRDefault="00E85BD1" w:rsidP="00BD6F94">
      <w:pPr>
        <w:pStyle w:val="PHEBulletpoints"/>
        <w:spacing w:line="276" w:lineRule="auto"/>
        <w:ind w:right="-2"/>
      </w:pPr>
      <w:r w:rsidRPr="00F925F4">
        <w:t xml:space="preserve">If going out in the </w:t>
      </w:r>
      <w:r w:rsidR="008962B3" w:rsidRPr="00F925F4">
        <w:t>hot weather</w:t>
      </w:r>
      <w:r w:rsidRPr="00F925F4">
        <w:t>, walk in the shade</w:t>
      </w:r>
      <w:r w:rsidR="001C149A">
        <w:t>,</w:t>
      </w:r>
      <w:r w:rsidR="00B678F3">
        <w:t xml:space="preserve"> </w:t>
      </w:r>
      <w:r w:rsidRPr="00F925F4">
        <w:t>apply sunscreen</w:t>
      </w:r>
      <w:r w:rsidR="00B678F3">
        <w:t xml:space="preserve">, </w:t>
      </w:r>
      <w:r w:rsidR="001C149A">
        <w:t xml:space="preserve">wear a hat </w:t>
      </w:r>
      <w:r w:rsidR="00B678F3">
        <w:t>and</w:t>
      </w:r>
      <w:r w:rsidR="001C149A">
        <w:t xml:space="preserve"> light, loose cotton clothes</w:t>
      </w:r>
      <w:r w:rsidRPr="00F925F4">
        <w:t xml:space="preserve"> </w:t>
      </w:r>
      <w:r w:rsidR="008962B3" w:rsidRPr="00F925F4">
        <w:t>#BeattheHeat</w:t>
      </w:r>
      <w:r w:rsidR="00FB73EB">
        <w:t xml:space="preserve">. </w:t>
      </w:r>
    </w:p>
    <w:p w14:paraId="2AD63A78" w14:textId="403BD9B8" w:rsidR="00E85BD1" w:rsidRPr="00F925F4" w:rsidRDefault="008962B3" w:rsidP="00BD6F94">
      <w:pPr>
        <w:pStyle w:val="PHEBulletpoints"/>
        <w:spacing w:line="276" w:lineRule="auto"/>
        <w:ind w:right="-2"/>
      </w:pPr>
      <w:r w:rsidRPr="00F925F4">
        <w:t xml:space="preserve">Stay #WeatherAware: </w:t>
      </w:r>
      <w:r w:rsidR="00FB73EB">
        <w:t>I</w:t>
      </w:r>
      <w:r w:rsidR="00E85BD1" w:rsidRPr="00F925F4">
        <w:t xml:space="preserve">f you or others feel unwell, get dizzy, </w:t>
      </w:r>
      <w:r w:rsidR="00214CE2">
        <w:t xml:space="preserve">feel </w:t>
      </w:r>
      <w:r w:rsidR="00E85BD1" w:rsidRPr="00F925F4">
        <w:t>weak, anxious or have intense thirst</w:t>
      </w:r>
      <w:r w:rsidR="00214CE2">
        <w:t xml:space="preserve">, </w:t>
      </w:r>
      <w:r w:rsidR="00E85BD1" w:rsidRPr="00F925F4">
        <w:t xml:space="preserve">move to a cool place, </w:t>
      </w:r>
      <w:proofErr w:type="gramStart"/>
      <w:r w:rsidR="00E85BD1" w:rsidRPr="00F925F4">
        <w:t>rehydrate</w:t>
      </w:r>
      <w:proofErr w:type="gramEnd"/>
      <w:r w:rsidR="00E85BD1" w:rsidRPr="00F925F4">
        <w:t xml:space="preserve"> </w:t>
      </w:r>
      <w:r w:rsidR="001C738B" w:rsidRPr="00F925F4">
        <w:t>and cool your body down</w:t>
      </w:r>
      <w:r w:rsidR="001C149A">
        <w:t>.</w:t>
      </w:r>
      <w:r w:rsidR="005F414A" w:rsidRPr="00F925F4">
        <w:t xml:space="preserve"> </w:t>
      </w:r>
    </w:p>
    <w:p w14:paraId="778DCAE2" w14:textId="12F4974B" w:rsidR="00E85BD1" w:rsidRPr="00F925F4" w:rsidRDefault="00E85BD1" w:rsidP="00BD6F94">
      <w:pPr>
        <w:pStyle w:val="PHEBulletpoints"/>
        <w:spacing w:line="276" w:lineRule="auto"/>
        <w:ind w:right="-2"/>
      </w:pPr>
      <w:r w:rsidRPr="00F925F4">
        <w:t xml:space="preserve">Rest immediately in a cool place if you have painful muscular spasms </w:t>
      </w:r>
      <w:r w:rsidR="009F6A64">
        <w:t>and</w:t>
      </w:r>
      <w:r w:rsidRPr="00F925F4">
        <w:t xml:space="preserve"> </w:t>
      </w:r>
      <w:r w:rsidR="00113D0B">
        <w:t xml:space="preserve">drink </w:t>
      </w:r>
      <w:r w:rsidR="006A1962">
        <w:t xml:space="preserve">plenty of </w:t>
      </w:r>
      <w:r w:rsidR="00113D0B">
        <w:t>cool drinks</w:t>
      </w:r>
      <w:r w:rsidR="00D66AFE" w:rsidRPr="00F925F4">
        <w:t>. Seek medical attention if you feel unusual symptoms o</w:t>
      </w:r>
      <w:r w:rsidR="001C149A">
        <w:t>r</w:t>
      </w:r>
      <w:r w:rsidR="00D66AFE" w:rsidRPr="00F925F4">
        <w:t xml:space="preserve"> if symptoms persist. </w:t>
      </w:r>
      <w:r w:rsidR="008962B3" w:rsidRPr="00F925F4">
        <w:t xml:space="preserve">Stay #WeatherAware </w:t>
      </w:r>
      <w:r w:rsidR="00EF0719" w:rsidRPr="00F925F4">
        <w:t>#</w:t>
      </w:r>
      <w:r w:rsidR="008962B3" w:rsidRPr="00F925F4">
        <w:t>BeattheHeat</w:t>
      </w:r>
    </w:p>
    <w:p w14:paraId="15AD3046" w14:textId="77777777" w:rsidR="00E85BD1" w:rsidRPr="00F925F4" w:rsidRDefault="00E85BD1" w:rsidP="00BD6F94">
      <w:pPr>
        <w:pStyle w:val="PHEBulletpoints"/>
        <w:numPr>
          <w:ilvl w:val="0"/>
          <w:numId w:val="0"/>
        </w:numPr>
        <w:spacing w:line="276" w:lineRule="auto"/>
        <w:ind w:left="357" w:right="-2" w:hanging="357"/>
      </w:pPr>
    </w:p>
    <w:p w14:paraId="4F219C50" w14:textId="77777777" w:rsidR="00EA29DC" w:rsidRDefault="00EA29DC">
      <w:pPr>
        <w:spacing w:line="276" w:lineRule="auto"/>
        <w:rPr>
          <w:rFonts w:cs="Times New Roman"/>
          <w:szCs w:val="24"/>
        </w:rPr>
      </w:pPr>
      <w:r>
        <w:br w:type="page"/>
      </w:r>
    </w:p>
    <w:p w14:paraId="30219DC2" w14:textId="4971CCB9" w:rsidR="00E85BD1" w:rsidRPr="00F925F4" w:rsidRDefault="009C7198" w:rsidP="00CA33D3">
      <w:pPr>
        <w:pStyle w:val="PHEBulletpoints"/>
        <w:numPr>
          <w:ilvl w:val="0"/>
          <w:numId w:val="0"/>
        </w:numPr>
        <w:spacing w:line="276" w:lineRule="auto"/>
        <w:ind w:left="357" w:right="-2" w:hanging="357"/>
      </w:pPr>
      <w:r w:rsidRPr="00F925F4">
        <w:lastRenderedPageBreak/>
        <w:t>The following links may provide useful images or pages to refer people to</w:t>
      </w:r>
      <w:r w:rsidR="008630A9">
        <w:t>:</w:t>
      </w:r>
    </w:p>
    <w:p w14:paraId="14ADFB63" w14:textId="77777777" w:rsidR="009C7198" w:rsidRPr="00F925F4" w:rsidRDefault="009C7198" w:rsidP="00CA33D3">
      <w:pPr>
        <w:pStyle w:val="PHEBulletpoints"/>
        <w:numPr>
          <w:ilvl w:val="0"/>
          <w:numId w:val="0"/>
        </w:numPr>
        <w:spacing w:line="276" w:lineRule="auto"/>
        <w:ind w:left="357" w:right="-2" w:hanging="357"/>
      </w:pPr>
    </w:p>
    <w:p w14:paraId="7191CB9F" w14:textId="661AB460" w:rsidR="009C7198" w:rsidRPr="00F925F4" w:rsidRDefault="003C24F8" w:rsidP="00FB73EB">
      <w:pPr>
        <w:pStyle w:val="PHEBulletpoints"/>
        <w:numPr>
          <w:ilvl w:val="0"/>
          <w:numId w:val="29"/>
        </w:numPr>
        <w:spacing w:line="276" w:lineRule="auto"/>
        <w:ind w:right="-2"/>
      </w:pPr>
      <w:r w:rsidRPr="00F925F4">
        <w:t xml:space="preserve">Heat resources, </w:t>
      </w:r>
      <w:r w:rsidR="009C7198" w:rsidRPr="00F925F4">
        <w:t xml:space="preserve">posted within the </w:t>
      </w:r>
      <w:hyperlink r:id="rId18" w:history="1">
        <w:r w:rsidR="009C7198" w:rsidRPr="00324FDA">
          <w:rPr>
            <w:rStyle w:val="Hyperlink"/>
            <w:color w:val="007C91"/>
          </w:rPr>
          <w:t>Heatwave plan pages</w:t>
        </w:r>
      </w:hyperlink>
      <w:r w:rsidR="001C149A">
        <w:t>.</w:t>
      </w:r>
    </w:p>
    <w:p w14:paraId="013D779F" w14:textId="77777777" w:rsidR="009C7198" w:rsidRPr="00F925F4" w:rsidRDefault="008601D6" w:rsidP="00FB73EB">
      <w:pPr>
        <w:pStyle w:val="PHEBulletpoints"/>
        <w:numPr>
          <w:ilvl w:val="0"/>
          <w:numId w:val="29"/>
        </w:numPr>
        <w:spacing w:line="276" w:lineRule="auto"/>
        <w:ind w:right="-2"/>
      </w:pPr>
      <w:r w:rsidRPr="00F925F4">
        <w:t xml:space="preserve">The </w:t>
      </w:r>
      <w:r w:rsidR="009C7198" w:rsidRPr="00F925F4">
        <w:t xml:space="preserve">NHS </w:t>
      </w:r>
      <w:r w:rsidRPr="00F925F4">
        <w:t>website</w:t>
      </w:r>
      <w:r w:rsidR="009C7198" w:rsidRPr="00F925F4">
        <w:t xml:space="preserve"> has lots of useful information. </w:t>
      </w:r>
      <w:hyperlink r:id="rId19" w:anchor="risk" w:history="1">
        <w:r w:rsidR="009C7198" w:rsidRPr="00B502C4">
          <w:rPr>
            <w:rStyle w:val="Hyperlink"/>
            <w:color w:val="007C91"/>
          </w:rPr>
          <w:t>https://www.nhs.uk/live-well/healthy-body/heatwave-how-to-cope-in-hot-weather/#risk</w:t>
        </w:r>
      </w:hyperlink>
    </w:p>
    <w:p w14:paraId="2E22AEC2" w14:textId="77777777" w:rsidR="009C7198" w:rsidRPr="00F925F4" w:rsidRDefault="009C7198" w:rsidP="00FB73EB">
      <w:pPr>
        <w:pStyle w:val="PHEBulletpoints"/>
        <w:numPr>
          <w:ilvl w:val="0"/>
          <w:numId w:val="29"/>
        </w:numPr>
        <w:spacing w:line="276" w:lineRule="auto"/>
        <w:ind w:right="-2"/>
      </w:pPr>
      <w:r w:rsidRPr="00F925F4">
        <w:t xml:space="preserve">The Met Office website has up to date weather forecasts. </w:t>
      </w:r>
      <w:hyperlink r:id="rId20" w:history="1">
        <w:r w:rsidRPr="00B502C4">
          <w:rPr>
            <w:rStyle w:val="Hyperlink"/>
            <w:color w:val="007C91"/>
          </w:rPr>
          <w:t>www.metoffice.gov.uk</w:t>
        </w:r>
      </w:hyperlink>
    </w:p>
    <w:p w14:paraId="03971176" w14:textId="689E5BC7" w:rsidR="009C7198" w:rsidRPr="00F925F4" w:rsidRDefault="009C7198" w:rsidP="00FB73EB">
      <w:pPr>
        <w:pStyle w:val="PHEBulletpoints"/>
        <w:numPr>
          <w:ilvl w:val="0"/>
          <w:numId w:val="29"/>
        </w:numPr>
        <w:spacing w:line="276" w:lineRule="auto"/>
        <w:ind w:right="-2"/>
      </w:pPr>
      <w:r w:rsidRPr="00F925F4">
        <w:t xml:space="preserve">The DEFRA Daily Air Quality Information website uk-air.defra.gov.uk contains information on both air pollution and </w:t>
      </w:r>
      <w:r w:rsidR="005E0265" w:rsidRPr="00F925F4">
        <w:t>UKHSA</w:t>
      </w:r>
      <w:r w:rsidRPr="00F925F4">
        <w:t xml:space="preserve">’s real-time UV measurement data </w:t>
      </w:r>
      <w:hyperlink r:id="rId21" w:history="1">
        <w:r w:rsidR="008601D6" w:rsidRPr="00B502C4">
          <w:rPr>
            <w:rStyle w:val="Hyperlink"/>
            <w:color w:val="007C91"/>
          </w:rPr>
          <w:t>https://uk-air.defra.gov.uk/data/uv-index-graphs</w:t>
        </w:r>
      </w:hyperlink>
      <w:r w:rsidR="008601D6" w:rsidRPr="00F925F4">
        <w:t xml:space="preserve"> </w:t>
      </w:r>
    </w:p>
    <w:p w14:paraId="558597B2" w14:textId="77777777" w:rsidR="009C7198" w:rsidRPr="00F925F4" w:rsidRDefault="009C7198" w:rsidP="00CA33D3">
      <w:pPr>
        <w:pStyle w:val="PHEBulletpoints"/>
        <w:numPr>
          <w:ilvl w:val="0"/>
          <w:numId w:val="0"/>
        </w:numPr>
        <w:spacing w:line="276" w:lineRule="auto"/>
        <w:ind w:left="357" w:right="-2" w:hanging="357"/>
      </w:pPr>
    </w:p>
    <w:p w14:paraId="0119763A" w14:textId="68BACA3A" w:rsidR="009C7198" w:rsidRPr="00F925F4" w:rsidRDefault="00E85BD1" w:rsidP="00CA33D3">
      <w:pPr>
        <w:pStyle w:val="PHEBulletpoints"/>
        <w:numPr>
          <w:ilvl w:val="0"/>
          <w:numId w:val="0"/>
        </w:numPr>
        <w:spacing w:line="276" w:lineRule="auto"/>
        <w:ind w:left="357" w:right="-2"/>
        <w:rPr>
          <w:b/>
        </w:rPr>
      </w:pPr>
      <w:r w:rsidRPr="00F925F4">
        <w:rPr>
          <w:b/>
        </w:rPr>
        <w:t>If official statistics relevant to heat health are published</w:t>
      </w:r>
      <w:r w:rsidR="00311385" w:rsidRPr="00F925F4">
        <w:rPr>
          <w:b/>
        </w:rPr>
        <w:t>,</w:t>
      </w:r>
      <w:r w:rsidRPr="00F925F4">
        <w:rPr>
          <w:b/>
        </w:rPr>
        <w:t xml:space="preserve"> </w:t>
      </w:r>
      <w:r w:rsidR="005E0265" w:rsidRPr="00F925F4">
        <w:rPr>
          <w:b/>
        </w:rPr>
        <w:t>UKHSA</w:t>
      </w:r>
      <w:r w:rsidRPr="00F925F4">
        <w:rPr>
          <w:b/>
        </w:rPr>
        <w:t xml:space="preserve"> may issue other social media alerts through national and regional communication networks.</w:t>
      </w:r>
      <w:r w:rsidR="003C24F8" w:rsidRPr="00F925F4">
        <w:rPr>
          <w:b/>
        </w:rPr>
        <w:t xml:space="preserve"> </w:t>
      </w:r>
      <w:bookmarkStart w:id="12" w:name="_Hlk42175823"/>
      <w:r w:rsidR="003C24F8" w:rsidRPr="00F925F4">
        <w:rPr>
          <w:b/>
        </w:rPr>
        <w:t xml:space="preserve">Lines to take, developed with syndromic surveillance colleagues, will be </w:t>
      </w:r>
      <w:r w:rsidR="008601D6" w:rsidRPr="00F925F4">
        <w:rPr>
          <w:b/>
        </w:rPr>
        <w:t>available should this situation arise</w:t>
      </w:r>
      <w:r w:rsidR="003C24F8" w:rsidRPr="00F925F4">
        <w:rPr>
          <w:b/>
        </w:rPr>
        <w:t>.</w:t>
      </w:r>
    </w:p>
    <w:bookmarkEnd w:id="12"/>
    <w:p w14:paraId="48D92FBD" w14:textId="46DD1187" w:rsidR="003C24F8" w:rsidRDefault="003C24F8" w:rsidP="00CD2189">
      <w:pPr>
        <w:pStyle w:val="PHEBulletpoints"/>
        <w:numPr>
          <w:ilvl w:val="0"/>
          <w:numId w:val="0"/>
        </w:numPr>
        <w:spacing w:line="240" w:lineRule="auto"/>
        <w:ind w:left="357"/>
        <w:rPr>
          <w:b/>
          <w:sz w:val="22"/>
          <w:szCs w:val="22"/>
        </w:rPr>
      </w:pPr>
    </w:p>
    <w:p w14:paraId="29F64CAC" w14:textId="68E83A26" w:rsidR="008C707A" w:rsidRDefault="008C707A" w:rsidP="00CD2189">
      <w:pPr>
        <w:pStyle w:val="PHEBulletpoints"/>
        <w:numPr>
          <w:ilvl w:val="0"/>
          <w:numId w:val="0"/>
        </w:numPr>
        <w:spacing w:line="240" w:lineRule="auto"/>
        <w:ind w:left="357"/>
        <w:rPr>
          <w:b/>
          <w:sz w:val="22"/>
          <w:szCs w:val="22"/>
        </w:rPr>
      </w:pPr>
    </w:p>
    <w:p w14:paraId="300BB193" w14:textId="77777777" w:rsidR="008C707A" w:rsidRDefault="008C707A" w:rsidP="00CD2189">
      <w:pPr>
        <w:pStyle w:val="PHEBulletpoints"/>
        <w:numPr>
          <w:ilvl w:val="0"/>
          <w:numId w:val="0"/>
        </w:numPr>
        <w:spacing w:line="240" w:lineRule="auto"/>
        <w:ind w:left="357"/>
        <w:rPr>
          <w:b/>
          <w:sz w:val="22"/>
          <w:szCs w:val="22"/>
        </w:rPr>
      </w:pPr>
    </w:p>
    <w:p w14:paraId="4F0946FE" w14:textId="77777777" w:rsidR="008601D6" w:rsidRDefault="008601D6" w:rsidP="00CD2189">
      <w:pPr>
        <w:pStyle w:val="PHEChapterheading"/>
        <w:spacing w:after="0" w:line="240" w:lineRule="auto"/>
      </w:pPr>
      <w:bookmarkStart w:id="13" w:name="_Toc391042298"/>
    </w:p>
    <w:p w14:paraId="79BF1B9F" w14:textId="77777777" w:rsidR="00EA29DC" w:rsidRDefault="00EA29DC">
      <w:pPr>
        <w:spacing w:line="276" w:lineRule="auto"/>
        <w:rPr>
          <w:rFonts w:cs="Times New Roman"/>
          <w:color w:val="007C91"/>
          <w:sz w:val="48"/>
          <w:szCs w:val="48"/>
        </w:rPr>
      </w:pPr>
      <w:r>
        <w:rPr>
          <w:color w:val="007C91"/>
        </w:rPr>
        <w:br w:type="page"/>
      </w:r>
    </w:p>
    <w:p w14:paraId="31F561B4" w14:textId="57768AFE" w:rsidR="007C7DA8" w:rsidRPr="00BC301B" w:rsidRDefault="002D3AC6" w:rsidP="00CD2189">
      <w:pPr>
        <w:pStyle w:val="PHEChapterheading"/>
        <w:spacing w:after="0" w:line="240" w:lineRule="auto"/>
        <w:rPr>
          <w:color w:val="007C91"/>
        </w:rPr>
      </w:pPr>
      <w:r w:rsidRPr="00BC301B">
        <w:rPr>
          <w:color w:val="007C91"/>
        </w:rPr>
        <w:lastRenderedPageBreak/>
        <w:t>10</w:t>
      </w:r>
      <w:r w:rsidR="00080835" w:rsidRPr="00BC301B">
        <w:rPr>
          <w:color w:val="007C91"/>
        </w:rPr>
        <w:t xml:space="preserve">. </w:t>
      </w:r>
      <w:r w:rsidR="00E85BD1" w:rsidRPr="00BC301B">
        <w:rPr>
          <w:color w:val="007C91"/>
        </w:rPr>
        <w:t>Useful links</w:t>
      </w:r>
      <w:bookmarkEnd w:id="13"/>
    </w:p>
    <w:p w14:paraId="3E0B47E1" w14:textId="6C417D03" w:rsidR="009F2904" w:rsidRPr="00F925F4" w:rsidRDefault="009F2904" w:rsidP="00F925F4">
      <w:pPr>
        <w:pStyle w:val="PHEBodycopy"/>
        <w:spacing w:line="276" w:lineRule="auto"/>
        <w:rPr>
          <w:color w:val="C00000"/>
          <w:szCs w:val="24"/>
        </w:rPr>
      </w:pPr>
    </w:p>
    <w:p w14:paraId="62B10EF1" w14:textId="6B13F705" w:rsidR="0098037E" w:rsidRPr="005331DE" w:rsidRDefault="00072116" w:rsidP="0098037E">
      <w:pPr>
        <w:pStyle w:val="PHEBodycopy"/>
        <w:spacing w:line="276" w:lineRule="auto"/>
        <w:rPr>
          <w:rStyle w:val="Hyperlink"/>
          <w:color w:val="007C91"/>
          <w:szCs w:val="24"/>
        </w:rPr>
      </w:pPr>
      <w:hyperlink r:id="rId22" w:history="1">
        <w:r w:rsidR="0098037E" w:rsidRPr="005331DE">
          <w:rPr>
            <w:rStyle w:val="Hyperlink"/>
            <w:color w:val="007C91"/>
            <w:szCs w:val="24"/>
          </w:rPr>
          <w:t>Heatwave Plan for England Collection Page</w:t>
        </w:r>
      </w:hyperlink>
    </w:p>
    <w:p w14:paraId="11384F03" w14:textId="1BE3FB46" w:rsidR="0043257B" w:rsidRPr="005331DE" w:rsidRDefault="00F11635" w:rsidP="00F925F4">
      <w:pPr>
        <w:pStyle w:val="PHEBodycopy"/>
        <w:spacing w:line="276" w:lineRule="auto"/>
        <w:rPr>
          <w:color w:val="000000" w:themeColor="text1"/>
          <w:szCs w:val="24"/>
        </w:rPr>
      </w:pPr>
      <w:r>
        <w:rPr>
          <w:color w:val="000000" w:themeColor="text1"/>
          <w:szCs w:val="24"/>
        </w:rPr>
        <w:t>This page contains:</w:t>
      </w:r>
    </w:p>
    <w:p w14:paraId="0FC11575" w14:textId="142B7304" w:rsidR="0043257B" w:rsidRPr="005331DE" w:rsidRDefault="0043257B" w:rsidP="005331DE">
      <w:pPr>
        <w:pStyle w:val="PHEBodycopy"/>
        <w:numPr>
          <w:ilvl w:val="0"/>
          <w:numId w:val="31"/>
        </w:numPr>
        <w:spacing w:line="276" w:lineRule="auto"/>
        <w:rPr>
          <w:color w:val="000000" w:themeColor="text1"/>
          <w:szCs w:val="24"/>
        </w:rPr>
      </w:pPr>
      <w:r w:rsidRPr="005331DE">
        <w:rPr>
          <w:color w:val="000000" w:themeColor="text1"/>
          <w:szCs w:val="24"/>
        </w:rPr>
        <w:t>The Heatwave Plan for England</w:t>
      </w:r>
    </w:p>
    <w:p w14:paraId="6497D0F1" w14:textId="383BD7B1" w:rsidR="009F2904" w:rsidRPr="005331DE" w:rsidRDefault="009F2904" w:rsidP="005331DE">
      <w:pPr>
        <w:pStyle w:val="PHEBodycopy"/>
        <w:numPr>
          <w:ilvl w:val="0"/>
          <w:numId w:val="31"/>
        </w:numPr>
        <w:spacing w:line="276" w:lineRule="auto"/>
        <w:rPr>
          <w:color w:val="000000" w:themeColor="text1"/>
          <w:szCs w:val="24"/>
        </w:rPr>
      </w:pPr>
      <w:r w:rsidRPr="005331DE">
        <w:rPr>
          <w:color w:val="000000" w:themeColor="text1"/>
          <w:szCs w:val="24"/>
        </w:rPr>
        <w:t xml:space="preserve">Beat </w:t>
      </w:r>
      <w:r w:rsidR="008601D6" w:rsidRPr="005331DE">
        <w:rPr>
          <w:color w:val="000000" w:themeColor="text1"/>
          <w:szCs w:val="24"/>
        </w:rPr>
        <w:t>t</w:t>
      </w:r>
      <w:r w:rsidRPr="005331DE">
        <w:rPr>
          <w:color w:val="000000" w:themeColor="text1"/>
          <w:szCs w:val="24"/>
        </w:rPr>
        <w:t>he Heat – Keep cool at home checklist</w:t>
      </w:r>
    </w:p>
    <w:p w14:paraId="23A45A10" w14:textId="532F3ED6" w:rsidR="009F2904" w:rsidRPr="005331DE" w:rsidRDefault="009F2904" w:rsidP="005331DE">
      <w:pPr>
        <w:pStyle w:val="PHEBodycopy"/>
        <w:numPr>
          <w:ilvl w:val="0"/>
          <w:numId w:val="31"/>
        </w:numPr>
        <w:spacing w:line="276" w:lineRule="auto"/>
        <w:rPr>
          <w:rStyle w:val="Hyperlink"/>
          <w:color w:val="007C91"/>
          <w:szCs w:val="24"/>
        </w:rPr>
      </w:pPr>
      <w:r w:rsidRPr="005331DE">
        <w:rPr>
          <w:color w:val="000000" w:themeColor="text1"/>
          <w:szCs w:val="24"/>
        </w:rPr>
        <w:t xml:space="preserve">Beat </w:t>
      </w:r>
      <w:r w:rsidR="008601D6" w:rsidRPr="005331DE">
        <w:rPr>
          <w:color w:val="000000" w:themeColor="text1"/>
          <w:szCs w:val="24"/>
        </w:rPr>
        <w:t>t</w:t>
      </w:r>
      <w:r w:rsidRPr="005331DE">
        <w:rPr>
          <w:color w:val="000000" w:themeColor="text1"/>
          <w:szCs w:val="24"/>
        </w:rPr>
        <w:t>he Heat – Advice leaflet for care homes</w:t>
      </w:r>
    </w:p>
    <w:p w14:paraId="0D36DC41" w14:textId="44B4E2D4" w:rsidR="0098037E" w:rsidRPr="005331DE" w:rsidRDefault="000960E0" w:rsidP="005331DE">
      <w:pPr>
        <w:pStyle w:val="PHEBodycopy"/>
        <w:numPr>
          <w:ilvl w:val="0"/>
          <w:numId w:val="32"/>
        </w:numPr>
        <w:spacing w:line="276" w:lineRule="auto"/>
        <w:rPr>
          <w:color w:val="000000" w:themeColor="text1"/>
        </w:rPr>
      </w:pPr>
      <w:r w:rsidRPr="005331DE">
        <w:rPr>
          <w:color w:val="000000" w:themeColor="text1"/>
        </w:rPr>
        <w:t>Supporting vulnerable people before and during a heatwave – advice for health and social care professionals</w:t>
      </w:r>
    </w:p>
    <w:p w14:paraId="7135B57B" w14:textId="0BE327CA" w:rsidR="0098037E" w:rsidRPr="005331DE" w:rsidRDefault="000960E0" w:rsidP="005331DE">
      <w:pPr>
        <w:pStyle w:val="PHEBodycopy"/>
        <w:numPr>
          <w:ilvl w:val="0"/>
          <w:numId w:val="32"/>
        </w:numPr>
        <w:spacing w:line="276" w:lineRule="auto"/>
        <w:rPr>
          <w:color w:val="000000" w:themeColor="text1"/>
        </w:rPr>
      </w:pPr>
      <w:r w:rsidRPr="005331DE">
        <w:rPr>
          <w:color w:val="000000" w:themeColor="text1"/>
        </w:rPr>
        <w:t>Supporting vulnerable people before and during a heatwave – advice for care home managers and staff</w:t>
      </w:r>
    </w:p>
    <w:p w14:paraId="7A821CEB" w14:textId="2FF4445F" w:rsidR="000960E0" w:rsidRPr="005331DE" w:rsidRDefault="000960E0" w:rsidP="005331DE">
      <w:pPr>
        <w:pStyle w:val="PHEBodycopy"/>
        <w:numPr>
          <w:ilvl w:val="0"/>
          <w:numId w:val="32"/>
        </w:numPr>
        <w:spacing w:line="276" w:lineRule="auto"/>
        <w:rPr>
          <w:color w:val="000000" w:themeColor="text1"/>
        </w:rPr>
      </w:pPr>
      <w:r w:rsidRPr="005331DE">
        <w:rPr>
          <w:color w:val="000000" w:themeColor="text1"/>
        </w:rPr>
        <w:t>Looking after children and those in early years settings during heatwaves: guidance for teachers and professionals</w:t>
      </w:r>
    </w:p>
    <w:p w14:paraId="02F755B4" w14:textId="28291C6E" w:rsidR="0098037E" w:rsidRPr="005331DE" w:rsidRDefault="00072116" w:rsidP="005331DE">
      <w:pPr>
        <w:pStyle w:val="PHEBodycopy"/>
        <w:numPr>
          <w:ilvl w:val="0"/>
          <w:numId w:val="32"/>
        </w:numPr>
        <w:spacing w:line="276" w:lineRule="auto"/>
        <w:rPr>
          <w:color w:val="000000" w:themeColor="text1"/>
          <w:szCs w:val="24"/>
        </w:rPr>
      </w:pPr>
      <w:hyperlink r:id="rId23" w:history="1">
        <w:r w:rsidR="0098037E" w:rsidRPr="005331DE">
          <w:rPr>
            <w:rStyle w:val="Hyperlink"/>
            <w:color w:val="000000" w:themeColor="text1"/>
            <w:szCs w:val="24"/>
          </w:rPr>
          <w:t>Heatwave Plan for England: Making the Case</w:t>
        </w:r>
      </w:hyperlink>
    </w:p>
    <w:p w14:paraId="4C346E05" w14:textId="77777777" w:rsidR="0098037E" w:rsidRPr="005331DE" w:rsidRDefault="0098037E" w:rsidP="00F925F4">
      <w:pPr>
        <w:pStyle w:val="PHEBodycopy"/>
        <w:spacing w:line="276" w:lineRule="auto"/>
        <w:rPr>
          <w:color w:val="007C91"/>
          <w:szCs w:val="24"/>
        </w:rPr>
      </w:pPr>
    </w:p>
    <w:p w14:paraId="431E2EB1" w14:textId="77777777" w:rsidR="00C64A5C" w:rsidRPr="005331DE" w:rsidRDefault="00072116" w:rsidP="00F925F4">
      <w:pPr>
        <w:pStyle w:val="PHEBodycopy"/>
        <w:spacing w:line="276" w:lineRule="auto"/>
        <w:rPr>
          <w:color w:val="007C91"/>
          <w:szCs w:val="24"/>
        </w:rPr>
      </w:pPr>
      <w:hyperlink r:id="rId24" w:history="1">
        <w:r w:rsidR="00C64A5C" w:rsidRPr="005331DE">
          <w:rPr>
            <w:rStyle w:val="Hyperlink"/>
            <w:color w:val="007C91"/>
            <w:szCs w:val="24"/>
          </w:rPr>
          <w:t>NHS Choices Heatwave: Be Prepared</w:t>
        </w:r>
      </w:hyperlink>
    </w:p>
    <w:p w14:paraId="77F22413" w14:textId="77777777" w:rsidR="007C7DA8" w:rsidRPr="005331DE" w:rsidRDefault="007C7DA8" w:rsidP="00F925F4">
      <w:pPr>
        <w:pStyle w:val="PHEBodycopy"/>
        <w:spacing w:line="276" w:lineRule="auto"/>
        <w:rPr>
          <w:color w:val="007C91"/>
          <w:szCs w:val="24"/>
        </w:rPr>
      </w:pPr>
    </w:p>
    <w:p w14:paraId="1F5EDCB3" w14:textId="5A4F41C7" w:rsidR="00C64A5C" w:rsidRPr="005331DE" w:rsidRDefault="0098037E" w:rsidP="00F925F4">
      <w:pPr>
        <w:pStyle w:val="PHEBodycopy"/>
        <w:spacing w:line="276" w:lineRule="auto"/>
        <w:rPr>
          <w:rStyle w:val="Hyperlink"/>
          <w:color w:val="007C91"/>
          <w:szCs w:val="24"/>
        </w:rPr>
      </w:pPr>
      <w:r w:rsidRPr="005331DE">
        <w:rPr>
          <w:color w:val="007C91"/>
          <w:szCs w:val="24"/>
        </w:rPr>
        <w:fldChar w:fldCharType="begin"/>
      </w:r>
      <w:r w:rsidRPr="005331DE">
        <w:rPr>
          <w:color w:val="007C91"/>
          <w:szCs w:val="24"/>
        </w:rPr>
        <w:instrText xml:space="preserve"> HYPERLINK "https://www.metoffice.gov.uk/public/weather/heat-health/?tab=heatHealth&amp;season=normal" \l "?tab=heatHealth" </w:instrText>
      </w:r>
      <w:r w:rsidRPr="005331DE">
        <w:rPr>
          <w:color w:val="007C91"/>
          <w:szCs w:val="24"/>
        </w:rPr>
        <w:fldChar w:fldCharType="separate"/>
      </w:r>
      <w:r w:rsidR="00C64A5C" w:rsidRPr="005331DE">
        <w:rPr>
          <w:rStyle w:val="Hyperlink"/>
          <w:color w:val="007C91"/>
          <w:szCs w:val="24"/>
        </w:rPr>
        <w:t xml:space="preserve">Met Office Heat Health </w:t>
      </w:r>
      <w:r w:rsidRPr="005331DE">
        <w:rPr>
          <w:rStyle w:val="Hyperlink"/>
          <w:color w:val="007C91"/>
          <w:szCs w:val="24"/>
        </w:rPr>
        <w:t>Alert</w:t>
      </w:r>
    </w:p>
    <w:p w14:paraId="154572CE" w14:textId="7E74F6BB" w:rsidR="007C7DA8" w:rsidRPr="005331DE" w:rsidRDefault="0098037E" w:rsidP="00F925F4">
      <w:pPr>
        <w:pStyle w:val="PHEBodycopy"/>
        <w:spacing w:line="276" w:lineRule="auto"/>
        <w:rPr>
          <w:color w:val="007C91"/>
          <w:szCs w:val="24"/>
        </w:rPr>
      </w:pPr>
      <w:r w:rsidRPr="005331DE">
        <w:rPr>
          <w:color w:val="007C91"/>
          <w:szCs w:val="24"/>
        </w:rPr>
        <w:fldChar w:fldCharType="end"/>
      </w:r>
    </w:p>
    <w:p w14:paraId="24521005" w14:textId="77777777" w:rsidR="000071DA" w:rsidRPr="005331DE" w:rsidRDefault="00072116" w:rsidP="00F925F4">
      <w:pPr>
        <w:pStyle w:val="PHEBodycopy"/>
        <w:spacing w:line="276" w:lineRule="auto"/>
        <w:rPr>
          <w:rStyle w:val="Hyperlink"/>
          <w:color w:val="007C91"/>
          <w:szCs w:val="24"/>
        </w:rPr>
      </w:pPr>
      <w:hyperlink r:id="rId25" w:history="1">
        <w:r w:rsidR="00C64A5C" w:rsidRPr="005331DE">
          <w:rPr>
            <w:rStyle w:val="Hyperlink"/>
            <w:color w:val="007C91"/>
            <w:szCs w:val="24"/>
          </w:rPr>
          <w:t>Met Office Severe Weather</w:t>
        </w:r>
      </w:hyperlink>
    </w:p>
    <w:p w14:paraId="7B3D58B8" w14:textId="77777777" w:rsidR="00512DD9" w:rsidRDefault="00512DD9" w:rsidP="00CD2189">
      <w:pPr>
        <w:pStyle w:val="PHEBodycopy"/>
        <w:spacing w:line="240" w:lineRule="auto"/>
        <w:rPr>
          <w:rStyle w:val="Hyperlink"/>
          <w:color w:val="C00000"/>
          <w:sz w:val="22"/>
          <w:szCs w:val="22"/>
        </w:rPr>
      </w:pPr>
    </w:p>
    <w:p w14:paraId="7B8180ED" w14:textId="6F477E61" w:rsidR="00EA29DC" w:rsidRDefault="00EA29DC">
      <w:pPr>
        <w:spacing w:line="276" w:lineRule="auto"/>
        <w:rPr>
          <w:rFonts w:cs="Times New Roman"/>
          <w:lang w:eastAsia="en-GB"/>
        </w:rPr>
      </w:pPr>
      <w:r>
        <w:br w:type="page"/>
      </w:r>
    </w:p>
    <w:p w14:paraId="42008DE6" w14:textId="77777777" w:rsidR="00EA29DC" w:rsidRDefault="00EA29DC" w:rsidP="00EA29DC">
      <w:pPr>
        <w:spacing w:before="38"/>
        <w:ind w:left="131"/>
        <w:rPr>
          <w:rFonts w:eastAsia="Arial"/>
          <w:sz w:val="48"/>
          <w:szCs w:val="48"/>
        </w:rPr>
      </w:pPr>
      <w:r>
        <w:rPr>
          <w:color w:val="007A91"/>
          <w:spacing w:val="-1"/>
          <w:sz w:val="48"/>
        </w:rPr>
        <w:lastRenderedPageBreak/>
        <w:t>About</w:t>
      </w:r>
      <w:r>
        <w:rPr>
          <w:color w:val="007A91"/>
          <w:spacing w:val="-3"/>
          <w:sz w:val="48"/>
        </w:rPr>
        <w:t xml:space="preserve"> </w:t>
      </w:r>
      <w:r>
        <w:rPr>
          <w:color w:val="007A91"/>
          <w:sz w:val="48"/>
        </w:rPr>
        <w:t>the</w:t>
      </w:r>
      <w:r>
        <w:rPr>
          <w:color w:val="007A91"/>
          <w:spacing w:val="-1"/>
          <w:sz w:val="48"/>
        </w:rPr>
        <w:t xml:space="preserve"> UK</w:t>
      </w:r>
      <w:r>
        <w:rPr>
          <w:color w:val="007A91"/>
          <w:spacing w:val="-2"/>
          <w:sz w:val="48"/>
        </w:rPr>
        <w:t xml:space="preserve"> </w:t>
      </w:r>
      <w:r>
        <w:rPr>
          <w:color w:val="007A91"/>
          <w:spacing w:val="-1"/>
          <w:sz w:val="48"/>
        </w:rPr>
        <w:t>Health</w:t>
      </w:r>
      <w:r>
        <w:rPr>
          <w:color w:val="007A91"/>
          <w:spacing w:val="-3"/>
          <w:sz w:val="48"/>
        </w:rPr>
        <w:t xml:space="preserve"> </w:t>
      </w:r>
      <w:r>
        <w:rPr>
          <w:color w:val="007A91"/>
          <w:sz w:val="48"/>
        </w:rPr>
        <w:t>Security</w:t>
      </w:r>
      <w:r>
        <w:rPr>
          <w:color w:val="007A91"/>
          <w:spacing w:val="-1"/>
          <w:sz w:val="48"/>
        </w:rPr>
        <w:t xml:space="preserve"> </w:t>
      </w:r>
      <w:r>
        <w:rPr>
          <w:color w:val="007A91"/>
          <w:sz w:val="48"/>
        </w:rPr>
        <w:t>Agency</w:t>
      </w:r>
    </w:p>
    <w:p w14:paraId="2A507E2F" w14:textId="77777777" w:rsidR="00EA29DC" w:rsidRDefault="00EA29DC" w:rsidP="00EA29DC">
      <w:pPr>
        <w:pStyle w:val="BodyText"/>
        <w:spacing w:before="391" w:line="280" w:lineRule="auto"/>
      </w:pPr>
      <w:r>
        <w:rPr>
          <w:spacing w:val="-1"/>
        </w:rPr>
        <w:t>The</w:t>
      </w:r>
      <w:r>
        <w:rPr>
          <w:spacing w:val="-2"/>
        </w:rPr>
        <w:t xml:space="preserve"> </w:t>
      </w:r>
      <w:hyperlink r:id="rId26">
        <w:r>
          <w:rPr>
            <w:color w:val="007B91"/>
            <w:spacing w:val="-1"/>
          </w:rPr>
          <w:t>UK Health</w:t>
        </w:r>
        <w:r>
          <w:rPr>
            <w:color w:val="007B91"/>
            <w:spacing w:val="-4"/>
          </w:rPr>
          <w:t xml:space="preserve"> </w:t>
        </w:r>
        <w:r>
          <w:rPr>
            <w:color w:val="007B91"/>
            <w:spacing w:val="-2"/>
          </w:rPr>
          <w:t>Security Agency</w:t>
        </w:r>
      </w:hyperlink>
      <w:r>
        <w:rPr>
          <w:color w:val="007B91"/>
          <w:spacing w:val="1"/>
        </w:rPr>
        <w:t xml:space="preserve"> </w:t>
      </w:r>
      <w:r>
        <w:rPr>
          <w:spacing w:val="-1"/>
        </w:rPr>
        <w:t>is</w:t>
      </w:r>
      <w:r>
        <w:t xml:space="preserve"> </w:t>
      </w:r>
      <w:r>
        <w:rPr>
          <w:spacing w:val="-1"/>
        </w:rPr>
        <w:t>an</w:t>
      </w:r>
      <w:r>
        <w:rPr>
          <w:spacing w:val="-2"/>
        </w:rPr>
        <w:t xml:space="preserve"> executive</w:t>
      </w:r>
      <w:r>
        <w:rPr>
          <w:spacing w:val="-3"/>
        </w:rPr>
        <w:t xml:space="preserve"> </w:t>
      </w:r>
      <w:r>
        <w:rPr>
          <w:spacing w:val="-2"/>
        </w:rPr>
        <w:t>agency,</w:t>
      </w:r>
      <w:r>
        <w:rPr>
          <w:spacing w:val="-3"/>
        </w:rPr>
        <w:t xml:space="preserve"> </w:t>
      </w:r>
      <w:r>
        <w:rPr>
          <w:spacing w:val="-2"/>
        </w:rPr>
        <w:t>sponsored</w:t>
      </w:r>
      <w:r>
        <w:rPr>
          <w:spacing w:val="-4"/>
        </w:rPr>
        <w:t xml:space="preserve"> </w:t>
      </w:r>
      <w:r>
        <w:rPr>
          <w:spacing w:val="-1"/>
        </w:rPr>
        <w:t>by the</w:t>
      </w:r>
      <w:r>
        <w:rPr>
          <w:spacing w:val="2"/>
        </w:rPr>
        <w:t xml:space="preserve"> </w:t>
      </w:r>
      <w:hyperlink r:id="rId27">
        <w:r>
          <w:rPr>
            <w:color w:val="007A91"/>
            <w:spacing w:val="-2"/>
          </w:rPr>
          <w:t>Department</w:t>
        </w:r>
      </w:hyperlink>
      <w:r>
        <w:rPr>
          <w:color w:val="007A91"/>
          <w:spacing w:val="-2"/>
        </w:rPr>
        <w:t xml:space="preserve"> </w:t>
      </w:r>
      <w:hyperlink r:id="rId28">
        <w:r>
          <w:rPr>
            <w:color w:val="007A91"/>
            <w:spacing w:val="-1"/>
          </w:rPr>
          <w:t>of</w:t>
        </w:r>
        <w:r>
          <w:rPr>
            <w:color w:val="007A91"/>
            <w:spacing w:val="-2"/>
          </w:rPr>
          <w:t xml:space="preserve"> Health</w:t>
        </w:r>
      </w:hyperlink>
      <w:r>
        <w:rPr>
          <w:color w:val="007A91"/>
          <w:spacing w:val="81"/>
          <w:w w:val="99"/>
        </w:rPr>
        <w:t xml:space="preserve"> </w:t>
      </w:r>
      <w:hyperlink r:id="rId29">
        <w:r>
          <w:rPr>
            <w:color w:val="007A91"/>
            <w:spacing w:val="-2"/>
          </w:rPr>
          <w:t>and</w:t>
        </w:r>
        <w:r>
          <w:rPr>
            <w:color w:val="007A91"/>
            <w:spacing w:val="-6"/>
          </w:rPr>
          <w:t xml:space="preserve"> </w:t>
        </w:r>
        <w:r>
          <w:rPr>
            <w:color w:val="007A91"/>
            <w:spacing w:val="-1"/>
          </w:rPr>
          <w:t>Social</w:t>
        </w:r>
        <w:r>
          <w:rPr>
            <w:color w:val="007A91"/>
          </w:rPr>
          <w:t xml:space="preserve"> </w:t>
        </w:r>
        <w:r>
          <w:rPr>
            <w:color w:val="007A91"/>
            <w:spacing w:val="-2"/>
          </w:rPr>
          <w:t>Care</w:t>
        </w:r>
      </w:hyperlink>
      <w:r>
        <w:rPr>
          <w:spacing w:val="-2"/>
        </w:rPr>
        <w:t>.</w:t>
      </w:r>
    </w:p>
    <w:p w14:paraId="6D058B71" w14:textId="77777777" w:rsidR="00EA29DC" w:rsidRDefault="00EA29DC" w:rsidP="00EA29DC">
      <w:pPr>
        <w:rPr>
          <w:rFonts w:eastAsia="Arial"/>
          <w:szCs w:val="24"/>
        </w:rPr>
      </w:pPr>
    </w:p>
    <w:p w14:paraId="08C35B00" w14:textId="77777777" w:rsidR="00EA29DC" w:rsidRDefault="00EA29DC" w:rsidP="00EA29DC">
      <w:pPr>
        <w:spacing w:before="11"/>
        <w:rPr>
          <w:rFonts w:eastAsia="Arial"/>
          <w:sz w:val="19"/>
          <w:szCs w:val="19"/>
        </w:rPr>
      </w:pPr>
    </w:p>
    <w:p w14:paraId="4986C6AC" w14:textId="77777777" w:rsidR="00EA29DC" w:rsidRDefault="00EA29DC" w:rsidP="00EA29DC">
      <w:pPr>
        <w:pStyle w:val="BodyText"/>
        <w:spacing w:line="278" w:lineRule="auto"/>
        <w:ind w:right="7338"/>
      </w:pPr>
      <w:r>
        <w:rPr>
          <w:spacing w:val="-1"/>
        </w:rPr>
        <w:t>UK Health</w:t>
      </w:r>
      <w:r>
        <w:t xml:space="preserve"> Security Agency</w:t>
      </w:r>
      <w:r>
        <w:rPr>
          <w:spacing w:val="23"/>
        </w:rPr>
        <w:t xml:space="preserve"> </w:t>
      </w:r>
      <w:r>
        <w:rPr>
          <w:spacing w:val="-1"/>
        </w:rPr>
        <w:t>133-155</w:t>
      </w:r>
      <w:r>
        <w:rPr>
          <w:spacing w:val="-3"/>
        </w:rPr>
        <w:t xml:space="preserve"> </w:t>
      </w:r>
      <w:r>
        <w:rPr>
          <w:spacing w:val="-1"/>
        </w:rPr>
        <w:t>Waterloo Road</w:t>
      </w:r>
      <w:r>
        <w:rPr>
          <w:spacing w:val="24"/>
        </w:rPr>
        <w:t xml:space="preserve"> </w:t>
      </w:r>
      <w:r>
        <w:rPr>
          <w:spacing w:val="-1"/>
        </w:rPr>
        <w:t>Wellington</w:t>
      </w:r>
      <w:r>
        <w:t xml:space="preserve"> </w:t>
      </w:r>
      <w:r>
        <w:rPr>
          <w:spacing w:val="-1"/>
        </w:rPr>
        <w:t>House</w:t>
      </w:r>
    </w:p>
    <w:p w14:paraId="52808CC0" w14:textId="77777777" w:rsidR="00EA29DC" w:rsidRDefault="00EA29DC" w:rsidP="00EA29DC">
      <w:pPr>
        <w:pStyle w:val="BodyText"/>
        <w:spacing w:before="1" w:line="278" w:lineRule="auto"/>
        <w:ind w:right="7991"/>
      </w:pPr>
      <w:r>
        <w:rPr>
          <w:spacing w:val="-1"/>
        </w:rPr>
        <w:t>London</w:t>
      </w:r>
      <w:r>
        <w:rPr>
          <w:spacing w:val="-3"/>
        </w:rPr>
        <w:t xml:space="preserve"> </w:t>
      </w:r>
      <w:r>
        <w:t>SE1</w:t>
      </w:r>
      <w:r>
        <w:rPr>
          <w:spacing w:val="-3"/>
        </w:rPr>
        <w:t xml:space="preserve"> </w:t>
      </w:r>
      <w:r>
        <w:rPr>
          <w:spacing w:val="-1"/>
        </w:rPr>
        <w:t>8UG</w:t>
      </w:r>
      <w:r>
        <w:rPr>
          <w:spacing w:val="21"/>
        </w:rPr>
        <w:t xml:space="preserve"> </w:t>
      </w:r>
      <w:r>
        <w:rPr>
          <w:spacing w:val="-1"/>
        </w:rPr>
        <w:t>Tel: 020 7654</w:t>
      </w:r>
      <w:r>
        <w:t xml:space="preserve"> </w:t>
      </w:r>
      <w:r>
        <w:rPr>
          <w:spacing w:val="-1"/>
        </w:rPr>
        <w:t>8000</w:t>
      </w:r>
    </w:p>
    <w:p w14:paraId="28A47A8B" w14:textId="77777777" w:rsidR="00EA29DC" w:rsidRDefault="00072116" w:rsidP="00EA29DC">
      <w:pPr>
        <w:pStyle w:val="BodyText"/>
        <w:spacing w:line="278" w:lineRule="auto"/>
        <w:ind w:right="7491"/>
      </w:pPr>
      <w:hyperlink r:id="rId30">
        <w:r w:rsidR="00EA29DC">
          <w:rPr>
            <w:color w:val="007B91"/>
            <w:spacing w:val="-1"/>
          </w:rPr>
          <w:t>www.gov.uk/ukhsa</w:t>
        </w:r>
      </w:hyperlink>
      <w:r w:rsidR="00EA29DC">
        <w:rPr>
          <w:color w:val="007B91"/>
          <w:spacing w:val="29"/>
        </w:rPr>
        <w:t xml:space="preserve"> </w:t>
      </w:r>
      <w:r w:rsidR="00EA29DC">
        <w:rPr>
          <w:spacing w:val="-1"/>
        </w:rPr>
        <w:t>Twitter:</w:t>
      </w:r>
      <w:r w:rsidR="00EA29DC">
        <w:rPr>
          <w:spacing w:val="-5"/>
        </w:rPr>
        <w:t xml:space="preserve"> </w:t>
      </w:r>
      <w:r w:rsidR="00EA29DC">
        <w:rPr>
          <w:spacing w:val="-2"/>
        </w:rPr>
        <w:t>@UKHSA</w:t>
      </w:r>
    </w:p>
    <w:p w14:paraId="48FDE356" w14:textId="77777777" w:rsidR="00EA29DC" w:rsidRDefault="00EA29DC" w:rsidP="00EA29DC">
      <w:pPr>
        <w:spacing w:before="10"/>
        <w:rPr>
          <w:rFonts w:eastAsia="Arial"/>
          <w:sz w:val="27"/>
          <w:szCs w:val="27"/>
        </w:rPr>
      </w:pPr>
    </w:p>
    <w:p w14:paraId="4F0746F6" w14:textId="77777777" w:rsidR="00EA29DC" w:rsidRDefault="00EA29DC" w:rsidP="00EA29DC">
      <w:pPr>
        <w:pStyle w:val="BodyText"/>
        <w:spacing w:line="278" w:lineRule="auto"/>
        <w:ind w:right="260"/>
      </w:pPr>
      <w:r>
        <w:rPr>
          <w:spacing w:val="-1"/>
        </w:rPr>
        <w:t>Images:</w:t>
      </w:r>
      <w:r>
        <w:rPr>
          <w:spacing w:val="-2"/>
        </w:rPr>
        <w:t xml:space="preserve"> </w:t>
      </w:r>
      <w:r>
        <w:rPr>
          <w:spacing w:val="-1"/>
        </w:rPr>
        <w:t>David</w:t>
      </w:r>
      <w:r>
        <w:rPr>
          <w:spacing w:val="-3"/>
        </w:rPr>
        <w:t xml:space="preserve"> </w:t>
      </w:r>
      <w:r>
        <w:rPr>
          <w:spacing w:val="-1"/>
        </w:rPr>
        <w:t>Holt (Flickr</w:t>
      </w:r>
      <w:r>
        <w:rPr>
          <w:spacing w:val="-2"/>
        </w:rPr>
        <w:t xml:space="preserve"> </w:t>
      </w:r>
      <w:r>
        <w:rPr>
          <w:spacing w:val="-1"/>
        </w:rPr>
        <w:t>Creative</w:t>
      </w:r>
      <w:r>
        <w:rPr>
          <w:spacing w:val="-2"/>
        </w:rPr>
        <w:t xml:space="preserve"> </w:t>
      </w:r>
      <w:r>
        <w:rPr>
          <w:spacing w:val="-1"/>
        </w:rPr>
        <w:t>Commons),</w:t>
      </w:r>
      <w:r>
        <w:rPr>
          <w:spacing w:val="-2"/>
        </w:rPr>
        <w:t xml:space="preserve"> </w:t>
      </w:r>
      <w:r>
        <w:t>Bryan</w:t>
      </w:r>
      <w:r>
        <w:rPr>
          <w:spacing w:val="-2"/>
        </w:rPr>
        <w:t xml:space="preserve"> </w:t>
      </w:r>
      <w:proofErr w:type="spellStart"/>
      <w:r>
        <w:rPr>
          <w:spacing w:val="-1"/>
        </w:rPr>
        <w:t>Pocius</w:t>
      </w:r>
      <w:proofErr w:type="spellEnd"/>
      <w:r>
        <w:rPr>
          <w:spacing w:val="-1"/>
        </w:rPr>
        <w:t>,</w:t>
      </w:r>
      <w:r>
        <w:rPr>
          <w:spacing w:val="-2"/>
        </w:rPr>
        <w:t xml:space="preserve"> </w:t>
      </w:r>
      <w:proofErr w:type="gramStart"/>
      <w:r>
        <w:rPr>
          <w:spacing w:val="-1"/>
        </w:rPr>
        <w:t>Shutterstock</w:t>
      </w:r>
      <w:proofErr w:type="gramEnd"/>
      <w:r>
        <w:rPr>
          <w:spacing w:val="-1"/>
        </w:rPr>
        <w:t xml:space="preserve"> and</w:t>
      </w:r>
      <w:r>
        <w:rPr>
          <w:spacing w:val="-3"/>
        </w:rPr>
        <w:t xml:space="preserve"> </w:t>
      </w:r>
      <w:r>
        <w:rPr>
          <w:spacing w:val="-1"/>
        </w:rPr>
        <w:t>Islington</w:t>
      </w:r>
      <w:r>
        <w:rPr>
          <w:spacing w:val="48"/>
        </w:rPr>
        <w:t xml:space="preserve"> </w:t>
      </w:r>
      <w:r>
        <w:rPr>
          <w:spacing w:val="-1"/>
        </w:rPr>
        <w:t>Council</w:t>
      </w:r>
    </w:p>
    <w:p w14:paraId="653A3AB5" w14:textId="77777777" w:rsidR="00EA29DC" w:rsidRDefault="00EA29DC" w:rsidP="00EA29DC">
      <w:pPr>
        <w:spacing w:before="2"/>
        <w:rPr>
          <w:rFonts w:eastAsia="Arial"/>
          <w:sz w:val="21"/>
          <w:szCs w:val="21"/>
        </w:rPr>
      </w:pPr>
    </w:p>
    <w:p w14:paraId="05EB2ED0" w14:textId="77777777" w:rsidR="00EA29DC" w:rsidRDefault="00EA29DC" w:rsidP="00EA29DC">
      <w:pPr>
        <w:pStyle w:val="BodyText"/>
      </w:pPr>
      <w:r>
        <w:t>©</w:t>
      </w:r>
      <w:r>
        <w:rPr>
          <w:spacing w:val="-7"/>
        </w:rPr>
        <w:t xml:space="preserve"> </w:t>
      </w:r>
      <w:r>
        <w:rPr>
          <w:spacing w:val="-1"/>
        </w:rPr>
        <w:t>Crown</w:t>
      </w:r>
      <w:r>
        <w:rPr>
          <w:spacing w:val="-4"/>
        </w:rPr>
        <w:t xml:space="preserve"> </w:t>
      </w:r>
      <w:r>
        <w:rPr>
          <w:spacing w:val="-2"/>
        </w:rPr>
        <w:t>copyright</w:t>
      </w:r>
      <w:r>
        <w:rPr>
          <w:spacing w:val="-5"/>
        </w:rPr>
        <w:t xml:space="preserve"> </w:t>
      </w:r>
      <w:r>
        <w:rPr>
          <w:spacing w:val="-2"/>
        </w:rPr>
        <w:t>2021</w:t>
      </w:r>
    </w:p>
    <w:p w14:paraId="2A6F9B1C" w14:textId="77777777" w:rsidR="00EA29DC" w:rsidRDefault="00EA29DC" w:rsidP="00EA29DC">
      <w:pPr>
        <w:rPr>
          <w:rFonts w:eastAsia="Arial"/>
          <w:szCs w:val="24"/>
        </w:rPr>
      </w:pPr>
    </w:p>
    <w:p w14:paraId="169E47D5" w14:textId="77777777" w:rsidR="00EA29DC" w:rsidRDefault="00EA29DC" w:rsidP="00EA29DC">
      <w:pPr>
        <w:pStyle w:val="BodyText"/>
        <w:spacing w:before="179" w:line="343" w:lineRule="auto"/>
        <w:ind w:right="198"/>
      </w:pPr>
      <w:r>
        <w:t>For</w:t>
      </w:r>
      <w:r>
        <w:rPr>
          <w:spacing w:val="-2"/>
        </w:rPr>
        <w:t xml:space="preserve"> queries</w:t>
      </w:r>
      <w:r>
        <w:rPr>
          <w:spacing w:val="-1"/>
        </w:rPr>
        <w:t xml:space="preserve"> </w:t>
      </w:r>
      <w:r>
        <w:rPr>
          <w:spacing w:val="-2"/>
        </w:rPr>
        <w:t>relating</w:t>
      </w:r>
      <w:r>
        <w:rPr>
          <w:spacing w:val="-5"/>
        </w:rPr>
        <w:t xml:space="preserve"> </w:t>
      </w:r>
      <w:r>
        <w:t>to</w:t>
      </w:r>
      <w:r>
        <w:rPr>
          <w:spacing w:val="-4"/>
        </w:rPr>
        <w:t xml:space="preserve"> </w:t>
      </w:r>
      <w:r>
        <w:t>this</w:t>
      </w:r>
      <w:r>
        <w:rPr>
          <w:spacing w:val="-2"/>
        </w:rPr>
        <w:t xml:space="preserve"> document</w:t>
      </w:r>
      <w:r>
        <w:rPr>
          <w:spacing w:val="-3"/>
        </w:rPr>
        <w:t xml:space="preserve"> </w:t>
      </w:r>
      <w:r>
        <w:rPr>
          <w:spacing w:val="-2"/>
        </w:rPr>
        <w:t>and</w:t>
      </w:r>
      <w:r>
        <w:rPr>
          <w:spacing w:val="-4"/>
        </w:rPr>
        <w:t xml:space="preserve"> </w:t>
      </w:r>
      <w:r>
        <w:rPr>
          <w:spacing w:val="-2"/>
        </w:rPr>
        <w:t>for</w:t>
      </w:r>
      <w:r>
        <w:rPr>
          <w:spacing w:val="-1"/>
        </w:rPr>
        <w:t xml:space="preserve"> </w:t>
      </w:r>
      <w:r>
        <w:rPr>
          <w:spacing w:val="-2"/>
        </w:rPr>
        <w:t>availability</w:t>
      </w:r>
      <w:r>
        <w:rPr>
          <w:spacing w:val="-3"/>
        </w:rPr>
        <w:t xml:space="preserve"> </w:t>
      </w:r>
      <w:r>
        <w:rPr>
          <w:spacing w:val="-1"/>
        </w:rPr>
        <w:t>in</w:t>
      </w:r>
      <w:r>
        <w:rPr>
          <w:spacing w:val="-3"/>
        </w:rPr>
        <w:t xml:space="preserve"> </w:t>
      </w:r>
      <w:r>
        <w:rPr>
          <w:spacing w:val="-2"/>
        </w:rPr>
        <w:t>other</w:t>
      </w:r>
      <w:r>
        <w:rPr>
          <w:spacing w:val="-3"/>
        </w:rPr>
        <w:t xml:space="preserve"> </w:t>
      </w:r>
      <w:r>
        <w:rPr>
          <w:spacing w:val="-2"/>
        </w:rPr>
        <w:t>formats,</w:t>
      </w:r>
      <w:r>
        <w:rPr>
          <w:spacing w:val="-1"/>
        </w:rPr>
        <w:t xml:space="preserve"> </w:t>
      </w:r>
      <w:r>
        <w:rPr>
          <w:spacing w:val="-2"/>
        </w:rPr>
        <w:t>please</w:t>
      </w:r>
      <w:r>
        <w:rPr>
          <w:spacing w:val="-6"/>
        </w:rPr>
        <w:t xml:space="preserve"> </w:t>
      </w:r>
      <w:r>
        <w:rPr>
          <w:spacing w:val="-2"/>
        </w:rPr>
        <w:t>contact:</w:t>
      </w:r>
      <w:r>
        <w:rPr>
          <w:spacing w:val="91"/>
          <w:w w:val="99"/>
        </w:rPr>
        <w:t xml:space="preserve"> </w:t>
      </w:r>
      <w:hyperlink r:id="rId31">
        <w:r>
          <w:rPr>
            <w:color w:val="007A91"/>
            <w:spacing w:val="-2"/>
          </w:rPr>
          <w:t>extremeevents@phe.gov.uk</w:t>
        </w:r>
      </w:hyperlink>
    </w:p>
    <w:p w14:paraId="513674DE" w14:textId="77777777" w:rsidR="00EA29DC" w:rsidRDefault="00EA29DC" w:rsidP="00EA29DC">
      <w:pPr>
        <w:rPr>
          <w:rFonts w:eastAsia="Arial"/>
          <w:szCs w:val="24"/>
        </w:rPr>
      </w:pPr>
    </w:p>
    <w:p w14:paraId="312E5539" w14:textId="77777777" w:rsidR="00EA29DC" w:rsidRDefault="00EA29DC" w:rsidP="00EA29DC">
      <w:pPr>
        <w:spacing w:before="3"/>
        <w:rPr>
          <w:rFonts w:eastAsia="Arial"/>
        </w:rPr>
      </w:pPr>
    </w:p>
    <w:p w14:paraId="598826C0" w14:textId="77777777" w:rsidR="00EA29DC" w:rsidRDefault="00EA29DC" w:rsidP="00EA29DC">
      <w:pPr>
        <w:pStyle w:val="BodyText"/>
      </w:pPr>
      <w:r>
        <w:rPr>
          <w:spacing w:val="-2"/>
        </w:rPr>
        <w:t xml:space="preserve">Published </w:t>
      </w:r>
      <w:r>
        <w:rPr>
          <w:spacing w:val="-1"/>
        </w:rPr>
        <w:t>October</w:t>
      </w:r>
      <w:r>
        <w:rPr>
          <w:spacing w:val="-6"/>
        </w:rPr>
        <w:t xml:space="preserve"> </w:t>
      </w:r>
      <w:r>
        <w:rPr>
          <w:spacing w:val="-2"/>
        </w:rPr>
        <w:t>2021</w:t>
      </w:r>
    </w:p>
    <w:p w14:paraId="574372AF" w14:textId="77777777" w:rsidR="00EA29DC" w:rsidRDefault="00EA29DC" w:rsidP="00EA29DC">
      <w:pPr>
        <w:pStyle w:val="BodyText"/>
        <w:spacing w:before="44" w:line="278" w:lineRule="auto"/>
        <w:ind w:right="4380"/>
      </w:pPr>
      <w:r>
        <w:rPr>
          <w:spacing w:val="-1"/>
        </w:rPr>
        <w:t>UKHSA</w:t>
      </w:r>
      <w:r>
        <w:rPr>
          <w:spacing w:val="-2"/>
        </w:rPr>
        <w:t xml:space="preserve"> </w:t>
      </w:r>
      <w:r>
        <w:rPr>
          <w:spacing w:val="-1"/>
        </w:rPr>
        <w:t>publications gateway number: GOV-10048</w:t>
      </w:r>
      <w:r>
        <w:rPr>
          <w:spacing w:val="22"/>
        </w:rPr>
        <w:t xml:space="preserve"> </w:t>
      </w:r>
      <w:r>
        <w:rPr>
          <w:spacing w:val="-1"/>
        </w:rPr>
        <w:t>NHS</w:t>
      </w:r>
      <w:r>
        <w:rPr>
          <w:spacing w:val="-2"/>
        </w:rPr>
        <w:t xml:space="preserve"> </w:t>
      </w:r>
      <w:r>
        <w:rPr>
          <w:spacing w:val="-1"/>
        </w:rPr>
        <w:t>publications</w:t>
      </w:r>
      <w:r>
        <w:rPr>
          <w:spacing w:val="-2"/>
        </w:rPr>
        <w:t xml:space="preserve"> </w:t>
      </w:r>
      <w:r>
        <w:rPr>
          <w:spacing w:val="-1"/>
        </w:rPr>
        <w:t>reference</w:t>
      </w:r>
      <w:r>
        <w:rPr>
          <w:spacing w:val="-3"/>
        </w:rPr>
        <w:t xml:space="preserve"> </w:t>
      </w:r>
      <w:r>
        <w:rPr>
          <w:spacing w:val="-1"/>
        </w:rPr>
        <w:t>number: PAR1066</w:t>
      </w:r>
    </w:p>
    <w:p w14:paraId="519382BB" w14:textId="77777777" w:rsidR="00EA29DC" w:rsidRDefault="00EA29DC" w:rsidP="00EA29DC">
      <w:pPr>
        <w:rPr>
          <w:rFonts w:eastAsia="Arial"/>
          <w:sz w:val="20"/>
        </w:rPr>
      </w:pPr>
    </w:p>
    <w:p w14:paraId="230B3400" w14:textId="77777777" w:rsidR="00EA29DC" w:rsidRDefault="00EA29DC" w:rsidP="00EA29DC">
      <w:pPr>
        <w:rPr>
          <w:rFonts w:eastAsia="Arial"/>
          <w:sz w:val="20"/>
        </w:rPr>
      </w:pPr>
    </w:p>
    <w:p w14:paraId="7FD6A555" w14:textId="77777777" w:rsidR="00EA29DC" w:rsidRDefault="00EA29DC" w:rsidP="00EA29DC">
      <w:pPr>
        <w:spacing w:before="8"/>
        <w:rPr>
          <w:rFonts w:eastAsia="Arial"/>
          <w:sz w:val="11"/>
          <w:szCs w:val="11"/>
        </w:rPr>
      </w:pPr>
    </w:p>
    <w:p w14:paraId="6891BD11" w14:textId="77777777" w:rsidR="00EA29DC" w:rsidRDefault="00EA29DC" w:rsidP="00EA29DC">
      <w:pPr>
        <w:spacing w:line="200" w:lineRule="atLeast"/>
        <w:ind w:left="111"/>
        <w:rPr>
          <w:rFonts w:eastAsia="Arial"/>
          <w:sz w:val="20"/>
        </w:rPr>
      </w:pPr>
      <w:r>
        <w:rPr>
          <w:rFonts w:eastAsia="Arial"/>
          <w:noProof/>
          <w:sz w:val="20"/>
        </w:rPr>
        <w:drawing>
          <wp:inline distT="0" distB="0" distL="0" distR="0" wp14:anchorId="4B49E3FC" wp14:editId="7EE5A398">
            <wp:extent cx="658096" cy="372999"/>
            <wp:effectExtent l="0" t="0" r="0" b="0"/>
            <wp:docPr id="15" name="image3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1.png">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658096" cy="372999"/>
                    </a:xfrm>
                    <a:prstGeom prst="rect">
                      <a:avLst/>
                    </a:prstGeom>
                  </pic:spPr>
                </pic:pic>
              </a:graphicData>
            </a:graphic>
          </wp:inline>
        </w:drawing>
      </w:r>
    </w:p>
    <w:p w14:paraId="3A0F1383" w14:textId="77777777" w:rsidR="00EA29DC" w:rsidRDefault="00EA29DC" w:rsidP="00EA29DC">
      <w:pPr>
        <w:pStyle w:val="BodyText"/>
        <w:spacing w:before="45" w:line="278" w:lineRule="auto"/>
        <w:ind w:right="200"/>
      </w:pPr>
      <w:r>
        <w:rPr>
          <w:spacing w:val="-1"/>
        </w:rPr>
        <w:t>You</w:t>
      </w:r>
      <w:r>
        <w:rPr>
          <w:spacing w:val="-4"/>
        </w:rPr>
        <w:t xml:space="preserve"> </w:t>
      </w:r>
      <w:r>
        <w:t>may</w:t>
      </w:r>
      <w:r>
        <w:rPr>
          <w:spacing w:val="-4"/>
        </w:rPr>
        <w:t xml:space="preserve"> </w:t>
      </w:r>
      <w:r>
        <w:rPr>
          <w:spacing w:val="-1"/>
        </w:rPr>
        <w:t>re-use</w:t>
      </w:r>
      <w:r>
        <w:rPr>
          <w:spacing w:val="-4"/>
        </w:rPr>
        <w:t xml:space="preserve"> </w:t>
      </w:r>
      <w:r>
        <w:t>this</w:t>
      </w:r>
      <w:r>
        <w:rPr>
          <w:spacing w:val="-1"/>
        </w:rPr>
        <w:t xml:space="preserve"> </w:t>
      </w:r>
      <w:r>
        <w:rPr>
          <w:spacing w:val="-2"/>
        </w:rPr>
        <w:t>information (excluding</w:t>
      </w:r>
      <w:r>
        <w:rPr>
          <w:spacing w:val="-1"/>
        </w:rPr>
        <w:t xml:space="preserve"> </w:t>
      </w:r>
      <w:r>
        <w:rPr>
          <w:spacing w:val="-2"/>
        </w:rPr>
        <w:t xml:space="preserve">logos) </w:t>
      </w:r>
      <w:r>
        <w:rPr>
          <w:spacing w:val="-1"/>
        </w:rPr>
        <w:t>free of</w:t>
      </w:r>
      <w:r>
        <w:rPr>
          <w:spacing w:val="-2"/>
        </w:rPr>
        <w:t xml:space="preserve"> charge </w:t>
      </w:r>
      <w:r>
        <w:rPr>
          <w:spacing w:val="-1"/>
        </w:rPr>
        <w:t>in</w:t>
      </w:r>
      <w:r>
        <w:rPr>
          <w:spacing w:val="-2"/>
        </w:rPr>
        <w:t xml:space="preserve"> </w:t>
      </w:r>
      <w:r>
        <w:rPr>
          <w:spacing w:val="-1"/>
        </w:rPr>
        <w:t>any</w:t>
      </w:r>
      <w:r>
        <w:t xml:space="preserve"> </w:t>
      </w:r>
      <w:r>
        <w:rPr>
          <w:spacing w:val="-2"/>
        </w:rPr>
        <w:t>format</w:t>
      </w:r>
      <w:r>
        <w:rPr>
          <w:spacing w:val="-3"/>
        </w:rPr>
        <w:t xml:space="preserve"> </w:t>
      </w:r>
      <w:r>
        <w:rPr>
          <w:spacing w:val="-1"/>
        </w:rPr>
        <w:t>or</w:t>
      </w:r>
      <w:r>
        <w:rPr>
          <w:spacing w:val="42"/>
        </w:rPr>
        <w:t xml:space="preserve"> </w:t>
      </w:r>
      <w:r>
        <w:rPr>
          <w:spacing w:val="-2"/>
        </w:rPr>
        <w:t>medium,</w:t>
      </w:r>
      <w:r>
        <w:rPr>
          <w:spacing w:val="83"/>
          <w:w w:val="99"/>
        </w:rPr>
        <w:t xml:space="preserve"> </w:t>
      </w:r>
      <w:r>
        <w:rPr>
          <w:spacing w:val="-2"/>
        </w:rPr>
        <w:t>under</w:t>
      </w:r>
      <w:r>
        <w:rPr>
          <w:spacing w:val="-3"/>
        </w:rPr>
        <w:t xml:space="preserve"> </w:t>
      </w:r>
      <w:r>
        <w:rPr>
          <w:spacing w:val="-1"/>
        </w:rPr>
        <w:t>the</w:t>
      </w:r>
      <w:r>
        <w:rPr>
          <w:spacing w:val="-5"/>
        </w:rPr>
        <w:t xml:space="preserve"> </w:t>
      </w:r>
      <w:r>
        <w:rPr>
          <w:spacing w:val="-1"/>
        </w:rPr>
        <w:t>terms</w:t>
      </w:r>
      <w:r>
        <w:rPr>
          <w:spacing w:val="-3"/>
        </w:rPr>
        <w:t xml:space="preserve"> </w:t>
      </w:r>
      <w:r>
        <w:rPr>
          <w:spacing w:val="-1"/>
        </w:rPr>
        <w:t>of</w:t>
      </w:r>
      <w:r>
        <w:rPr>
          <w:spacing w:val="-3"/>
        </w:rPr>
        <w:t xml:space="preserve"> </w:t>
      </w:r>
      <w:r>
        <w:rPr>
          <w:spacing w:val="-1"/>
        </w:rPr>
        <w:t>the</w:t>
      </w:r>
      <w:r>
        <w:rPr>
          <w:spacing w:val="-3"/>
        </w:rPr>
        <w:t xml:space="preserve"> </w:t>
      </w:r>
      <w:r>
        <w:rPr>
          <w:spacing w:val="-2"/>
        </w:rPr>
        <w:t>Open</w:t>
      </w:r>
      <w:r>
        <w:rPr>
          <w:spacing w:val="-6"/>
        </w:rPr>
        <w:t xml:space="preserve"> </w:t>
      </w:r>
      <w:r>
        <w:rPr>
          <w:spacing w:val="-2"/>
        </w:rPr>
        <w:t>Government</w:t>
      </w:r>
      <w:r>
        <w:rPr>
          <w:spacing w:val="-4"/>
        </w:rPr>
        <w:t xml:space="preserve"> </w:t>
      </w:r>
      <w:r>
        <w:rPr>
          <w:spacing w:val="-2"/>
        </w:rPr>
        <w:t>License</w:t>
      </w:r>
      <w:r>
        <w:rPr>
          <w:spacing w:val="-3"/>
        </w:rPr>
        <w:t xml:space="preserve"> </w:t>
      </w:r>
      <w:r>
        <w:rPr>
          <w:spacing w:val="-1"/>
        </w:rPr>
        <w:t>v3.0.</w:t>
      </w:r>
      <w:r>
        <w:rPr>
          <w:spacing w:val="-3"/>
        </w:rPr>
        <w:t xml:space="preserve"> </w:t>
      </w:r>
      <w:r>
        <w:rPr>
          <w:spacing w:val="-2"/>
        </w:rPr>
        <w:t>To</w:t>
      </w:r>
      <w:r>
        <w:rPr>
          <w:spacing w:val="-4"/>
        </w:rPr>
        <w:t xml:space="preserve"> </w:t>
      </w:r>
      <w:r>
        <w:rPr>
          <w:spacing w:val="-1"/>
        </w:rPr>
        <w:t>view</w:t>
      </w:r>
      <w:r>
        <w:rPr>
          <w:spacing w:val="-3"/>
        </w:rPr>
        <w:t xml:space="preserve"> </w:t>
      </w:r>
      <w:r>
        <w:t>this</w:t>
      </w:r>
      <w:r>
        <w:rPr>
          <w:spacing w:val="-2"/>
        </w:rPr>
        <w:t xml:space="preserve"> license,</w:t>
      </w:r>
      <w:r>
        <w:rPr>
          <w:spacing w:val="3"/>
        </w:rPr>
        <w:t xml:space="preserve"> </w:t>
      </w:r>
      <w:r>
        <w:rPr>
          <w:spacing w:val="-2"/>
        </w:rPr>
        <w:t>visit</w:t>
      </w:r>
      <w:r>
        <w:rPr>
          <w:spacing w:val="-1"/>
        </w:rPr>
        <w:t xml:space="preserve"> </w:t>
      </w:r>
      <w:hyperlink r:id="rId33">
        <w:r>
          <w:rPr>
            <w:color w:val="007A91"/>
            <w:spacing w:val="-1"/>
          </w:rPr>
          <w:t>OGL</w:t>
        </w:r>
      </w:hyperlink>
      <w:r>
        <w:rPr>
          <w:color w:val="1F477B"/>
          <w:spacing w:val="-1"/>
        </w:rPr>
        <w:t>.</w:t>
      </w:r>
      <w:r>
        <w:rPr>
          <w:color w:val="1F477B"/>
          <w:spacing w:val="-6"/>
        </w:rPr>
        <w:t xml:space="preserve"> </w:t>
      </w:r>
      <w:r>
        <w:rPr>
          <w:spacing w:val="-1"/>
        </w:rPr>
        <w:t>Where</w:t>
      </w:r>
      <w:r>
        <w:rPr>
          <w:spacing w:val="65"/>
        </w:rPr>
        <w:t xml:space="preserve"> </w:t>
      </w:r>
      <w:r>
        <w:rPr>
          <w:spacing w:val="-1"/>
        </w:rPr>
        <w:t>we</w:t>
      </w:r>
      <w:r>
        <w:rPr>
          <w:spacing w:val="-2"/>
        </w:rPr>
        <w:t xml:space="preserve"> </w:t>
      </w:r>
      <w:r>
        <w:rPr>
          <w:spacing w:val="-1"/>
        </w:rPr>
        <w:t>have</w:t>
      </w:r>
      <w:r>
        <w:rPr>
          <w:spacing w:val="-2"/>
        </w:rPr>
        <w:t xml:space="preserve"> identified </w:t>
      </w:r>
      <w:r>
        <w:rPr>
          <w:spacing w:val="-1"/>
        </w:rPr>
        <w:t>any</w:t>
      </w:r>
      <w:r>
        <w:t xml:space="preserve"> </w:t>
      </w:r>
      <w:r>
        <w:rPr>
          <w:spacing w:val="-2"/>
        </w:rPr>
        <w:t>third-party</w:t>
      </w:r>
      <w:r>
        <w:rPr>
          <w:spacing w:val="-4"/>
        </w:rPr>
        <w:t xml:space="preserve"> </w:t>
      </w:r>
      <w:r>
        <w:rPr>
          <w:spacing w:val="-2"/>
        </w:rPr>
        <w:t>copyright</w:t>
      </w:r>
      <w:r>
        <w:rPr>
          <w:spacing w:val="-4"/>
        </w:rPr>
        <w:t xml:space="preserve"> </w:t>
      </w:r>
      <w:r>
        <w:rPr>
          <w:spacing w:val="-2"/>
        </w:rPr>
        <w:t>information</w:t>
      </w:r>
      <w:r>
        <w:rPr>
          <w:spacing w:val="-1"/>
        </w:rPr>
        <w:t xml:space="preserve"> you</w:t>
      </w:r>
      <w:r>
        <w:rPr>
          <w:spacing w:val="-2"/>
        </w:rPr>
        <w:t xml:space="preserve"> will</w:t>
      </w:r>
      <w:r>
        <w:rPr>
          <w:spacing w:val="-3"/>
        </w:rPr>
        <w:t xml:space="preserve"> </w:t>
      </w:r>
      <w:r>
        <w:rPr>
          <w:spacing w:val="-2"/>
        </w:rPr>
        <w:t>need</w:t>
      </w:r>
      <w:r>
        <w:rPr>
          <w:spacing w:val="13"/>
        </w:rPr>
        <w:t xml:space="preserve"> </w:t>
      </w:r>
      <w:r>
        <w:t xml:space="preserve">to </w:t>
      </w:r>
      <w:r>
        <w:rPr>
          <w:spacing w:val="-1"/>
        </w:rPr>
        <w:t>obtain</w:t>
      </w:r>
      <w:r>
        <w:rPr>
          <w:spacing w:val="-4"/>
        </w:rPr>
        <w:t xml:space="preserve"> </w:t>
      </w:r>
      <w:r>
        <w:rPr>
          <w:spacing w:val="-2"/>
        </w:rPr>
        <w:t>permission</w:t>
      </w:r>
      <w:r>
        <w:rPr>
          <w:spacing w:val="-1"/>
        </w:rPr>
        <w:t xml:space="preserve"> from</w:t>
      </w:r>
      <w:r>
        <w:rPr>
          <w:spacing w:val="77"/>
        </w:rPr>
        <w:t xml:space="preserve"> </w:t>
      </w:r>
      <w:r>
        <w:t>the</w:t>
      </w:r>
      <w:r>
        <w:rPr>
          <w:spacing w:val="-1"/>
        </w:rPr>
        <w:t xml:space="preserve"> </w:t>
      </w:r>
      <w:r>
        <w:rPr>
          <w:spacing w:val="-2"/>
        </w:rPr>
        <w:t>copyright</w:t>
      </w:r>
      <w:r>
        <w:t xml:space="preserve"> </w:t>
      </w:r>
      <w:r>
        <w:rPr>
          <w:spacing w:val="-2"/>
        </w:rPr>
        <w:t>holders</w:t>
      </w:r>
      <w:r>
        <w:rPr>
          <w:spacing w:val="-3"/>
        </w:rPr>
        <w:t xml:space="preserve"> </w:t>
      </w:r>
      <w:r>
        <w:rPr>
          <w:spacing w:val="-2"/>
        </w:rPr>
        <w:t>concerned.</w:t>
      </w:r>
    </w:p>
    <w:p w14:paraId="6F6C565D" w14:textId="77777777" w:rsidR="00EA29DC" w:rsidRDefault="00EA29DC" w:rsidP="00EA29DC">
      <w:pPr>
        <w:rPr>
          <w:rFonts w:eastAsia="Arial"/>
          <w:szCs w:val="24"/>
        </w:rPr>
      </w:pPr>
    </w:p>
    <w:p w14:paraId="2A3A1C75" w14:textId="77777777" w:rsidR="00EA29DC" w:rsidRDefault="00EA29DC" w:rsidP="00EA29DC">
      <w:pPr>
        <w:pStyle w:val="BodyText"/>
        <w:spacing w:before="185" w:line="290" w:lineRule="auto"/>
        <w:ind w:left="5264" w:right="198"/>
        <w:rPr>
          <w:spacing w:val="-2"/>
        </w:rPr>
      </w:pPr>
      <w:r>
        <w:rPr>
          <w:noProof/>
        </w:rPr>
        <w:drawing>
          <wp:anchor distT="0" distB="0" distL="114300" distR="114300" simplePos="0" relativeHeight="251660289" behindDoc="0" locked="0" layoutInCell="1" allowOverlap="1" wp14:anchorId="071C037E" wp14:editId="4AC2059D">
            <wp:simplePos x="0" y="0"/>
            <wp:positionH relativeFrom="page">
              <wp:posOffset>535940</wp:posOffset>
            </wp:positionH>
            <wp:positionV relativeFrom="paragraph">
              <wp:posOffset>140970</wp:posOffset>
            </wp:positionV>
            <wp:extent cx="897890" cy="734695"/>
            <wp:effectExtent l="0" t="0" r="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97890" cy="734695"/>
                    </a:xfrm>
                    <a:prstGeom prst="rect">
                      <a:avLst/>
                    </a:prstGeom>
                    <a:noFill/>
                    <a:ln>
                      <a:noFill/>
                    </a:ln>
                  </pic:spPr>
                </pic:pic>
              </a:graphicData>
            </a:graphic>
            <wp14:sizeRelH relativeFrom="page">
              <wp14:pctWidth>0</wp14:pctWidth>
            </wp14:sizeRelH>
            <wp14:sizeRelV relativeFrom="page">
              <wp14:pctHeight>0</wp14:pctHeight>
            </wp14:sizeRelV>
          </wp:anchor>
        </w:drawing>
      </w:r>
      <w:r>
        <w:rPr>
          <w:spacing w:val="-1"/>
        </w:rPr>
        <w:t>UKHSA</w:t>
      </w:r>
      <w:r>
        <w:rPr>
          <w:spacing w:val="-2"/>
        </w:rPr>
        <w:t xml:space="preserve"> supports</w:t>
      </w:r>
      <w:r>
        <w:rPr>
          <w:spacing w:val="-6"/>
        </w:rPr>
        <w:t xml:space="preserve"> </w:t>
      </w:r>
      <w:r>
        <w:t>the</w:t>
      </w:r>
      <w:r>
        <w:rPr>
          <w:spacing w:val="-1"/>
        </w:rPr>
        <w:t xml:space="preserve"> UN</w:t>
      </w:r>
      <w:r>
        <w:rPr>
          <w:spacing w:val="24"/>
        </w:rPr>
        <w:t xml:space="preserve"> </w:t>
      </w:r>
      <w:r>
        <w:rPr>
          <w:spacing w:val="-2"/>
        </w:rPr>
        <w:t>Sustainable</w:t>
      </w:r>
      <w:r>
        <w:rPr>
          <w:spacing w:val="27"/>
        </w:rPr>
        <w:t xml:space="preserve"> </w:t>
      </w:r>
      <w:r>
        <w:rPr>
          <w:spacing w:val="-2"/>
        </w:rPr>
        <w:t>Development</w:t>
      </w:r>
      <w:r>
        <w:rPr>
          <w:spacing w:val="-4"/>
        </w:rPr>
        <w:t xml:space="preserve"> </w:t>
      </w:r>
      <w:r>
        <w:rPr>
          <w:spacing w:val="-2"/>
        </w:rPr>
        <w:t>Goals</w:t>
      </w:r>
      <w:r>
        <w:rPr>
          <w:rFonts w:cs="Arial"/>
          <w:noProof/>
          <w:sz w:val="20"/>
          <w:szCs w:val="20"/>
        </w:rPr>
        <w:drawing>
          <wp:inline distT="0" distB="0" distL="0" distR="0" wp14:anchorId="272A962E" wp14:editId="105E3A92">
            <wp:extent cx="2769194" cy="524065"/>
            <wp:effectExtent l="0" t="0" r="0" b="0"/>
            <wp:docPr id="17" name="image3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3.jpeg">
                      <a:extLst>
                        <a:ext uri="{C183D7F6-B498-43B3-948B-1728B52AA6E4}">
                          <adec:decorative xmlns:adec="http://schemas.microsoft.com/office/drawing/2017/decorative" val="1"/>
                        </a:ext>
                      </a:extLst>
                    </pic:cNvPr>
                    <pic:cNvPicPr/>
                  </pic:nvPicPr>
                  <pic:blipFill>
                    <a:blip r:embed="rId35" cstate="print"/>
                    <a:stretch>
                      <a:fillRect/>
                    </a:stretch>
                  </pic:blipFill>
                  <pic:spPr>
                    <a:xfrm>
                      <a:off x="0" y="0"/>
                      <a:ext cx="2769194" cy="524065"/>
                    </a:xfrm>
                    <a:prstGeom prst="rect">
                      <a:avLst/>
                    </a:prstGeom>
                  </pic:spPr>
                </pic:pic>
              </a:graphicData>
            </a:graphic>
          </wp:inline>
        </w:drawing>
      </w:r>
    </w:p>
    <w:p w14:paraId="126272EC" w14:textId="77777777" w:rsidR="00EA29DC" w:rsidRDefault="00EA29DC" w:rsidP="00EA29DC">
      <w:pPr>
        <w:spacing w:before="6"/>
        <w:rPr>
          <w:rFonts w:eastAsia="Arial"/>
          <w:sz w:val="3"/>
          <w:szCs w:val="3"/>
        </w:rPr>
      </w:pPr>
    </w:p>
    <w:p w14:paraId="24C84CF8" w14:textId="79344FF6" w:rsidR="00512DD9" w:rsidRDefault="00EA29DC" w:rsidP="00EA29DC">
      <w:pPr>
        <w:pStyle w:val="PHEBodycopy"/>
        <w:spacing w:line="240" w:lineRule="auto"/>
      </w:pPr>
      <w:r>
        <w:br/>
      </w:r>
    </w:p>
    <w:sectPr w:rsidR="00512DD9" w:rsidSect="00BD6F94">
      <w:pgSz w:w="11906" w:h="16838"/>
      <w:pgMar w:top="1701"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1ACB9" w14:textId="77777777" w:rsidR="00072116" w:rsidRDefault="00072116" w:rsidP="00811150">
      <w:r>
        <w:separator/>
      </w:r>
    </w:p>
  </w:endnote>
  <w:endnote w:type="continuationSeparator" w:id="0">
    <w:p w14:paraId="00791E6E" w14:textId="77777777" w:rsidR="00072116" w:rsidRDefault="00072116" w:rsidP="00811150">
      <w:r>
        <w:continuationSeparator/>
      </w:r>
    </w:p>
  </w:endnote>
  <w:endnote w:type="continuationNotice" w:id="1">
    <w:p w14:paraId="742CEFA9" w14:textId="77777777" w:rsidR="00072116" w:rsidRDefault="00072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9F202" w14:textId="77777777" w:rsidR="00072116" w:rsidRDefault="00072116" w:rsidP="00811150">
      <w:r>
        <w:separator/>
      </w:r>
    </w:p>
  </w:footnote>
  <w:footnote w:type="continuationSeparator" w:id="0">
    <w:p w14:paraId="7502E0E3" w14:textId="77777777" w:rsidR="00072116" w:rsidRDefault="00072116" w:rsidP="00811150">
      <w:r>
        <w:continuationSeparator/>
      </w:r>
    </w:p>
  </w:footnote>
  <w:footnote w:type="continuationNotice" w:id="1">
    <w:p w14:paraId="1401CB0B" w14:textId="77777777" w:rsidR="00072116" w:rsidRDefault="00072116"/>
  </w:footnote>
  <w:footnote w:id="2">
    <w:p w14:paraId="42804D83" w14:textId="5A92DD2C" w:rsidR="001B0A74" w:rsidRDefault="001B0A74">
      <w:pPr>
        <w:pStyle w:val="FootnoteText"/>
      </w:pPr>
      <w:r>
        <w:rPr>
          <w:rStyle w:val="FootnoteReference"/>
        </w:rPr>
        <w:footnoteRef/>
      </w:r>
      <w:r>
        <w:t xml:space="preserve"> </w:t>
      </w:r>
      <w:hyperlink r:id="rId1" w:history="1">
        <w:r w:rsidRPr="00332307">
          <w:rPr>
            <w:rStyle w:val="Hyperlink"/>
            <w:color w:val="007C91"/>
          </w:rPr>
          <w:t>Met Office definition of a heatwave</w:t>
        </w:r>
      </w:hyperlink>
      <w:r w:rsidRPr="00332307">
        <w:rPr>
          <w:color w:val="007C91"/>
        </w:rPr>
        <w:t xml:space="preserve">: </w:t>
      </w:r>
      <w:r w:rsidRPr="001B0A74">
        <w:t>A UK heatwave threshold is met when a location records a period of at least three consecutive days with daily maximum temperatures meeting or exceeding the heatwave temperature threshold. The threshold varies by UK county</w:t>
      </w:r>
      <w:r w:rsidR="005B435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2FB9"/>
    <w:multiLevelType w:val="hybridMultilevel"/>
    <w:tmpl w:val="F57070AA"/>
    <w:lvl w:ilvl="0" w:tplc="F8D47386">
      <w:start w:val="1"/>
      <w:numFmt w:val="bullet"/>
      <w:lvlText w:val=""/>
      <w:lvlJc w:val="left"/>
      <w:pPr>
        <w:ind w:left="720" w:hanging="360"/>
      </w:pPr>
      <w:rPr>
        <w:rFonts w:ascii="Symbol" w:hAnsi="Symbol" w:hint="default"/>
        <w:color w:val="007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B6C50"/>
    <w:multiLevelType w:val="hybridMultilevel"/>
    <w:tmpl w:val="BDFCD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0D3525"/>
    <w:multiLevelType w:val="hybridMultilevel"/>
    <w:tmpl w:val="E4BA7362"/>
    <w:lvl w:ilvl="0" w:tplc="D3EE0CC8">
      <w:start w:val="1"/>
      <w:numFmt w:val="bullet"/>
      <w:lvlText w:val=""/>
      <w:lvlJc w:val="left"/>
      <w:pPr>
        <w:ind w:left="720" w:hanging="360"/>
      </w:pPr>
      <w:rPr>
        <w:rFonts w:ascii="Symbol" w:hAnsi="Symbol" w:hint="default"/>
        <w:color w:val="007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F6A2B"/>
    <w:multiLevelType w:val="hybridMultilevel"/>
    <w:tmpl w:val="7182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32874"/>
    <w:multiLevelType w:val="hybridMultilevel"/>
    <w:tmpl w:val="2884C82A"/>
    <w:lvl w:ilvl="0" w:tplc="F8D47386">
      <w:start w:val="1"/>
      <w:numFmt w:val="bullet"/>
      <w:lvlText w:val=""/>
      <w:lvlJc w:val="left"/>
      <w:pPr>
        <w:ind w:left="720" w:hanging="360"/>
      </w:pPr>
      <w:rPr>
        <w:rFonts w:ascii="Symbol" w:hAnsi="Symbol" w:hint="default"/>
        <w:color w:val="007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D6B56"/>
    <w:multiLevelType w:val="hybridMultilevel"/>
    <w:tmpl w:val="24F0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D40FD"/>
    <w:multiLevelType w:val="hybridMultilevel"/>
    <w:tmpl w:val="F818625C"/>
    <w:lvl w:ilvl="0" w:tplc="ED8CB4F2">
      <w:start w:val="1"/>
      <w:numFmt w:val="bullet"/>
      <w:lvlText w:val="•"/>
      <w:lvlJc w:val="left"/>
      <w:pPr>
        <w:ind w:left="720" w:hanging="360"/>
      </w:pPr>
      <w:rPr>
        <w:rFonts w:ascii="Arial" w:hAnsi="Arial" w:hint="default"/>
        <w:color w:val="007C91"/>
        <w:w w:val="142"/>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E4306"/>
    <w:multiLevelType w:val="hybridMultilevel"/>
    <w:tmpl w:val="F8907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45B96"/>
    <w:multiLevelType w:val="hybridMultilevel"/>
    <w:tmpl w:val="8FD2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1481A"/>
    <w:multiLevelType w:val="multilevel"/>
    <w:tmpl w:val="AD00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D7484A"/>
    <w:multiLevelType w:val="hybridMultilevel"/>
    <w:tmpl w:val="E072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E00BE"/>
    <w:multiLevelType w:val="multilevel"/>
    <w:tmpl w:val="391C7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863041"/>
    <w:multiLevelType w:val="hybridMultilevel"/>
    <w:tmpl w:val="B3983B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DA295D"/>
    <w:multiLevelType w:val="hybridMultilevel"/>
    <w:tmpl w:val="95AC9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A4C0278"/>
    <w:multiLevelType w:val="multilevel"/>
    <w:tmpl w:val="E0AA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807D53"/>
    <w:multiLevelType w:val="hybridMultilevel"/>
    <w:tmpl w:val="481007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2E55FC6"/>
    <w:multiLevelType w:val="hybridMultilevel"/>
    <w:tmpl w:val="D58AC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96353B"/>
    <w:multiLevelType w:val="hybridMultilevel"/>
    <w:tmpl w:val="AE16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505569"/>
    <w:multiLevelType w:val="hybridMultilevel"/>
    <w:tmpl w:val="CA803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FEA6F5B"/>
    <w:multiLevelType w:val="hybridMultilevel"/>
    <w:tmpl w:val="96108350"/>
    <w:lvl w:ilvl="0" w:tplc="F8D47386">
      <w:start w:val="1"/>
      <w:numFmt w:val="bullet"/>
      <w:lvlText w:val=""/>
      <w:lvlJc w:val="left"/>
      <w:pPr>
        <w:ind w:left="720" w:hanging="360"/>
      </w:pPr>
      <w:rPr>
        <w:rFonts w:ascii="Symbol" w:hAnsi="Symbol" w:hint="default"/>
        <w:color w:val="007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1509E3"/>
    <w:multiLevelType w:val="hybridMultilevel"/>
    <w:tmpl w:val="10D0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A91656"/>
    <w:multiLevelType w:val="hybridMultilevel"/>
    <w:tmpl w:val="0F9E6A40"/>
    <w:lvl w:ilvl="0" w:tplc="ED8CB4F2">
      <w:start w:val="1"/>
      <w:numFmt w:val="bullet"/>
      <w:lvlText w:val="•"/>
      <w:lvlJc w:val="left"/>
      <w:pPr>
        <w:ind w:left="720" w:hanging="360"/>
      </w:pPr>
      <w:rPr>
        <w:rFonts w:ascii="Arial" w:hAnsi="Arial" w:hint="default"/>
        <w:color w:val="007C91"/>
        <w:w w:val="142"/>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F815E9"/>
    <w:multiLevelType w:val="hybridMultilevel"/>
    <w:tmpl w:val="2DDC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87EE9D"/>
    <w:multiLevelType w:val="hybridMultilevel"/>
    <w:tmpl w:val="EBCC69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0D61D9D"/>
    <w:multiLevelType w:val="hybridMultilevel"/>
    <w:tmpl w:val="842A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CB02FF"/>
    <w:multiLevelType w:val="hybridMultilevel"/>
    <w:tmpl w:val="4366FFC6"/>
    <w:lvl w:ilvl="0" w:tplc="ED8CB4F2">
      <w:start w:val="1"/>
      <w:numFmt w:val="bullet"/>
      <w:lvlText w:val="•"/>
      <w:lvlJc w:val="left"/>
      <w:pPr>
        <w:ind w:left="720" w:hanging="360"/>
      </w:pPr>
      <w:rPr>
        <w:rFonts w:ascii="Arial" w:hAnsi="Arial" w:hint="default"/>
        <w:color w:val="007C91"/>
        <w:w w:val="142"/>
        <w:sz w:val="24"/>
        <w:szCs w:val="24"/>
      </w:rPr>
    </w:lvl>
    <w:lvl w:ilvl="1" w:tplc="ED8CB4F2">
      <w:start w:val="1"/>
      <w:numFmt w:val="bullet"/>
      <w:lvlText w:val="•"/>
      <w:lvlJc w:val="left"/>
      <w:pPr>
        <w:ind w:left="1440" w:hanging="360"/>
      </w:pPr>
      <w:rPr>
        <w:rFonts w:ascii="Arial" w:hAnsi="Arial" w:hint="default"/>
        <w:color w:val="007C91"/>
        <w:w w:val="142"/>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672F85"/>
    <w:multiLevelType w:val="hybridMultilevel"/>
    <w:tmpl w:val="A6FA6DE8"/>
    <w:lvl w:ilvl="0" w:tplc="F8D47386">
      <w:start w:val="1"/>
      <w:numFmt w:val="bullet"/>
      <w:lvlText w:val=""/>
      <w:lvlJc w:val="left"/>
      <w:pPr>
        <w:ind w:left="720" w:hanging="360"/>
      </w:pPr>
      <w:rPr>
        <w:rFonts w:ascii="Symbol" w:hAnsi="Symbol" w:hint="default"/>
        <w:color w:val="007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5E3372"/>
    <w:multiLevelType w:val="hybridMultilevel"/>
    <w:tmpl w:val="BE14B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A266B3"/>
    <w:multiLevelType w:val="hybridMultilevel"/>
    <w:tmpl w:val="4FA000D8"/>
    <w:lvl w:ilvl="0" w:tplc="DFE61180">
      <w:start w:val="1"/>
      <w:numFmt w:val="bullet"/>
      <w:pStyle w:val="PHEBulletpoints"/>
      <w:lvlText w:val=""/>
      <w:lvlJc w:val="left"/>
      <w:pPr>
        <w:ind w:left="927" w:hanging="360"/>
      </w:pPr>
      <w:rPr>
        <w:rFonts w:ascii="Symbol" w:hAnsi="Symbol" w:hint="default"/>
        <w:color w:val="007C9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8"/>
  </w:num>
  <w:num w:numId="2">
    <w:abstractNumId w:val="28"/>
  </w:num>
  <w:num w:numId="3">
    <w:abstractNumId w:val="1"/>
  </w:num>
  <w:num w:numId="4">
    <w:abstractNumId w:val="1"/>
  </w:num>
  <w:num w:numId="5">
    <w:abstractNumId w:val="3"/>
  </w:num>
  <w:num w:numId="6">
    <w:abstractNumId w:val="20"/>
  </w:num>
  <w:num w:numId="7">
    <w:abstractNumId w:val="14"/>
  </w:num>
  <w:num w:numId="8">
    <w:abstractNumId w:val="8"/>
  </w:num>
  <w:num w:numId="9">
    <w:abstractNumId w:val="10"/>
  </w:num>
  <w:num w:numId="10">
    <w:abstractNumId w:val="5"/>
  </w:num>
  <w:num w:numId="11">
    <w:abstractNumId w:val="12"/>
  </w:num>
  <w:num w:numId="12">
    <w:abstractNumId w:val="18"/>
  </w:num>
  <w:num w:numId="13">
    <w:abstractNumId w:val="24"/>
  </w:num>
  <w:num w:numId="14">
    <w:abstractNumId w:val="22"/>
  </w:num>
  <w:num w:numId="15">
    <w:abstractNumId w:val="7"/>
  </w:num>
  <w:num w:numId="16">
    <w:abstractNumId w:val="27"/>
  </w:num>
  <w:num w:numId="17">
    <w:abstractNumId w:val="11"/>
  </w:num>
  <w:num w:numId="18">
    <w:abstractNumId w:val="16"/>
  </w:num>
  <w:num w:numId="19">
    <w:abstractNumId w:val="23"/>
  </w:num>
  <w:num w:numId="20">
    <w:abstractNumId w:val="13"/>
  </w:num>
  <w:num w:numId="21">
    <w:abstractNumId w:val="2"/>
  </w:num>
  <w:num w:numId="22">
    <w:abstractNumId w:val="9"/>
  </w:num>
  <w:num w:numId="23">
    <w:abstractNumId w:val="15"/>
  </w:num>
  <w:num w:numId="24">
    <w:abstractNumId w:val="16"/>
  </w:num>
  <w:num w:numId="25">
    <w:abstractNumId w:val="26"/>
  </w:num>
  <w:num w:numId="26">
    <w:abstractNumId w:val="17"/>
  </w:num>
  <w:num w:numId="27">
    <w:abstractNumId w:val="19"/>
  </w:num>
  <w:num w:numId="28">
    <w:abstractNumId w:val="4"/>
  </w:num>
  <w:num w:numId="29">
    <w:abstractNumId w:val="0"/>
  </w:num>
  <w:num w:numId="30">
    <w:abstractNumId w:val="6"/>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BD1"/>
    <w:rsid w:val="0000198B"/>
    <w:rsid w:val="00003504"/>
    <w:rsid w:val="000071DA"/>
    <w:rsid w:val="00015D57"/>
    <w:rsid w:val="00016596"/>
    <w:rsid w:val="00023DD5"/>
    <w:rsid w:val="00027D86"/>
    <w:rsid w:val="00036532"/>
    <w:rsid w:val="0004759D"/>
    <w:rsid w:val="00050C85"/>
    <w:rsid w:val="0005382A"/>
    <w:rsid w:val="00055510"/>
    <w:rsid w:val="00064643"/>
    <w:rsid w:val="000658A2"/>
    <w:rsid w:val="00072116"/>
    <w:rsid w:val="00072BF4"/>
    <w:rsid w:val="00080835"/>
    <w:rsid w:val="00081CAA"/>
    <w:rsid w:val="00085BD3"/>
    <w:rsid w:val="00086585"/>
    <w:rsid w:val="00095364"/>
    <w:rsid w:val="000960E0"/>
    <w:rsid w:val="000A2B75"/>
    <w:rsid w:val="000A468F"/>
    <w:rsid w:val="000A74EC"/>
    <w:rsid w:val="000B6443"/>
    <w:rsid w:val="000B6A87"/>
    <w:rsid w:val="000C0DEC"/>
    <w:rsid w:val="000C15B8"/>
    <w:rsid w:val="000C4AD4"/>
    <w:rsid w:val="000D4C8C"/>
    <w:rsid w:val="000D4CA4"/>
    <w:rsid w:val="000E1309"/>
    <w:rsid w:val="000F09A9"/>
    <w:rsid w:val="000F449C"/>
    <w:rsid w:val="000F5227"/>
    <w:rsid w:val="000F7F67"/>
    <w:rsid w:val="00110BAD"/>
    <w:rsid w:val="00113D0B"/>
    <w:rsid w:val="00117215"/>
    <w:rsid w:val="00117873"/>
    <w:rsid w:val="0012007A"/>
    <w:rsid w:val="00121313"/>
    <w:rsid w:val="001230D9"/>
    <w:rsid w:val="001500FA"/>
    <w:rsid w:val="00151D9D"/>
    <w:rsid w:val="001747C0"/>
    <w:rsid w:val="001764A2"/>
    <w:rsid w:val="00180C8C"/>
    <w:rsid w:val="00181FC2"/>
    <w:rsid w:val="0018403B"/>
    <w:rsid w:val="00184828"/>
    <w:rsid w:val="00186B79"/>
    <w:rsid w:val="00191AA1"/>
    <w:rsid w:val="00197B5D"/>
    <w:rsid w:val="001A1E0F"/>
    <w:rsid w:val="001A3358"/>
    <w:rsid w:val="001B0A74"/>
    <w:rsid w:val="001B1B94"/>
    <w:rsid w:val="001B44C5"/>
    <w:rsid w:val="001C149A"/>
    <w:rsid w:val="001C3F1B"/>
    <w:rsid w:val="001C6EC9"/>
    <w:rsid w:val="001C738B"/>
    <w:rsid w:val="001C791A"/>
    <w:rsid w:val="001D0A8F"/>
    <w:rsid w:val="001D661C"/>
    <w:rsid w:val="001E096A"/>
    <w:rsid w:val="001E1ABA"/>
    <w:rsid w:val="001E40EF"/>
    <w:rsid w:val="001F17B2"/>
    <w:rsid w:val="001F7B34"/>
    <w:rsid w:val="00203B03"/>
    <w:rsid w:val="002051DD"/>
    <w:rsid w:val="00214CE2"/>
    <w:rsid w:val="002271C2"/>
    <w:rsid w:val="00230C6B"/>
    <w:rsid w:val="00231D01"/>
    <w:rsid w:val="0023457E"/>
    <w:rsid w:val="00236F73"/>
    <w:rsid w:val="00241C85"/>
    <w:rsid w:val="00247303"/>
    <w:rsid w:val="00253C76"/>
    <w:rsid w:val="00253E58"/>
    <w:rsid w:val="00254323"/>
    <w:rsid w:val="00265294"/>
    <w:rsid w:val="002723ED"/>
    <w:rsid w:val="00274B27"/>
    <w:rsid w:val="0027771B"/>
    <w:rsid w:val="0028046F"/>
    <w:rsid w:val="00284871"/>
    <w:rsid w:val="002852BC"/>
    <w:rsid w:val="0028646E"/>
    <w:rsid w:val="002918B0"/>
    <w:rsid w:val="00293104"/>
    <w:rsid w:val="00295B6B"/>
    <w:rsid w:val="002A27D3"/>
    <w:rsid w:val="002A6A05"/>
    <w:rsid w:val="002B75E0"/>
    <w:rsid w:val="002C1685"/>
    <w:rsid w:val="002C34CA"/>
    <w:rsid w:val="002D1C69"/>
    <w:rsid w:val="002D2160"/>
    <w:rsid w:val="002D3AC6"/>
    <w:rsid w:val="002D560E"/>
    <w:rsid w:val="002E0866"/>
    <w:rsid w:val="002E168C"/>
    <w:rsid w:val="002E3D97"/>
    <w:rsid w:val="002E5A98"/>
    <w:rsid w:val="002E672F"/>
    <w:rsid w:val="002F145B"/>
    <w:rsid w:val="002F66B8"/>
    <w:rsid w:val="002F7874"/>
    <w:rsid w:val="002F7B62"/>
    <w:rsid w:val="00306501"/>
    <w:rsid w:val="00311385"/>
    <w:rsid w:val="00313D9C"/>
    <w:rsid w:val="00314104"/>
    <w:rsid w:val="00321471"/>
    <w:rsid w:val="00324FDA"/>
    <w:rsid w:val="003271B1"/>
    <w:rsid w:val="003308A1"/>
    <w:rsid w:val="00332307"/>
    <w:rsid w:val="00332EF9"/>
    <w:rsid w:val="00333702"/>
    <w:rsid w:val="003473D0"/>
    <w:rsid w:val="003506C0"/>
    <w:rsid w:val="00362549"/>
    <w:rsid w:val="00380261"/>
    <w:rsid w:val="0038499B"/>
    <w:rsid w:val="00390888"/>
    <w:rsid w:val="00396C46"/>
    <w:rsid w:val="003A0A55"/>
    <w:rsid w:val="003A52E1"/>
    <w:rsid w:val="003B08C4"/>
    <w:rsid w:val="003B4368"/>
    <w:rsid w:val="003B4966"/>
    <w:rsid w:val="003C0FED"/>
    <w:rsid w:val="003C2426"/>
    <w:rsid w:val="003C24F8"/>
    <w:rsid w:val="003C4843"/>
    <w:rsid w:val="003C49A2"/>
    <w:rsid w:val="003C5D3C"/>
    <w:rsid w:val="003C61B1"/>
    <w:rsid w:val="003C6DBA"/>
    <w:rsid w:val="003C7CCC"/>
    <w:rsid w:val="003D0D9A"/>
    <w:rsid w:val="003D4723"/>
    <w:rsid w:val="003D4E72"/>
    <w:rsid w:val="003F2574"/>
    <w:rsid w:val="003F3F3A"/>
    <w:rsid w:val="003F529B"/>
    <w:rsid w:val="003F6463"/>
    <w:rsid w:val="00404202"/>
    <w:rsid w:val="00410564"/>
    <w:rsid w:val="00410E4D"/>
    <w:rsid w:val="0041292B"/>
    <w:rsid w:val="0041653B"/>
    <w:rsid w:val="00420924"/>
    <w:rsid w:val="004210F1"/>
    <w:rsid w:val="00421A43"/>
    <w:rsid w:val="0043257B"/>
    <w:rsid w:val="00456D1D"/>
    <w:rsid w:val="00467039"/>
    <w:rsid w:val="00472C7A"/>
    <w:rsid w:val="00477784"/>
    <w:rsid w:val="00480515"/>
    <w:rsid w:val="004805D3"/>
    <w:rsid w:val="00484AA1"/>
    <w:rsid w:val="004868A0"/>
    <w:rsid w:val="0049066B"/>
    <w:rsid w:val="00497501"/>
    <w:rsid w:val="004B31F8"/>
    <w:rsid w:val="004C0A36"/>
    <w:rsid w:val="004C16FB"/>
    <w:rsid w:val="004C5153"/>
    <w:rsid w:val="004C7863"/>
    <w:rsid w:val="004D0943"/>
    <w:rsid w:val="004D6816"/>
    <w:rsid w:val="004E386A"/>
    <w:rsid w:val="004E6B16"/>
    <w:rsid w:val="004F08F6"/>
    <w:rsid w:val="004F0E0C"/>
    <w:rsid w:val="004F17AD"/>
    <w:rsid w:val="004F331D"/>
    <w:rsid w:val="004F398B"/>
    <w:rsid w:val="00512DD9"/>
    <w:rsid w:val="00513E86"/>
    <w:rsid w:val="005153D3"/>
    <w:rsid w:val="00516289"/>
    <w:rsid w:val="00517487"/>
    <w:rsid w:val="0052253E"/>
    <w:rsid w:val="00522ECE"/>
    <w:rsid w:val="005331DE"/>
    <w:rsid w:val="0053636C"/>
    <w:rsid w:val="005403DF"/>
    <w:rsid w:val="005463A0"/>
    <w:rsid w:val="0055071C"/>
    <w:rsid w:val="00550E22"/>
    <w:rsid w:val="00551809"/>
    <w:rsid w:val="0055328D"/>
    <w:rsid w:val="00554AB3"/>
    <w:rsid w:val="005614A4"/>
    <w:rsid w:val="00562532"/>
    <w:rsid w:val="00565F76"/>
    <w:rsid w:val="0056655E"/>
    <w:rsid w:val="00574E12"/>
    <w:rsid w:val="00577D5B"/>
    <w:rsid w:val="005813FF"/>
    <w:rsid w:val="005827D2"/>
    <w:rsid w:val="00593F28"/>
    <w:rsid w:val="00595EC8"/>
    <w:rsid w:val="005969F1"/>
    <w:rsid w:val="00596A92"/>
    <w:rsid w:val="005A1C68"/>
    <w:rsid w:val="005A2BB6"/>
    <w:rsid w:val="005A74C5"/>
    <w:rsid w:val="005B3760"/>
    <w:rsid w:val="005B435C"/>
    <w:rsid w:val="005B51CF"/>
    <w:rsid w:val="005C180C"/>
    <w:rsid w:val="005C51B0"/>
    <w:rsid w:val="005C5CC4"/>
    <w:rsid w:val="005D144A"/>
    <w:rsid w:val="005D6F61"/>
    <w:rsid w:val="005E0265"/>
    <w:rsid w:val="005E0325"/>
    <w:rsid w:val="005E3E38"/>
    <w:rsid w:val="005E407B"/>
    <w:rsid w:val="005F1CED"/>
    <w:rsid w:val="005F414A"/>
    <w:rsid w:val="005F6EA4"/>
    <w:rsid w:val="00601DA6"/>
    <w:rsid w:val="00604BAC"/>
    <w:rsid w:val="00612B50"/>
    <w:rsid w:val="006135FC"/>
    <w:rsid w:val="006267AB"/>
    <w:rsid w:val="0063513D"/>
    <w:rsid w:val="006417AC"/>
    <w:rsid w:val="00641E0A"/>
    <w:rsid w:val="00641FE9"/>
    <w:rsid w:val="0064640E"/>
    <w:rsid w:val="00650353"/>
    <w:rsid w:val="0065538C"/>
    <w:rsid w:val="00657469"/>
    <w:rsid w:val="00660DCD"/>
    <w:rsid w:val="00670737"/>
    <w:rsid w:val="006740C5"/>
    <w:rsid w:val="00681600"/>
    <w:rsid w:val="00681EC1"/>
    <w:rsid w:val="00683768"/>
    <w:rsid w:val="006866A4"/>
    <w:rsid w:val="00690455"/>
    <w:rsid w:val="00695B51"/>
    <w:rsid w:val="006A1962"/>
    <w:rsid w:val="006B0D67"/>
    <w:rsid w:val="006B1608"/>
    <w:rsid w:val="006C5FDD"/>
    <w:rsid w:val="006C6913"/>
    <w:rsid w:val="006D6219"/>
    <w:rsid w:val="006E0D2F"/>
    <w:rsid w:val="006E66C8"/>
    <w:rsid w:val="006E708A"/>
    <w:rsid w:val="006F3235"/>
    <w:rsid w:val="006F39D3"/>
    <w:rsid w:val="006F3FE1"/>
    <w:rsid w:val="006F7FC5"/>
    <w:rsid w:val="00710A18"/>
    <w:rsid w:val="00711257"/>
    <w:rsid w:val="007122E5"/>
    <w:rsid w:val="00715842"/>
    <w:rsid w:val="007206C3"/>
    <w:rsid w:val="00723346"/>
    <w:rsid w:val="00742FF6"/>
    <w:rsid w:val="00754772"/>
    <w:rsid w:val="00761060"/>
    <w:rsid w:val="00770CF6"/>
    <w:rsid w:val="0078216A"/>
    <w:rsid w:val="0078601B"/>
    <w:rsid w:val="007908DE"/>
    <w:rsid w:val="00797AC1"/>
    <w:rsid w:val="007A2210"/>
    <w:rsid w:val="007B0957"/>
    <w:rsid w:val="007B1625"/>
    <w:rsid w:val="007C1C35"/>
    <w:rsid w:val="007C622D"/>
    <w:rsid w:val="007C70D3"/>
    <w:rsid w:val="007C7DA8"/>
    <w:rsid w:val="007D0F1C"/>
    <w:rsid w:val="007D327E"/>
    <w:rsid w:val="007D5B56"/>
    <w:rsid w:val="007E177E"/>
    <w:rsid w:val="007E3451"/>
    <w:rsid w:val="007E6B95"/>
    <w:rsid w:val="007F140A"/>
    <w:rsid w:val="007F218B"/>
    <w:rsid w:val="007F276B"/>
    <w:rsid w:val="007F484C"/>
    <w:rsid w:val="007F7091"/>
    <w:rsid w:val="00800026"/>
    <w:rsid w:val="00803001"/>
    <w:rsid w:val="00803B1A"/>
    <w:rsid w:val="00811150"/>
    <w:rsid w:val="00815C8F"/>
    <w:rsid w:val="00827DC7"/>
    <w:rsid w:val="008321AE"/>
    <w:rsid w:val="00842591"/>
    <w:rsid w:val="00853470"/>
    <w:rsid w:val="008601D6"/>
    <w:rsid w:val="008630A9"/>
    <w:rsid w:val="008647C8"/>
    <w:rsid w:val="008653FA"/>
    <w:rsid w:val="00881F9D"/>
    <w:rsid w:val="00883088"/>
    <w:rsid w:val="00886CB1"/>
    <w:rsid w:val="008962B3"/>
    <w:rsid w:val="008A2DA0"/>
    <w:rsid w:val="008A3030"/>
    <w:rsid w:val="008B2A2B"/>
    <w:rsid w:val="008B362B"/>
    <w:rsid w:val="008B54D4"/>
    <w:rsid w:val="008B553A"/>
    <w:rsid w:val="008B643A"/>
    <w:rsid w:val="008C553B"/>
    <w:rsid w:val="008C707A"/>
    <w:rsid w:val="008D437C"/>
    <w:rsid w:val="008D7FFB"/>
    <w:rsid w:val="008E15E6"/>
    <w:rsid w:val="008E392B"/>
    <w:rsid w:val="008E3C75"/>
    <w:rsid w:val="008E4155"/>
    <w:rsid w:val="008E6A86"/>
    <w:rsid w:val="008F1270"/>
    <w:rsid w:val="008F27E5"/>
    <w:rsid w:val="008F4F53"/>
    <w:rsid w:val="0090231B"/>
    <w:rsid w:val="00904803"/>
    <w:rsid w:val="00905E61"/>
    <w:rsid w:val="00906BC2"/>
    <w:rsid w:val="00916BA1"/>
    <w:rsid w:val="009215FD"/>
    <w:rsid w:val="0092442C"/>
    <w:rsid w:val="0093016D"/>
    <w:rsid w:val="00934FD1"/>
    <w:rsid w:val="00935200"/>
    <w:rsid w:val="00952D7A"/>
    <w:rsid w:val="00953FB8"/>
    <w:rsid w:val="0096245F"/>
    <w:rsid w:val="00977697"/>
    <w:rsid w:val="0098037E"/>
    <w:rsid w:val="009804ED"/>
    <w:rsid w:val="009971E7"/>
    <w:rsid w:val="009A2E0C"/>
    <w:rsid w:val="009B1904"/>
    <w:rsid w:val="009C5674"/>
    <w:rsid w:val="009C7198"/>
    <w:rsid w:val="009C7F28"/>
    <w:rsid w:val="009D0032"/>
    <w:rsid w:val="009D2CD3"/>
    <w:rsid w:val="009D2FC0"/>
    <w:rsid w:val="009D3356"/>
    <w:rsid w:val="009D5598"/>
    <w:rsid w:val="009D6345"/>
    <w:rsid w:val="009E0AAD"/>
    <w:rsid w:val="009E0B21"/>
    <w:rsid w:val="009E26F7"/>
    <w:rsid w:val="009E3E7C"/>
    <w:rsid w:val="009E66EE"/>
    <w:rsid w:val="009E68BD"/>
    <w:rsid w:val="009F2904"/>
    <w:rsid w:val="009F4DDB"/>
    <w:rsid w:val="009F6A64"/>
    <w:rsid w:val="009F7089"/>
    <w:rsid w:val="00A011AF"/>
    <w:rsid w:val="00A014BB"/>
    <w:rsid w:val="00A0212C"/>
    <w:rsid w:val="00A054AA"/>
    <w:rsid w:val="00A0628F"/>
    <w:rsid w:val="00A062BF"/>
    <w:rsid w:val="00A1353F"/>
    <w:rsid w:val="00A168DC"/>
    <w:rsid w:val="00A24238"/>
    <w:rsid w:val="00A313E8"/>
    <w:rsid w:val="00A36D13"/>
    <w:rsid w:val="00A37E92"/>
    <w:rsid w:val="00A40660"/>
    <w:rsid w:val="00A43F60"/>
    <w:rsid w:val="00A47C7E"/>
    <w:rsid w:val="00A55E23"/>
    <w:rsid w:val="00A6205A"/>
    <w:rsid w:val="00A64D65"/>
    <w:rsid w:val="00A701B4"/>
    <w:rsid w:val="00A7518F"/>
    <w:rsid w:val="00A7626E"/>
    <w:rsid w:val="00A8135D"/>
    <w:rsid w:val="00A9155B"/>
    <w:rsid w:val="00A9597F"/>
    <w:rsid w:val="00A96A19"/>
    <w:rsid w:val="00AA2ACC"/>
    <w:rsid w:val="00AA5238"/>
    <w:rsid w:val="00AB1B14"/>
    <w:rsid w:val="00AB1C7B"/>
    <w:rsid w:val="00AB324E"/>
    <w:rsid w:val="00AC4930"/>
    <w:rsid w:val="00AD6BC5"/>
    <w:rsid w:val="00AE08E7"/>
    <w:rsid w:val="00AE107A"/>
    <w:rsid w:val="00AE4FFD"/>
    <w:rsid w:val="00AF74DB"/>
    <w:rsid w:val="00B02949"/>
    <w:rsid w:val="00B03AD4"/>
    <w:rsid w:val="00B12F9A"/>
    <w:rsid w:val="00B20E44"/>
    <w:rsid w:val="00B2126A"/>
    <w:rsid w:val="00B21B1C"/>
    <w:rsid w:val="00B234EF"/>
    <w:rsid w:val="00B247E8"/>
    <w:rsid w:val="00B26526"/>
    <w:rsid w:val="00B3560A"/>
    <w:rsid w:val="00B410DE"/>
    <w:rsid w:val="00B4554B"/>
    <w:rsid w:val="00B502C4"/>
    <w:rsid w:val="00B50B47"/>
    <w:rsid w:val="00B608A4"/>
    <w:rsid w:val="00B6158C"/>
    <w:rsid w:val="00B63D08"/>
    <w:rsid w:val="00B678F3"/>
    <w:rsid w:val="00B85D16"/>
    <w:rsid w:val="00B909EE"/>
    <w:rsid w:val="00B909FD"/>
    <w:rsid w:val="00B91533"/>
    <w:rsid w:val="00B955E9"/>
    <w:rsid w:val="00BA3444"/>
    <w:rsid w:val="00BA3E39"/>
    <w:rsid w:val="00BA49C2"/>
    <w:rsid w:val="00BB6AF6"/>
    <w:rsid w:val="00BB7D5F"/>
    <w:rsid w:val="00BC301B"/>
    <w:rsid w:val="00BC4E3C"/>
    <w:rsid w:val="00BD131A"/>
    <w:rsid w:val="00BD387C"/>
    <w:rsid w:val="00BD4854"/>
    <w:rsid w:val="00BD6184"/>
    <w:rsid w:val="00BD6F94"/>
    <w:rsid w:val="00BD71F1"/>
    <w:rsid w:val="00BD7DC9"/>
    <w:rsid w:val="00BE07DF"/>
    <w:rsid w:val="00BE6E71"/>
    <w:rsid w:val="00BF31BF"/>
    <w:rsid w:val="00C048F5"/>
    <w:rsid w:val="00C0618A"/>
    <w:rsid w:val="00C1251D"/>
    <w:rsid w:val="00C14379"/>
    <w:rsid w:val="00C1451D"/>
    <w:rsid w:val="00C16349"/>
    <w:rsid w:val="00C17993"/>
    <w:rsid w:val="00C358B5"/>
    <w:rsid w:val="00C42FDC"/>
    <w:rsid w:val="00C455A2"/>
    <w:rsid w:val="00C47731"/>
    <w:rsid w:val="00C50C16"/>
    <w:rsid w:val="00C52396"/>
    <w:rsid w:val="00C54B84"/>
    <w:rsid w:val="00C556B3"/>
    <w:rsid w:val="00C56D15"/>
    <w:rsid w:val="00C64A5C"/>
    <w:rsid w:val="00C67F33"/>
    <w:rsid w:val="00C74CCD"/>
    <w:rsid w:val="00C76D6D"/>
    <w:rsid w:val="00C7733B"/>
    <w:rsid w:val="00C81532"/>
    <w:rsid w:val="00C902E9"/>
    <w:rsid w:val="00C9139B"/>
    <w:rsid w:val="00C92E8E"/>
    <w:rsid w:val="00C934ED"/>
    <w:rsid w:val="00C9422A"/>
    <w:rsid w:val="00CA09C2"/>
    <w:rsid w:val="00CA1E31"/>
    <w:rsid w:val="00CA33D3"/>
    <w:rsid w:val="00CA43E8"/>
    <w:rsid w:val="00CB6E49"/>
    <w:rsid w:val="00CB7F09"/>
    <w:rsid w:val="00CC1180"/>
    <w:rsid w:val="00CC2320"/>
    <w:rsid w:val="00CC443F"/>
    <w:rsid w:val="00CD04C6"/>
    <w:rsid w:val="00CD2189"/>
    <w:rsid w:val="00CD56AA"/>
    <w:rsid w:val="00CD688A"/>
    <w:rsid w:val="00D05F30"/>
    <w:rsid w:val="00D06FA9"/>
    <w:rsid w:val="00D101A7"/>
    <w:rsid w:val="00D128C3"/>
    <w:rsid w:val="00D15E52"/>
    <w:rsid w:val="00D22E9B"/>
    <w:rsid w:val="00D266A5"/>
    <w:rsid w:val="00D300C6"/>
    <w:rsid w:val="00D30C04"/>
    <w:rsid w:val="00D36BD7"/>
    <w:rsid w:val="00D440F2"/>
    <w:rsid w:val="00D45F2E"/>
    <w:rsid w:val="00D4713F"/>
    <w:rsid w:val="00D5186C"/>
    <w:rsid w:val="00D523DE"/>
    <w:rsid w:val="00D61B77"/>
    <w:rsid w:val="00D63849"/>
    <w:rsid w:val="00D63B0D"/>
    <w:rsid w:val="00D64964"/>
    <w:rsid w:val="00D66AFE"/>
    <w:rsid w:val="00D71EA9"/>
    <w:rsid w:val="00D73C0D"/>
    <w:rsid w:val="00D85420"/>
    <w:rsid w:val="00D86E9E"/>
    <w:rsid w:val="00D92440"/>
    <w:rsid w:val="00D92ADD"/>
    <w:rsid w:val="00D96497"/>
    <w:rsid w:val="00D97C97"/>
    <w:rsid w:val="00DA0227"/>
    <w:rsid w:val="00DA1202"/>
    <w:rsid w:val="00DB16BF"/>
    <w:rsid w:val="00DB1A6A"/>
    <w:rsid w:val="00DB2C3C"/>
    <w:rsid w:val="00DB4DD7"/>
    <w:rsid w:val="00DB6A72"/>
    <w:rsid w:val="00DC1490"/>
    <w:rsid w:val="00DC526D"/>
    <w:rsid w:val="00DC7E58"/>
    <w:rsid w:val="00DD78FE"/>
    <w:rsid w:val="00DF0D67"/>
    <w:rsid w:val="00DF1E28"/>
    <w:rsid w:val="00DF28A8"/>
    <w:rsid w:val="00DF7247"/>
    <w:rsid w:val="00DF77B0"/>
    <w:rsid w:val="00E000F3"/>
    <w:rsid w:val="00E027AE"/>
    <w:rsid w:val="00E06A0C"/>
    <w:rsid w:val="00E103AA"/>
    <w:rsid w:val="00E157C3"/>
    <w:rsid w:val="00E2109A"/>
    <w:rsid w:val="00E221AC"/>
    <w:rsid w:val="00E340B1"/>
    <w:rsid w:val="00E34D2D"/>
    <w:rsid w:val="00E35DB8"/>
    <w:rsid w:val="00E372E2"/>
    <w:rsid w:val="00E375DD"/>
    <w:rsid w:val="00E53F0F"/>
    <w:rsid w:val="00E56EE5"/>
    <w:rsid w:val="00E61E8E"/>
    <w:rsid w:val="00E65A5C"/>
    <w:rsid w:val="00E735B4"/>
    <w:rsid w:val="00E7669B"/>
    <w:rsid w:val="00E8217B"/>
    <w:rsid w:val="00E8341E"/>
    <w:rsid w:val="00E85BD1"/>
    <w:rsid w:val="00E919C2"/>
    <w:rsid w:val="00E92787"/>
    <w:rsid w:val="00E95713"/>
    <w:rsid w:val="00E96273"/>
    <w:rsid w:val="00EA112E"/>
    <w:rsid w:val="00EA1A0F"/>
    <w:rsid w:val="00EA29DC"/>
    <w:rsid w:val="00EA3BF4"/>
    <w:rsid w:val="00EA49A1"/>
    <w:rsid w:val="00EA535F"/>
    <w:rsid w:val="00EB032D"/>
    <w:rsid w:val="00EB2BB8"/>
    <w:rsid w:val="00EC7822"/>
    <w:rsid w:val="00ED1743"/>
    <w:rsid w:val="00ED1D27"/>
    <w:rsid w:val="00ED2FD3"/>
    <w:rsid w:val="00ED42F5"/>
    <w:rsid w:val="00EE0107"/>
    <w:rsid w:val="00EE1591"/>
    <w:rsid w:val="00EE6679"/>
    <w:rsid w:val="00EF0719"/>
    <w:rsid w:val="00EF4C40"/>
    <w:rsid w:val="00F00207"/>
    <w:rsid w:val="00F02149"/>
    <w:rsid w:val="00F107EC"/>
    <w:rsid w:val="00F108AD"/>
    <w:rsid w:val="00F11635"/>
    <w:rsid w:val="00F12515"/>
    <w:rsid w:val="00F30D48"/>
    <w:rsid w:val="00F32E68"/>
    <w:rsid w:val="00F372AB"/>
    <w:rsid w:val="00F411CA"/>
    <w:rsid w:val="00F4144D"/>
    <w:rsid w:val="00F42567"/>
    <w:rsid w:val="00F57E75"/>
    <w:rsid w:val="00F6654D"/>
    <w:rsid w:val="00F66D83"/>
    <w:rsid w:val="00F671C8"/>
    <w:rsid w:val="00F73208"/>
    <w:rsid w:val="00F74FDE"/>
    <w:rsid w:val="00F76A5F"/>
    <w:rsid w:val="00F8323F"/>
    <w:rsid w:val="00F925F4"/>
    <w:rsid w:val="00F96BBE"/>
    <w:rsid w:val="00F97C58"/>
    <w:rsid w:val="00F97E1C"/>
    <w:rsid w:val="00FA060E"/>
    <w:rsid w:val="00FA14BD"/>
    <w:rsid w:val="00FA300B"/>
    <w:rsid w:val="00FA7E89"/>
    <w:rsid w:val="00FB419B"/>
    <w:rsid w:val="00FB5D8B"/>
    <w:rsid w:val="00FB73EB"/>
    <w:rsid w:val="00FB7480"/>
    <w:rsid w:val="00FC08B5"/>
    <w:rsid w:val="00FC196A"/>
    <w:rsid w:val="00FD08FF"/>
    <w:rsid w:val="00FD3E8B"/>
    <w:rsid w:val="00FF0046"/>
    <w:rsid w:val="00FF1E79"/>
    <w:rsid w:val="00FF5A20"/>
    <w:rsid w:val="00FF7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2E78"/>
  <w15:docId w15:val="{198BB0BD-1C73-48B0-AD4C-AEA6D541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BD1"/>
    <w:pPr>
      <w:spacing w:line="240" w:lineRule="auto"/>
    </w:pPr>
    <w:rPr>
      <w:rFonts w:ascii="Arial" w:eastAsia="Times New Roman" w:hAnsi="Arial" w:cs="Arial"/>
      <w:sz w:val="24"/>
      <w:szCs w:val="20"/>
    </w:rPr>
  </w:style>
  <w:style w:type="paragraph" w:styleId="Heading3">
    <w:name w:val="heading 3"/>
    <w:basedOn w:val="Normal"/>
    <w:link w:val="Heading3Char"/>
    <w:uiPriority w:val="9"/>
    <w:qFormat/>
    <w:rsid w:val="00DF7247"/>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5BD1"/>
    <w:rPr>
      <w:strike w:val="0"/>
      <w:dstrike w:val="0"/>
      <w:color w:val="98002E"/>
      <w:u w:val="none"/>
      <w:effect w:val="none"/>
    </w:rPr>
  </w:style>
  <w:style w:type="paragraph" w:styleId="NormalWeb">
    <w:name w:val="Normal (Web)"/>
    <w:basedOn w:val="Normal"/>
    <w:uiPriority w:val="99"/>
    <w:semiHidden/>
    <w:unhideWhenUsed/>
    <w:rsid w:val="00E85BD1"/>
    <w:pPr>
      <w:spacing w:before="100" w:beforeAutospacing="1" w:after="100" w:afterAutospacing="1"/>
    </w:pPr>
    <w:rPr>
      <w:rFonts w:ascii="Times New Roman" w:hAnsi="Times New Roman" w:cs="Times New Roman"/>
      <w:szCs w:val="24"/>
      <w:lang w:eastAsia="en-GB"/>
    </w:rPr>
  </w:style>
  <w:style w:type="character" w:customStyle="1" w:styleId="TOC1Char">
    <w:name w:val="TOC 1 Char"/>
    <w:link w:val="TOC1"/>
    <w:uiPriority w:val="39"/>
    <w:semiHidden/>
    <w:locked/>
    <w:rsid w:val="00E85BD1"/>
    <w:rPr>
      <w:rFonts w:ascii="Arial" w:eastAsia="Times New Roman" w:hAnsi="Arial" w:cs="Times New Roman"/>
      <w:noProof/>
      <w:sz w:val="24"/>
      <w:szCs w:val="20"/>
      <w:lang w:val="x-none"/>
    </w:rPr>
  </w:style>
  <w:style w:type="paragraph" w:styleId="TOC1">
    <w:name w:val="toc 1"/>
    <w:basedOn w:val="Normal"/>
    <w:next w:val="Normal"/>
    <w:link w:val="TOC1Char"/>
    <w:autoRedefine/>
    <w:uiPriority w:val="39"/>
    <w:semiHidden/>
    <w:unhideWhenUsed/>
    <w:rsid w:val="00E85BD1"/>
    <w:pPr>
      <w:tabs>
        <w:tab w:val="right" w:pos="9299"/>
      </w:tabs>
      <w:spacing w:after="120" w:line="320" w:lineRule="exact"/>
    </w:pPr>
    <w:rPr>
      <w:rFonts w:cs="Times New Roman"/>
      <w:noProof/>
      <w:lang w:val="x-none"/>
    </w:rPr>
  </w:style>
  <w:style w:type="paragraph" w:styleId="TOC2">
    <w:name w:val="toc 2"/>
    <w:basedOn w:val="Normal"/>
    <w:next w:val="Normal"/>
    <w:autoRedefine/>
    <w:uiPriority w:val="39"/>
    <w:semiHidden/>
    <w:unhideWhenUsed/>
    <w:rsid w:val="00E85BD1"/>
    <w:pPr>
      <w:ind w:left="240"/>
    </w:pPr>
  </w:style>
  <w:style w:type="paragraph" w:customStyle="1" w:styleId="PHEBodycopy">
    <w:name w:val="PHE Body copy"/>
    <w:basedOn w:val="Normal"/>
    <w:uiPriority w:val="99"/>
    <w:rsid w:val="00E85BD1"/>
    <w:pPr>
      <w:spacing w:line="320" w:lineRule="exact"/>
      <w:ind w:right="794"/>
    </w:pPr>
    <w:rPr>
      <w:rFonts w:cs="Times New Roman"/>
      <w:lang w:eastAsia="en-GB"/>
    </w:rPr>
  </w:style>
  <w:style w:type="character" w:customStyle="1" w:styleId="PHEBulletpointsChar">
    <w:name w:val="PHE Bullet points Char"/>
    <w:link w:val="PHEBulletpoints"/>
    <w:locked/>
    <w:rsid w:val="00E85BD1"/>
    <w:rPr>
      <w:rFonts w:ascii="Arial" w:eastAsia="Times New Roman" w:hAnsi="Arial" w:cs="Times New Roman"/>
      <w:sz w:val="24"/>
      <w:szCs w:val="24"/>
    </w:rPr>
  </w:style>
  <w:style w:type="paragraph" w:customStyle="1" w:styleId="PHEBulletpoints">
    <w:name w:val="PHE Bullet points"/>
    <w:link w:val="PHEBulletpointsChar"/>
    <w:qFormat/>
    <w:rsid w:val="00E85BD1"/>
    <w:pPr>
      <w:numPr>
        <w:numId w:val="2"/>
      </w:numPr>
      <w:spacing w:line="320" w:lineRule="exact"/>
      <w:ind w:right="794"/>
    </w:pPr>
    <w:rPr>
      <w:rFonts w:ascii="Arial" w:eastAsia="Times New Roman" w:hAnsi="Arial" w:cs="Times New Roman"/>
      <w:sz w:val="24"/>
      <w:szCs w:val="24"/>
    </w:rPr>
  </w:style>
  <w:style w:type="paragraph" w:customStyle="1" w:styleId="PHESecondaryHeadingOne">
    <w:name w:val="PHE Secondary Heading One"/>
    <w:basedOn w:val="Normal"/>
    <w:uiPriority w:val="99"/>
    <w:rsid w:val="00E85BD1"/>
    <w:pPr>
      <w:spacing w:after="320" w:line="360" w:lineRule="exact"/>
    </w:pPr>
    <w:rPr>
      <w:rFonts w:cs="Times New Roman"/>
      <w:color w:val="98002E"/>
      <w:sz w:val="28"/>
    </w:rPr>
  </w:style>
  <w:style w:type="paragraph" w:customStyle="1" w:styleId="PHEChapterheading">
    <w:name w:val="PHE Chapter heading"/>
    <w:basedOn w:val="Normal"/>
    <w:uiPriority w:val="99"/>
    <w:rsid w:val="00E85BD1"/>
    <w:pPr>
      <w:spacing w:after="480" w:line="660" w:lineRule="exact"/>
      <w:ind w:right="794"/>
      <w:outlineLvl w:val="0"/>
    </w:pPr>
    <w:rPr>
      <w:rFonts w:cs="Times New Roman"/>
      <w:color w:val="98002E"/>
      <w:sz w:val="48"/>
      <w:szCs w:val="48"/>
    </w:rPr>
  </w:style>
  <w:style w:type="paragraph" w:customStyle="1" w:styleId="PHEFrontpagesubtitle">
    <w:name w:val="PHE Front page subtitle"/>
    <w:basedOn w:val="Normal"/>
    <w:uiPriority w:val="99"/>
    <w:rsid w:val="00E85BD1"/>
    <w:pPr>
      <w:tabs>
        <w:tab w:val="left" w:pos="0"/>
      </w:tabs>
      <w:ind w:right="566"/>
    </w:pPr>
    <w:rPr>
      <w:rFonts w:cs="Times New Roman"/>
      <w:color w:val="000000"/>
      <w:lang w:eastAsia="en-GB"/>
    </w:rPr>
  </w:style>
  <w:style w:type="paragraph" w:customStyle="1" w:styleId="PHESecondaryHeadingTwo">
    <w:name w:val="PHE Secondary Heading Two"/>
    <w:basedOn w:val="PHESecondaryHeadingOne"/>
    <w:uiPriority w:val="99"/>
    <w:qFormat/>
    <w:rsid w:val="00E85BD1"/>
    <w:pPr>
      <w:spacing w:after="360"/>
    </w:pPr>
    <w:rPr>
      <w:sz w:val="26"/>
    </w:rPr>
  </w:style>
  <w:style w:type="paragraph" w:customStyle="1" w:styleId="Default">
    <w:name w:val="Default"/>
    <w:uiPriority w:val="99"/>
    <w:rsid w:val="00E85BD1"/>
    <w:pPr>
      <w:autoSpaceDE w:val="0"/>
      <w:autoSpaceDN w:val="0"/>
      <w:adjustRightInd w:val="0"/>
      <w:spacing w:line="240" w:lineRule="auto"/>
    </w:pPr>
    <w:rPr>
      <w:rFonts w:ascii="Arial" w:eastAsia="Calibri" w:hAnsi="Arial" w:cs="Arial"/>
      <w:color w:val="000000"/>
      <w:sz w:val="24"/>
      <w:szCs w:val="24"/>
    </w:rPr>
  </w:style>
  <w:style w:type="character" w:customStyle="1" w:styleId="PHEFrontpagemaintitle">
    <w:name w:val="PHE Front page main title"/>
    <w:qFormat/>
    <w:rsid w:val="00E85BD1"/>
    <w:rPr>
      <w:b/>
      <w:bCs/>
      <w:color w:val="98002E"/>
      <w:sz w:val="52"/>
    </w:rPr>
  </w:style>
  <w:style w:type="character" w:customStyle="1" w:styleId="PHEFrontpagetitlesecondlevel">
    <w:name w:val="PHE Front page title second level"/>
    <w:rsid w:val="00E85BD1"/>
    <w:rPr>
      <w:rFonts w:ascii="Arial" w:hAnsi="Arial" w:cs="Arial" w:hint="default"/>
      <w:b w:val="0"/>
      <w:bCs/>
      <w:color w:val="98002E"/>
      <w:sz w:val="52"/>
    </w:rPr>
  </w:style>
  <w:style w:type="character" w:customStyle="1" w:styleId="apple-converted-space">
    <w:name w:val="apple-converted-space"/>
    <w:rsid w:val="00E85BD1"/>
  </w:style>
  <w:style w:type="character" w:styleId="CommentReference">
    <w:name w:val="annotation reference"/>
    <w:basedOn w:val="DefaultParagraphFont"/>
    <w:uiPriority w:val="99"/>
    <w:semiHidden/>
    <w:unhideWhenUsed/>
    <w:rsid w:val="00ED1743"/>
    <w:rPr>
      <w:sz w:val="16"/>
      <w:szCs w:val="16"/>
    </w:rPr>
  </w:style>
  <w:style w:type="paragraph" w:styleId="CommentText">
    <w:name w:val="annotation text"/>
    <w:basedOn w:val="Normal"/>
    <w:link w:val="CommentTextChar"/>
    <w:uiPriority w:val="99"/>
    <w:unhideWhenUsed/>
    <w:rsid w:val="00ED1743"/>
    <w:rPr>
      <w:sz w:val="20"/>
    </w:rPr>
  </w:style>
  <w:style w:type="character" w:customStyle="1" w:styleId="CommentTextChar">
    <w:name w:val="Comment Text Char"/>
    <w:basedOn w:val="DefaultParagraphFont"/>
    <w:link w:val="CommentText"/>
    <w:uiPriority w:val="99"/>
    <w:rsid w:val="00ED174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D1743"/>
    <w:rPr>
      <w:b/>
      <w:bCs/>
    </w:rPr>
  </w:style>
  <w:style w:type="character" w:customStyle="1" w:styleId="CommentSubjectChar">
    <w:name w:val="Comment Subject Char"/>
    <w:basedOn w:val="CommentTextChar"/>
    <w:link w:val="CommentSubject"/>
    <w:uiPriority w:val="99"/>
    <w:semiHidden/>
    <w:rsid w:val="00ED1743"/>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ED1743"/>
    <w:rPr>
      <w:rFonts w:ascii="Tahoma" w:hAnsi="Tahoma" w:cs="Tahoma"/>
      <w:sz w:val="16"/>
      <w:szCs w:val="16"/>
    </w:rPr>
  </w:style>
  <w:style w:type="character" w:customStyle="1" w:styleId="BalloonTextChar">
    <w:name w:val="Balloon Text Char"/>
    <w:basedOn w:val="DefaultParagraphFont"/>
    <w:link w:val="BalloonText"/>
    <w:uiPriority w:val="99"/>
    <w:semiHidden/>
    <w:rsid w:val="00ED174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D1743"/>
    <w:rPr>
      <w:color w:val="800080" w:themeColor="followedHyperlink"/>
      <w:u w:val="single"/>
    </w:rPr>
  </w:style>
  <w:style w:type="character" w:customStyle="1" w:styleId="Heading3Char">
    <w:name w:val="Heading 3 Char"/>
    <w:basedOn w:val="DefaultParagraphFont"/>
    <w:link w:val="Heading3"/>
    <w:uiPriority w:val="9"/>
    <w:rsid w:val="00DF724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F7247"/>
    <w:rPr>
      <w:b/>
      <w:bCs/>
    </w:rPr>
  </w:style>
  <w:style w:type="paragraph" w:styleId="Header">
    <w:name w:val="header"/>
    <w:basedOn w:val="Normal"/>
    <w:link w:val="HeaderChar"/>
    <w:uiPriority w:val="99"/>
    <w:unhideWhenUsed/>
    <w:rsid w:val="00811150"/>
    <w:pPr>
      <w:tabs>
        <w:tab w:val="center" w:pos="4513"/>
        <w:tab w:val="right" w:pos="9026"/>
      </w:tabs>
    </w:pPr>
  </w:style>
  <w:style w:type="character" w:customStyle="1" w:styleId="HeaderChar">
    <w:name w:val="Header Char"/>
    <w:basedOn w:val="DefaultParagraphFont"/>
    <w:link w:val="Header"/>
    <w:uiPriority w:val="99"/>
    <w:rsid w:val="00811150"/>
    <w:rPr>
      <w:rFonts w:ascii="Arial" w:eastAsia="Times New Roman" w:hAnsi="Arial" w:cs="Arial"/>
      <w:sz w:val="24"/>
      <w:szCs w:val="20"/>
    </w:rPr>
  </w:style>
  <w:style w:type="paragraph" w:styleId="Footer">
    <w:name w:val="footer"/>
    <w:basedOn w:val="Normal"/>
    <w:link w:val="FooterChar"/>
    <w:uiPriority w:val="99"/>
    <w:unhideWhenUsed/>
    <w:rsid w:val="00811150"/>
    <w:pPr>
      <w:tabs>
        <w:tab w:val="center" w:pos="4513"/>
        <w:tab w:val="right" w:pos="9026"/>
      </w:tabs>
    </w:pPr>
  </w:style>
  <w:style w:type="character" w:customStyle="1" w:styleId="FooterChar">
    <w:name w:val="Footer Char"/>
    <w:basedOn w:val="DefaultParagraphFont"/>
    <w:link w:val="Footer"/>
    <w:uiPriority w:val="99"/>
    <w:rsid w:val="00811150"/>
    <w:rPr>
      <w:rFonts w:ascii="Arial" w:eastAsia="Times New Roman" w:hAnsi="Arial" w:cs="Arial"/>
      <w:sz w:val="24"/>
      <w:szCs w:val="20"/>
    </w:rPr>
  </w:style>
  <w:style w:type="character" w:customStyle="1" w:styleId="PHEBulletpointsfornumberedtextChar">
    <w:name w:val="PHE Bullet points for numbered text Char"/>
    <w:basedOn w:val="DefaultParagraphFont"/>
    <w:link w:val="PHEBulletpointsfornumberedtext"/>
    <w:locked/>
    <w:rsid w:val="00660DCD"/>
    <w:rPr>
      <w:rFonts w:ascii="Arial" w:hAnsi="Arial" w:cs="Arial"/>
      <w:sz w:val="24"/>
      <w:szCs w:val="24"/>
    </w:rPr>
  </w:style>
  <w:style w:type="paragraph" w:customStyle="1" w:styleId="PHEBulletpointsfornumberedtext">
    <w:name w:val="PHE Bullet points for numbered text"/>
    <w:basedOn w:val="PHEBulletpoints"/>
    <w:link w:val="PHEBulletpointsfornumberedtextChar"/>
    <w:qFormat/>
    <w:rsid w:val="00660DCD"/>
    <w:pPr>
      <w:tabs>
        <w:tab w:val="left" w:pos="1134"/>
      </w:tabs>
      <w:spacing w:before="60" w:after="60" w:line="300" w:lineRule="exact"/>
      <w:ind w:left="1134" w:right="0" w:hanging="425"/>
    </w:pPr>
    <w:rPr>
      <w:rFonts w:eastAsiaTheme="minorHAnsi" w:cs="Arial"/>
    </w:rPr>
  </w:style>
  <w:style w:type="paragraph" w:styleId="ListParagraph">
    <w:name w:val="List Paragraph"/>
    <w:basedOn w:val="Normal"/>
    <w:uiPriority w:val="34"/>
    <w:qFormat/>
    <w:rsid w:val="00E96273"/>
    <w:pPr>
      <w:ind w:left="720"/>
    </w:pPr>
    <w:rPr>
      <w:rFonts w:ascii="Calibri" w:eastAsiaTheme="minorHAnsi" w:hAnsi="Calibri" w:cs="Times New Roman"/>
      <w:sz w:val="22"/>
      <w:szCs w:val="22"/>
    </w:rPr>
  </w:style>
  <w:style w:type="paragraph" w:customStyle="1" w:styleId="last-child">
    <w:name w:val="last-child"/>
    <w:basedOn w:val="Normal"/>
    <w:rsid w:val="00FA060E"/>
    <w:pPr>
      <w:spacing w:before="100" w:beforeAutospacing="1" w:after="100" w:afterAutospacing="1"/>
    </w:pPr>
    <w:rPr>
      <w:rFonts w:ascii="Times New Roman" w:hAnsi="Times New Roman" w:cs="Times New Roman"/>
      <w:szCs w:val="24"/>
      <w:lang w:eastAsia="en-GB"/>
    </w:rPr>
  </w:style>
  <w:style w:type="character" w:styleId="UnresolvedMention">
    <w:name w:val="Unresolved Mention"/>
    <w:basedOn w:val="DefaultParagraphFont"/>
    <w:uiPriority w:val="99"/>
    <w:semiHidden/>
    <w:unhideWhenUsed/>
    <w:rsid w:val="00A55E23"/>
    <w:rPr>
      <w:color w:val="808080"/>
      <w:shd w:val="clear" w:color="auto" w:fill="E6E6E6"/>
    </w:rPr>
  </w:style>
  <w:style w:type="paragraph" w:styleId="Revision">
    <w:name w:val="Revision"/>
    <w:hidden/>
    <w:uiPriority w:val="99"/>
    <w:semiHidden/>
    <w:rsid w:val="00DB4DD7"/>
    <w:pPr>
      <w:spacing w:line="240" w:lineRule="auto"/>
    </w:pPr>
    <w:rPr>
      <w:rFonts w:ascii="Arial" w:eastAsia="Times New Roman" w:hAnsi="Arial" w:cs="Arial"/>
      <w:sz w:val="24"/>
      <w:szCs w:val="20"/>
    </w:rPr>
  </w:style>
  <w:style w:type="paragraph" w:styleId="FootnoteText">
    <w:name w:val="footnote text"/>
    <w:basedOn w:val="Normal"/>
    <w:link w:val="FootnoteTextChar"/>
    <w:uiPriority w:val="99"/>
    <w:semiHidden/>
    <w:unhideWhenUsed/>
    <w:rsid w:val="001B0A74"/>
    <w:rPr>
      <w:sz w:val="20"/>
    </w:rPr>
  </w:style>
  <w:style w:type="character" w:customStyle="1" w:styleId="FootnoteTextChar">
    <w:name w:val="Footnote Text Char"/>
    <w:basedOn w:val="DefaultParagraphFont"/>
    <w:link w:val="FootnoteText"/>
    <w:uiPriority w:val="99"/>
    <w:semiHidden/>
    <w:rsid w:val="001B0A74"/>
    <w:rPr>
      <w:rFonts w:ascii="Arial" w:eastAsia="Times New Roman" w:hAnsi="Arial" w:cs="Arial"/>
      <w:sz w:val="20"/>
      <w:szCs w:val="20"/>
    </w:rPr>
  </w:style>
  <w:style w:type="character" w:styleId="FootnoteReference">
    <w:name w:val="footnote reference"/>
    <w:basedOn w:val="DefaultParagraphFont"/>
    <w:uiPriority w:val="99"/>
    <w:semiHidden/>
    <w:unhideWhenUsed/>
    <w:rsid w:val="001B0A74"/>
    <w:rPr>
      <w:vertAlign w:val="superscript"/>
    </w:rPr>
  </w:style>
  <w:style w:type="paragraph" w:styleId="BodyText">
    <w:name w:val="Body Text"/>
    <w:basedOn w:val="Normal"/>
    <w:link w:val="BodyTextChar"/>
    <w:uiPriority w:val="1"/>
    <w:qFormat/>
    <w:rsid w:val="003C49A2"/>
    <w:pPr>
      <w:widowControl w:val="0"/>
      <w:ind w:left="110"/>
    </w:pPr>
    <w:rPr>
      <w:rFonts w:eastAsia="Arial" w:cstheme="minorBidi"/>
      <w:szCs w:val="24"/>
      <w:lang w:val="en-US"/>
    </w:rPr>
  </w:style>
  <w:style w:type="character" w:customStyle="1" w:styleId="BodyTextChar">
    <w:name w:val="Body Text Char"/>
    <w:basedOn w:val="DefaultParagraphFont"/>
    <w:link w:val="BodyText"/>
    <w:uiPriority w:val="1"/>
    <w:rsid w:val="003C49A2"/>
    <w:rPr>
      <w:rFonts w:ascii="Arial" w:eastAsia="Arial"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48385">
      <w:bodyDiv w:val="1"/>
      <w:marLeft w:val="0"/>
      <w:marRight w:val="0"/>
      <w:marTop w:val="0"/>
      <w:marBottom w:val="0"/>
      <w:divBdr>
        <w:top w:val="none" w:sz="0" w:space="0" w:color="auto"/>
        <w:left w:val="none" w:sz="0" w:space="0" w:color="auto"/>
        <w:bottom w:val="none" w:sz="0" w:space="0" w:color="auto"/>
        <w:right w:val="none" w:sz="0" w:space="0" w:color="auto"/>
      </w:divBdr>
    </w:div>
    <w:div w:id="270941948">
      <w:bodyDiv w:val="1"/>
      <w:marLeft w:val="0"/>
      <w:marRight w:val="0"/>
      <w:marTop w:val="0"/>
      <w:marBottom w:val="0"/>
      <w:divBdr>
        <w:top w:val="none" w:sz="0" w:space="0" w:color="auto"/>
        <w:left w:val="none" w:sz="0" w:space="0" w:color="auto"/>
        <w:bottom w:val="none" w:sz="0" w:space="0" w:color="auto"/>
        <w:right w:val="none" w:sz="0" w:space="0" w:color="auto"/>
      </w:divBdr>
    </w:div>
    <w:div w:id="336882387">
      <w:bodyDiv w:val="1"/>
      <w:marLeft w:val="0"/>
      <w:marRight w:val="0"/>
      <w:marTop w:val="0"/>
      <w:marBottom w:val="0"/>
      <w:divBdr>
        <w:top w:val="none" w:sz="0" w:space="0" w:color="auto"/>
        <w:left w:val="none" w:sz="0" w:space="0" w:color="auto"/>
        <w:bottom w:val="none" w:sz="0" w:space="0" w:color="auto"/>
        <w:right w:val="none" w:sz="0" w:space="0" w:color="auto"/>
      </w:divBdr>
    </w:div>
    <w:div w:id="401754746">
      <w:bodyDiv w:val="1"/>
      <w:marLeft w:val="0"/>
      <w:marRight w:val="0"/>
      <w:marTop w:val="0"/>
      <w:marBottom w:val="0"/>
      <w:divBdr>
        <w:top w:val="none" w:sz="0" w:space="0" w:color="auto"/>
        <w:left w:val="none" w:sz="0" w:space="0" w:color="auto"/>
        <w:bottom w:val="none" w:sz="0" w:space="0" w:color="auto"/>
        <w:right w:val="none" w:sz="0" w:space="0" w:color="auto"/>
      </w:divBdr>
    </w:div>
    <w:div w:id="450825988">
      <w:bodyDiv w:val="1"/>
      <w:marLeft w:val="0"/>
      <w:marRight w:val="0"/>
      <w:marTop w:val="0"/>
      <w:marBottom w:val="0"/>
      <w:divBdr>
        <w:top w:val="none" w:sz="0" w:space="0" w:color="auto"/>
        <w:left w:val="none" w:sz="0" w:space="0" w:color="auto"/>
        <w:bottom w:val="none" w:sz="0" w:space="0" w:color="auto"/>
        <w:right w:val="none" w:sz="0" w:space="0" w:color="auto"/>
      </w:divBdr>
    </w:div>
    <w:div w:id="612977670">
      <w:bodyDiv w:val="1"/>
      <w:marLeft w:val="0"/>
      <w:marRight w:val="0"/>
      <w:marTop w:val="0"/>
      <w:marBottom w:val="0"/>
      <w:divBdr>
        <w:top w:val="none" w:sz="0" w:space="0" w:color="auto"/>
        <w:left w:val="none" w:sz="0" w:space="0" w:color="auto"/>
        <w:bottom w:val="none" w:sz="0" w:space="0" w:color="auto"/>
        <w:right w:val="none" w:sz="0" w:space="0" w:color="auto"/>
      </w:divBdr>
    </w:div>
    <w:div w:id="674499115">
      <w:bodyDiv w:val="1"/>
      <w:marLeft w:val="0"/>
      <w:marRight w:val="0"/>
      <w:marTop w:val="0"/>
      <w:marBottom w:val="0"/>
      <w:divBdr>
        <w:top w:val="none" w:sz="0" w:space="0" w:color="auto"/>
        <w:left w:val="none" w:sz="0" w:space="0" w:color="auto"/>
        <w:bottom w:val="none" w:sz="0" w:space="0" w:color="auto"/>
        <w:right w:val="none" w:sz="0" w:space="0" w:color="auto"/>
      </w:divBdr>
    </w:div>
    <w:div w:id="908155234">
      <w:bodyDiv w:val="1"/>
      <w:marLeft w:val="0"/>
      <w:marRight w:val="0"/>
      <w:marTop w:val="0"/>
      <w:marBottom w:val="0"/>
      <w:divBdr>
        <w:top w:val="none" w:sz="0" w:space="0" w:color="auto"/>
        <w:left w:val="none" w:sz="0" w:space="0" w:color="auto"/>
        <w:bottom w:val="none" w:sz="0" w:space="0" w:color="auto"/>
        <w:right w:val="none" w:sz="0" w:space="0" w:color="auto"/>
      </w:divBdr>
    </w:div>
    <w:div w:id="1017853839">
      <w:bodyDiv w:val="1"/>
      <w:marLeft w:val="0"/>
      <w:marRight w:val="0"/>
      <w:marTop w:val="0"/>
      <w:marBottom w:val="0"/>
      <w:divBdr>
        <w:top w:val="none" w:sz="0" w:space="0" w:color="auto"/>
        <w:left w:val="none" w:sz="0" w:space="0" w:color="auto"/>
        <w:bottom w:val="none" w:sz="0" w:space="0" w:color="auto"/>
        <w:right w:val="none" w:sz="0" w:space="0" w:color="auto"/>
      </w:divBdr>
    </w:div>
    <w:div w:id="1024553484">
      <w:bodyDiv w:val="1"/>
      <w:marLeft w:val="0"/>
      <w:marRight w:val="0"/>
      <w:marTop w:val="0"/>
      <w:marBottom w:val="0"/>
      <w:divBdr>
        <w:top w:val="none" w:sz="0" w:space="0" w:color="auto"/>
        <w:left w:val="none" w:sz="0" w:space="0" w:color="auto"/>
        <w:bottom w:val="none" w:sz="0" w:space="0" w:color="auto"/>
        <w:right w:val="none" w:sz="0" w:space="0" w:color="auto"/>
      </w:divBdr>
    </w:div>
    <w:div w:id="1033189294">
      <w:bodyDiv w:val="1"/>
      <w:marLeft w:val="0"/>
      <w:marRight w:val="0"/>
      <w:marTop w:val="0"/>
      <w:marBottom w:val="0"/>
      <w:divBdr>
        <w:top w:val="none" w:sz="0" w:space="0" w:color="auto"/>
        <w:left w:val="none" w:sz="0" w:space="0" w:color="auto"/>
        <w:bottom w:val="none" w:sz="0" w:space="0" w:color="auto"/>
        <w:right w:val="none" w:sz="0" w:space="0" w:color="auto"/>
      </w:divBdr>
    </w:div>
    <w:div w:id="1107575546">
      <w:bodyDiv w:val="1"/>
      <w:marLeft w:val="0"/>
      <w:marRight w:val="0"/>
      <w:marTop w:val="0"/>
      <w:marBottom w:val="0"/>
      <w:divBdr>
        <w:top w:val="none" w:sz="0" w:space="0" w:color="auto"/>
        <w:left w:val="none" w:sz="0" w:space="0" w:color="auto"/>
        <w:bottom w:val="none" w:sz="0" w:space="0" w:color="auto"/>
        <w:right w:val="none" w:sz="0" w:space="0" w:color="auto"/>
      </w:divBdr>
    </w:div>
    <w:div w:id="1126776557">
      <w:bodyDiv w:val="1"/>
      <w:marLeft w:val="0"/>
      <w:marRight w:val="0"/>
      <w:marTop w:val="0"/>
      <w:marBottom w:val="0"/>
      <w:divBdr>
        <w:top w:val="none" w:sz="0" w:space="0" w:color="auto"/>
        <w:left w:val="none" w:sz="0" w:space="0" w:color="auto"/>
        <w:bottom w:val="none" w:sz="0" w:space="0" w:color="auto"/>
        <w:right w:val="none" w:sz="0" w:space="0" w:color="auto"/>
      </w:divBdr>
    </w:div>
    <w:div w:id="1129662838">
      <w:bodyDiv w:val="1"/>
      <w:marLeft w:val="0"/>
      <w:marRight w:val="0"/>
      <w:marTop w:val="0"/>
      <w:marBottom w:val="0"/>
      <w:divBdr>
        <w:top w:val="none" w:sz="0" w:space="0" w:color="auto"/>
        <w:left w:val="none" w:sz="0" w:space="0" w:color="auto"/>
        <w:bottom w:val="none" w:sz="0" w:space="0" w:color="auto"/>
        <w:right w:val="none" w:sz="0" w:space="0" w:color="auto"/>
      </w:divBdr>
    </w:div>
    <w:div w:id="1135684712">
      <w:bodyDiv w:val="1"/>
      <w:marLeft w:val="0"/>
      <w:marRight w:val="0"/>
      <w:marTop w:val="0"/>
      <w:marBottom w:val="0"/>
      <w:divBdr>
        <w:top w:val="none" w:sz="0" w:space="0" w:color="auto"/>
        <w:left w:val="none" w:sz="0" w:space="0" w:color="auto"/>
        <w:bottom w:val="none" w:sz="0" w:space="0" w:color="auto"/>
        <w:right w:val="none" w:sz="0" w:space="0" w:color="auto"/>
      </w:divBdr>
    </w:div>
    <w:div w:id="1152988181">
      <w:bodyDiv w:val="1"/>
      <w:marLeft w:val="0"/>
      <w:marRight w:val="0"/>
      <w:marTop w:val="0"/>
      <w:marBottom w:val="0"/>
      <w:divBdr>
        <w:top w:val="none" w:sz="0" w:space="0" w:color="auto"/>
        <w:left w:val="none" w:sz="0" w:space="0" w:color="auto"/>
        <w:bottom w:val="none" w:sz="0" w:space="0" w:color="auto"/>
        <w:right w:val="none" w:sz="0" w:space="0" w:color="auto"/>
      </w:divBdr>
    </w:div>
    <w:div w:id="1173496147">
      <w:bodyDiv w:val="1"/>
      <w:marLeft w:val="0"/>
      <w:marRight w:val="0"/>
      <w:marTop w:val="0"/>
      <w:marBottom w:val="0"/>
      <w:divBdr>
        <w:top w:val="none" w:sz="0" w:space="0" w:color="auto"/>
        <w:left w:val="none" w:sz="0" w:space="0" w:color="auto"/>
        <w:bottom w:val="none" w:sz="0" w:space="0" w:color="auto"/>
        <w:right w:val="none" w:sz="0" w:space="0" w:color="auto"/>
      </w:divBdr>
    </w:div>
    <w:div w:id="1329359542">
      <w:bodyDiv w:val="1"/>
      <w:marLeft w:val="0"/>
      <w:marRight w:val="0"/>
      <w:marTop w:val="0"/>
      <w:marBottom w:val="0"/>
      <w:divBdr>
        <w:top w:val="none" w:sz="0" w:space="0" w:color="auto"/>
        <w:left w:val="none" w:sz="0" w:space="0" w:color="auto"/>
        <w:bottom w:val="none" w:sz="0" w:space="0" w:color="auto"/>
        <w:right w:val="none" w:sz="0" w:space="0" w:color="auto"/>
      </w:divBdr>
    </w:div>
    <w:div w:id="1342195416">
      <w:bodyDiv w:val="1"/>
      <w:marLeft w:val="0"/>
      <w:marRight w:val="0"/>
      <w:marTop w:val="0"/>
      <w:marBottom w:val="0"/>
      <w:divBdr>
        <w:top w:val="none" w:sz="0" w:space="0" w:color="auto"/>
        <w:left w:val="none" w:sz="0" w:space="0" w:color="auto"/>
        <w:bottom w:val="none" w:sz="0" w:space="0" w:color="auto"/>
        <w:right w:val="none" w:sz="0" w:space="0" w:color="auto"/>
      </w:divBdr>
    </w:div>
    <w:div w:id="1450130252">
      <w:bodyDiv w:val="1"/>
      <w:marLeft w:val="0"/>
      <w:marRight w:val="0"/>
      <w:marTop w:val="0"/>
      <w:marBottom w:val="0"/>
      <w:divBdr>
        <w:top w:val="none" w:sz="0" w:space="0" w:color="auto"/>
        <w:left w:val="none" w:sz="0" w:space="0" w:color="auto"/>
        <w:bottom w:val="none" w:sz="0" w:space="0" w:color="auto"/>
        <w:right w:val="none" w:sz="0" w:space="0" w:color="auto"/>
      </w:divBdr>
    </w:div>
    <w:div w:id="1511991066">
      <w:bodyDiv w:val="1"/>
      <w:marLeft w:val="0"/>
      <w:marRight w:val="0"/>
      <w:marTop w:val="0"/>
      <w:marBottom w:val="0"/>
      <w:divBdr>
        <w:top w:val="none" w:sz="0" w:space="0" w:color="auto"/>
        <w:left w:val="none" w:sz="0" w:space="0" w:color="auto"/>
        <w:bottom w:val="none" w:sz="0" w:space="0" w:color="auto"/>
        <w:right w:val="none" w:sz="0" w:space="0" w:color="auto"/>
      </w:divBdr>
    </w:div>
    <w:div w:id="1680965320">
      <w:bodyDiv w:val="1"/>
      <w:marLeft w:val="0"/>
      <w:marRight w:val="0"/>
      <w:marTop w:val="0"/>
      <w:marBottom w:val="0"/>
      <w:divBdr>
        <w:top w:val="none" w:sz="0" w:space="0" w:color="auto"/>
        <w:left w:val="none" w:sz="0" w:space="0" w:color="auto"/>
        <w:bottom w:val="none" w:sz="0" w:space="0" w:color="auto"/>
        <w:right w:val="none" w:sz="0" w:space="0" w:color="auto"/>
      </w:divBdr>
    </w:div>
    <w:div w:id="1966613395">
      <w:bodyDiv w:val="1"/>
      <w:marLeft w:val="0"/>
      <w:marRight w:val="0"/>
      <w:marTop w:val="0"/>
      <w:marBottom w:val="0"/>
      <w:divBdr>
        <w:top w:val="none" w:sz="0" w:space="0" w:color="auto"/>
        <w:left w:val="none" w:sz="0" w:space="0" w:color="auto"/>
        <w:bottom w:val="none" w:sz="0" w:space="0" w:color="auto"/>
        <w:right w:val="none" w:sz="0" w:space="0" w:color="auto"/>
      </w:divBdr>
    </w:div>
    <w:div w:id="2008945094">
      <w:bodyDiv w:val="1"/>
      <w:marLeft w:val="0"/>
      <w:marRight w:val="0"/>
      <w:marTop w:val="0"/>
      <w:marBottom w:val="0"/>
      <w:divBdr>
        <w:top w:val="none" w:sz="0" w:space="0" w:color="auto"/>
        <w:left w:val="none" w:sz="0" w:space="0" w:color="auto"/>
        <w:bottom w:val="none" w:sz="0" w:space="0" w:color="auto"/>
        <w:right w:val="none" w:sz="0" w:space="0" w:color="auto"/>
      </w:divBdr>
    </w:div>
    <w:div w:id="2063599239">
      <w:bodyDiv w:val="1"/>
      <w:marLeft w:val="0"/>
      <w:marRight w:val="0"/>
      <w:marTop w:val="0"/>
      <w:marBottom w:val="0"/>
      <w:divBdr>
        <w:top w:val="none" w:sz="0" w:space="0" w:color="auto"/>
        <w:left w:val="none" w:sz="0" w:space="0" w:color="auto"/>
        <w:bottom w:val="none" w:sz="0" w:space="0" w:color="auto"/>
        <w:right w:val="none" w:sz="0" w:space="0" w:color="auto"/>
      </w:divBdr>
    </w:div>
    <w:div w:id="21041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toffice.gov.uk" TargetMode="External"/><Relationship Id="rId18" Type="http://schemas.openxmlformats.org/officeDocument/2006/relationships/hyperlink" Target="https://www.gov.uk/government/publications/heatwave-plan-for-england" TargetMode="External"/><Relationship Id="rId26" Type="http://schemas.openxmlformats.org/officeDocument/2006/relationships/hyperlink" Target="https://www.gov.uk/government/organisations/uk-health-security-agency" TargetMode="External"/><Relationship Id="rId3" Type="http://schemas.openxmlformats.org/officeDocument/2006/relationships/customXml" Target="../customXml/item3.xml"/><Relationship Id="rId21" Type="http://schemas.openxmlformats.org/officeDocument/2006/relationships/hyperlink" Target="https://uk-air.defra.gov.uk/data/uv-index-graphs" TargetMode="External"/><Relationship Id="rId34"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hs.uk/conditions/heat-exhaustion-heatstroke/" TargetMode="External"/><Relationship Id="rId25" Type="http://schemas.openxmlformats.org/officeDocument/2006/relationships/hyperlink" Target="https://www.metoffice.gov.uk/guide/weather/warnings" TargetMode="External"/><Relationship Id="rId33" Type="http://schemas.openxmlformats.org/officeDocument/2006/relationships/hyperlink" Target="https://www.nationalarchives.gov.uk/doc/open-government-licence/version/3/" TargetMode="External"/><Relationship Id="rId2" Type="http://schemas.openxmlformats.org/officeDocument/2006/relationships/customXml" Target="../customXml/item2.xml"/><Relationship Id="rId16" Type="http://schemas.openxmlformats.org/officeDocument/2006/relationships/hyperlink" Target="https://www.gov.uk/government/publications/heatwave-plan-for-england" TargetMode="External"/><Relationship Id="rId20" Type="http://schemas.openxmlformats.org/officeDocument/2006/relationships/hyperlink" Target="http://www.metoffice.gov.uk" TargetMode="External"/><Relationship Id="rId29" Type="http://schemas.openxmlformats.org/officeDocument/2006/relationships/hyperlink" Target="https://www.gov.uk/government/organisations/department-of-health-and-social-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hs.uk/live-well/healthy-body/heatwave-how-to-cope-in-hot-weather/"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etoffice.gov.uk/weather/warnings-and-advice/weatherready" TargetMode="External"/><Relationship Id="rId23" Type="http://schemas.openxmlformats.org/officeDocument/2006/relationships/hyperlink" Target="https://webarchive.nationalarchives.gov.uk/ukgwa/20220329201852mp_/https:/assets.publishing.service.gov.uk/government/uploads/system/uploads/attachment_data/file/429572/Heatwave_plan_-Making_the_case_-_2015.pdf" TargetMode="External"/><Relationship Id="rId28" Type="http://schemas.openxmlformats.org/officeDocument/2006/relationships/hyperlink" Target="https://www.gov.uk/government/organisations/department-of-health-and-social-ca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hs.uk/live-well/healthy-body/heatwave-how-to-cope-in-hot-weather/" TargetMode="External"/><Relationship Id="rId31" Type="http://schemas.openxmlformats.org/officeDocument/2006/relationships/hyperlink" Target="mailto:extremeevents@ph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toffice.gov.uk/public/weather/heat-health/" TargetMode="External"/><Relationship Id="rId22" Type="http://schemas.openxmlformats.org/officeDocument/2006/relationships/hyperlink" Target="https://www.gov.uk/government/publications/heatwave-plan-for-england" TargetMode="External"/><Relationship Id="rId27" Type="http://schemas.openxmlformats.org/officeDocument/2006/relationships/hyperlink" Target="https://www.gov.uk/government/organisations/department-of-health-and-social-care" TargetMode="External"/><Relationship Id="rId30" Type="http://schemas.openxmlformats.org/officeDocument/2006/relationships/hyperlink" Target="http://www.gov.uk/ukhsa" TargetMode="External"/><Relationship Id="rId35"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www.metoffice.gov.uk/weather/learn-about/weather/types-of-weather/temperature/heatw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C67B3A72EB74CB74D8E6F5E7A0631" ma:contentTypeVersion="13" ma:contentTypeDescription="Create a new document." ma:contentTypeScope="" ma:versionID="45f0f9adf95f2ae53de23440b5bb7c6b">
  <xsd:schema xmlns:xsd="http://www.w3.org/2001/XMLSchema" xmlns:xs="http://www.w3.org/2001/XMLSchema" xmlns:p="http://schemas.microsoft.com/office/2006/metadata/properties" xmlns:ns2="41487c3c-1700-4436-a219-4d4d8b23dc8d" xmlns:ns3="ef557a47-f257-422c-a33b-ca90798107f5" targetNamespace="http://schemas.microsoft.com/office/2006/metadata/properties" ma:root="true" ma:fieldsID="fa8f924d076a0b970e30a1d490841d85" ns2:_="" ns3:_="">
    <xsd:import namespace="41487c3c-1700-4436-a219-4d4d8b23dc8d"/>
    <xsd:import namespace="ef557a47-f257-422c-a33b-ca90798107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87c3c-1700-4436-a219-4d4d8b23d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57a47-f257-422c-a33b-ca90798107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5BC7C-25F9-4372-93D9-A5D2D353A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87c3c-1700-4436-a219-4d4d8b23dc8d"/>
    <ds:schemaRef ds:uri="ef557a47-f257-422c-a33b-ca9079810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7100B-E0C1-411C-B523-2941E055D743}">
  <ds:schemaRefs>
    <ds:schemaRef ds:uri="http://schemas.openxmlformats.org/officeDocument/2006/bibliography"/>
  </ds:schemaRefs>
</ds:datastoreItem>
</file>

<file path=customXml/itemProps3.xml><?xml version="1.0" encoding="utf-8"?>
<ds:datastoreItem xmlns:ds="http://schemas.openxmlformats.org/officeDocument/2006/customXml" ds:itemID="{05646AA6-EC9A-4225-A71C-B177DF304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8429BE-7808-42F4-AA17-17A91106CA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3580</Words>
  <Characters>20411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23944</CharactersWithSpaces>
  <SharedDoc>false</SharedDoc>
  <HLinks>
    <vt:vector size="168" baseType="variant">
      <vt:variant>
        <vt:i4>3080316</vt:i4>
      </vt:variant>
      <vt:variant>
        <vt:i4>78</vt:i4>
      </vt:variant>
      <vt:variant>
        <vt:i4>0</vt:i4>
      </vt:variant>
      <vt:variant>
        <vt:i4>5</vt:i4>
      </vt:variant>
      <vt:variant>
        <vt:lpwstr>https://www.metoffice.gov.uk/guide/weather/warnings</vt:lpwstr>
      </vt:variant>
      <vt:variant>
        <vt:lpwstr/>
      </vt:variant>
      <vt:variant>
        <vt:i4>7143472</vt:i4>
      </vt:variant>
      <vt:variant>
        <vt:i4>75</vt:i4>
      </vt:variant>
      <vt:variant>
        <vt:i4>0</vt:i4>
      </vt:variant>
      <vt:variant>
        <vt:i4>5</vt:i4>
      </vt:variant>
      <vt:variant>
        <vt:lpwstr>https://www.metoffice.gov.uk/public/weather/heat-health/</vt:lpwstr>
      </vt:variant>
      <vt:variant>
        <vt:lpwstr>?tab=heatHealth</vt:lpwstr>
      </vt:variant>
      <vt:variant>
        <vt:i4>7471149</vt:i4>
      </vt:variant>
      <vt:variant>
        <vt:i4>72</vt:i4>
      </vt:variant>
      <vt:variant>
        <vt:i4>0</vt:i4>
      </vt:variant>
      <vt:variant>
        <vt:i4>5</vt:i4>
      </vt:variant>
      <vt:variant>
        <vt:lpwstr>https://www.nhs.uk/live-well/healthy-body/heatwave-how-to-cope-in-hot-weather/</vt:lpwstr>
      </vt:variant>
      <vt:variant>
        <vt:lpwstr/>
      </vt:variant>
      <vt:variant>
        <vt:i4>3604481</vt:i4>
      </vt:variant>
      <vt:variant>
        <vt:i4>69</vt:i4>
      </vt:variant>
      <vt:variant>
        <vt:i4>0</vt:i4>
      </vt:variant>
      <vt:variant>
        <vt:i4>5</vt:i4>
      </vt:variant>
      <vt:variant>
        <vt:lpwstr>https://assets.publishing.service.gov.uk/government/uploads/system/uploads/attachment_data/file/428850/Looking_After_Children_Heat_PHE_AC_AB_Publications_MP_JRM_FINAL.PDF</vt:lpwstr>
      </vt:variant>
      <vt:variant>
        <vt:lpwstr/>
      </vt:variant>
      <vt:variant>
        <vt:i4>6488074</vt:i4>
      </vt:variant>
      <vt:variant>
        <vt:i4>66</vt:i4>
      </vt:variant>
      <vt:variant>
        <vt:i4>0</vt:i4>
      </vt:variant>
      <vt:variant>
        <vt:i4>5</vt:i4>
      </vt:variant>
      <vt:variant>
        <vt:lpwstr>https://assets.publishing.service.gov.uk/government/uploads/system/uploads/attachment_data/file/429600/Heatwave-Care_Home_Managers.pdf</vt:lpwstr>
      </vt:variant>
      <vt:variant>
        <vt:lpwstr/>
      </vt:variant>
      <vt:variant>
        <vt:i4>2228334</vt:i4>
      </vt:variant>
      <vt:variant>
        <vt:i4>63</vt:i4>
      </vt:variant>
      <vt:variant>
        <vt:i4>0</vt:i4>
      </vt:variant>
      <vt:variant>
        <vt:i4>5</vt:i4>
      </vt:variant>
      <vt:variant>
        <vt:lpwstr>https://assets.publishing.service.gov.uk/government/uploads/system/uploads/attachment_data/file/429627/Heatwave-Advice_for_Health_Professionals.pdf</vt:lpwstr>
      </vt:variant>
      <vt:variant>
        <vt:lpwstr/>
      </vt:variant>
      <vt:variant>
        <vt:i4>1835067</vt:i4>
      </vt:variant>
      <vt:variant>
        <vt:i4>60</vt:i4>
      </vt:variant>
      <vt:variant>
        <vt:i4>0</vt:i4>
      </vt:variant>
      <vt:variant>
        <vt:i4>5</vt:i4>
      </vt:variant>
      <vt:variant>
        <vt:lpwstr>https://assets.publishing.service.gov.uk/government/uploads/system/uploads/attachment_data/file/429572/Heatwave_plan_-Making_the_case_-_2015.pdf</vt:lpwstr>
      </vt:variant>
      <vt:variant>
        <vt:lpwstr/>
      </vt:variant>
      <vt:variant>
        <vt:i4>720971</vt:i4>
      </vt:variant>
      <vt:variant>
        <vt:i4>57</vt:i4>
      </vt:variant>
      <vt:variant>
        <vt:i4>0</vt:i4>
      </vt:variant>
      <vt:variant>
        <vt:i4>5</vt:i4>
      </vt:variant>
      <vt:variant>
        <vt:lpwstr>https://www.gov.uk/government/publications/heatwave-plan-for-england</vt:lpwstr>
      </vt:variant>
      <vt:variant>
        <vt:lpwstr/>
      </vt:variant>
      <vt:variant>
        <vt:i4>6488074</vt:i4>
      </vt:variant>
      <vt:variant>
        <vt:i4>54</vt:i4>
      </vt:variant>
      <vt:variant>
        <vt:i4>0</vt:i4>
      </vt:variant>
      <vt:variant>
        <vt:i4>5</vt:i4>
      </vt:variant>
      <vt:variant>
        <vt:lpwstr>https://assets.publishing.service.gov.uk/government/uploads/system/uploads/attachment_data/file/429600/Heatwave-Care_Home_Managers.pdf</vt:lpwstr>
      </vt:variant>
      <vt:variant>
        <vt:lpwstr/>
      </vt:variant>
      <vt:variant>
        <vt:i4>2687002</vt:i4>
      </vt:variant>
      <vt:variant>
        <vt:i4>51</vt:i4>
      </vt:variant>
      <vt:variant>
        <vt:i4>0</vt:i4>
      </vt:variant>
      <vt:variant>
        <vt:i4>5</vt:i4>
      </vt:variant>
      <vt:variant>
        <vt:lpwstr>https://assets.publishing.service.gov.uk/government/uploads/system/uploads/attachment_data/file/525361/Beattheheatkeepcoolathomechecklist.pdf</vt:lpwstr>
      </vt:variant>
      <vt:variant>
        <vt:lpwstr/>
      </vt:variant>
      <vt:variant>
        <vt:i4>5111838</vt:i4>
      </vt:variant>
      <vt:variant>
        <vt:i4>48</vt:i4>
      </vt:variant>
      <vt:variant>
        <vt:i4>0</vt:i4>
      </vt:variant>
      <vt:variant>
        <vt:i4>5</vt:i4>
      </vt:variant>
      <vt:variant>
        <vt:lpwstr>https://uk-air.defra.gov.uk/data/uv-index-graphs</vt:lpwstr>
      </vt:variant>
      <vt:variant>
        <vt:lpwstr/>
      </vt:variant>
      <vt:variant>
        <vt:i4>1245275</vt:i4>
      </vt:variant>
      <vt:variant>
        <vt:i4>45</vt:i4>
      </vt:variant>
      <vt:variant>
        <vt:i4>0</vt:i4>
      </vt:variant>
      <vt:variant>
        <vt:i4>5</vt:i4>
      </vt:variant>
      <vt:variant>
        <vt:lpwstr>http://www.metoffice.gov.uk/</vt:lpwstr>
      </vt:variant>
      <vt:variant>
        <vt:lpwstr/>
      </vt:variant>
      <vt:variant>
        <vt:i4>7340076</vt:i4>
      </vt:variant>
      <vt:variant>
        <vt:i4>42</vt:i4>
      </vt:variant>
      <vt:variant>
        <vt:i4>0</vt:i4>
      </vt:variant>
      <vt:variant>
        <vt:i4>5</vt:i4>
      </vt:variant>
      <vt:variant>
        <vt:lpwstr>https://www.nhs.uk/live-well/healthy-body/heatwave-how-to-cope-in-hot-weather/</vt:lpwstr>
      </vt:variant>
      <vt:variant>
        <vt:lpwstr>risk</vt:lpwstr>
      </vt:variant>
      <vt:variant>
        <vt:i4>720971</vt:i4>
      </vt:variant>
      <vt:variant>
        <vt:i4>39</vt:i4>
      </vt:variant>
      <vt:variant>
        <vt:i4>0</vt:i4>
      </vt:variant>
      <vt:variant>
        <vt:i4>5</vt:i4>
      </vt:variant>
      <vt:variant>
        <vt:lpwstr>https://www.gov.uk/government/publications/heatwave-plan-for-england</vt:lpwstr>
      </vt:variant>
      <vt:variant>
        <vt:lpwstr/>
      </vt:variant>
      <vt:variant>
        <vt:i4>14</vt:i4>
      </vt:variant>
      <vt:variant>
        <vt:i4>36</vt:i4>
      </vt:variant>
      <vt:variant>
        <vt:i4>0</vt:i4>
      </vt:variant>
      <vt:variant>
        <vt:i4>5</vt:i4>
      </vt:variant>
      <vt:variant>
        <vt:lpwstr>https://www.gov.uk/government/publications/coronavirus-covid-19-providing-unpaid-care/guidance-for-those-who-provide-unpaid-care-to-friends-or-family</vt:lpwstr>
      </vt:variant>
      <vt:variant>
        <vt:lpwstr/>
      </vt:variant>
      <vt:variant>
        <vt:i4>1638478</vt:i4>
      </vt:variant>
      <vt:variant>
        <vt:i4>33</vt:i4>
      </vt:variant>
      <vt:variant>
        <vt:i4>0</vt:i4>
      </vt:variant>
      <vt:variant>
        <vt:i4>5</vt:i4>
      </vt:variant>
      <vt:variant>
        <vt:lpwstr>https://www.nhs.uk/conditions/heat-exhaustion-heatstroke/</vt:lpwstr>
      </vt:variant>
      <vt:variant>
        <vt:lpwstr/>
      </vt:variant>
      <vt:variant>
        <vt:i4>720971</vt:i4>
      </vt:variant>
      <vt:variant>
        <vt:i4>30</vt:i4>
      </vt:variant>
      <vt:variant>
        <vt:i4>0</vt:i4>
      </vt:variant>
      <vt:variant>
        <vt:i4>5</vt:i4>
      </vt:variant>
      <vt:variant>
        <vt:lpwstr>https://www.gov.uk/government/publications/heatwave-plan-for-england</vt:lpwstr>
      </vt:variant>
      <vt:variant>
        <vt:lpwstr/>
      </vt:variant>
      <vt:variant>
        <vt:i4>5177352</vt:i4>
      </vt:variant>
      <vt:variant>
        <vt:i4>27</vt:i4>
      </vt:variant>
      <vt:variant>
        <vt:i4>0</vt:i4>
      </vt:variant>
      <vt:variant>
        <vt:i4>5</vt:i4>
      </vt:variant>
      <vt:variant>
        <vt:lpwstr>https://www.metoffice.gov.uk/weather/warnings-and-advice/weatherready</vt:lpwstr>
      </vt:variant>
      <vt:variant>
        <vt:lpwstr/>
      </vt:variant>
      <vt:variant>
        <vt:i4>4325443</vt:i4>
      </vt:variant>
      <vt:variant>
        <vt:i4>24</vt:i4>
      </vt:variant>
      <vt:variant>
        <vt:i4>0</vt:i4>
      </vt:variant>
      <vt:variant>
        <vt:i4>5</vt:i4>
      </vt:variant>
      <vt:variant>
        <vt:lpwstr>http://www.metoffice.gov.uk/public/weather/heat-health/</vt:lpwstr>
      </vt:variant>
      <vt:variant>
        <vt:lpwstr>?tab=heatHealth</vt:lpwstr>
      </vt:variant>
      <vt:variant>
        <vt:i4>1245275</vt:i4>
      </vt:variant>
      <vt:variant>
        <vt:i4>21</vt:i4>
      </vt:variant>
      <vt:variant>
        <vt:i4>0</vt:i4>
      </vt:variant>
      <vt:variant>
        <vt:i4>5</vt:i4>
      </vt:variant>
      <vt:variant>
        <vt:lpwstr>http://www.metoffice.gov.uk/</vt:lpwstr>
      </vt:variant>
      <vt:variant>
        <vt:lpwstr/>
      </vt:variant>
      <vt:variant>
        <vt:i4>3932223</vt:i4>
      </vt:variant>
      <vt:variant>
        <vt:i4>18</vt:i4>
      </vt:variant>
      <vt:variant>
        <vt:i4>0</vt:i4>
      </vt:variant>
      <vt:variant>
        <vt:i4>5</vt:i4>
      </vt:variant>
      <vt:variant>
        <vt:lpwstr>https://www.nationalarchives.gov.uk/doc/open-government-licence/version/3/</vt:lpwstr>
      </vt:variant>
      <vt:variant>
        <vt:lpwstr/>
      </vt:variant>
      <vt:variant>
        <vt:i4>6881310</vt:i4>
      </vt:variant>
      <vt:variant>
        <vt:i4>15</vt:i4>
      </vt:variant>
      <vt:variant>
        <vt:i4>0</vt:i4>
      </vt:variant>
      <vt:variant>
        <vt:i4>5</vt:i4>
      </vt:variant>
      <vt:variant>
        <vt:lpwstr>mailto:extremeevents@phe.gov.uk</vt:lpwstr>
      </vt:variant>
      <vt:variant>
        <vt:lpwstr/>
      </vt:variant>
      <vt:variant>
        <vt:i4>7864423</vt:i4>
      </vt:variant>
      <vt:variant>
        <vt:i4>12</vt:i4>
      </vt:variant>
      <vt:variant>
        <vt:i4>0</vt:i4>
      </vt:variant>
      <vt:variant>
        <vt:i4>5</vt:i4>
      </vt:variant>
      <vt:variant>
        <vt:lpwstr>http://www.gov.uk/ukhsa</vt:lpwstr>
      </vt:variant>
      <vt:variant>
        <vt:lpwstr/>
      </vt:variant>
      <vt:variant>
        <vt:i4>65605</vt:i4>
      </vt:variant>
      <vt:variant>
        <vt:i4>9</vt:i4>
      </vt:variant>
      <vt:variant>
        <vt:i4>0</vt:i4>
      </vt:variant>
      <vt:variant>
        <vt:i4>5</vt:i4>
      </vt:variant>
      <vt:variant>
        <vt:lpwstr>https://www.gov.uk/government/organisations/department-of-health-and-social-care</vt:lpwstr>
      </vt:variant>
      <vt:variant>
        <vt:lpwstr/>
      </vt:variant>
      <vt:variant>
        <vt:i4>65605</vt:i4>
      </vt:variant>
      <vt:variant>
        <vt:i4>6</vt:i4>
      </vt:variant>
      <vt:variant>
        <vt:i4>0</vt:i4>
      </vt:variant>
      <vt:variant>
        <vt:i4>5</vt:i4>
      </vt:variant>
      <vt:variant>
        <vt:lpwstr>https://www.gov.uk/government/organisations/department-of-health-and-social-care</vt:lpwstr>
      </vt:variant>
      <vt:variant>
        <vt:lpwstr/>
      </vt:variant>
      <vt:variant>
        <vt:i4>65605</vt:i4>
      </vt:variant>
      <vt:variant>
        <vt:i4>3</vt:i4>
      </vt:variant>
      <vt:variant>
        <vt:i4>0</vt:i4>
      </vt:variant>
      <vt:variant>
        <vt:i4>5</vt:i4>
      </vt:variant>
      <vt:variant>
        <vt:lpwstr>https://www.gov.uk/government/organisations/department-of-health-and-social-care</vt:lpwstr>
      </vt:variant>
      <vt:variant>
        <vt:lpwstr/>
      </vt:variant>
      <vt:variant>
        <vt:i4>4325384</vt:i4>
      </vt:variant>
      <vt:variant>
        <vt:i4>0</vt:i4>
      </vt:variant>
      <vt:variant>
        <vt:i4>0</vt:i4>
      </vt:variant>
      <vt:variant>
        <vt:i4>5</vt:i4>
      </vt:variant>
      <vt:variant>
        <vt:lpwstr>https://www.gov.uk/government/organisations/uk-health-security-agency</vt:lpwstr>
      </vt:variant>
      <vt:variant>
        <vt:lpwstr/>
      </vt:variant>
      <vt:variant>
        <vt:i4>7274532</vt:i4>
      </vt:variant>
      <vt:variant>
        <vt:i4>0</vt:i4>
      </vt:variant>
      <vt:variant>
        <vt:i4>0</vt:i4>
      </vt:variant>
      <vt:variant>
        <vt:i4>5</vt:i4>
      </vt:variant>
      <vt:variant>
        <vt:lpwstr>https://www.metoffice.gov.uk/weather/learn-about/weather/types-of-weather/temperature/heatwave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Pardo</dc:creator>
  <cp:keywords/>
  <dc:description/>
  <cp:lastModifiedBy>Jack Gordon-Brown</cp:lastModifiedBy>
  <cp:revision>2</cp:revision>
  <dcterms:created xsi:type="dcterms:W3CDTF">2022-05-11T15:07:00Z</dcterms:created>
  <dcterms:modified xsi:type="dcterms:W3CDTF">2022-05-11T15:07:00Z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0x0101003B6C67B3A72EB74CB74D8E6F5E7A0631</vt:lpwstr>
  </property>
</Properties>
</file>