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4802B" w14:textId="738DCAC4" w:rsidR="00A27955" w:rsidRPr="00C27D3C" w:rsidRDefault="00BA2CB4" w:rsidP="00C27D3C">
      <w:pPr>
        <w:pStyle w:val="Heading1"/>
      </w:pPr>
      <w:r w:rsidRPr="00C27D3C">
        <w:rPr>
          <w:noProof/>
        </w:rPr>
        <w:drawing>
          <wp:anchor distT="0" distB="0" distL="114300" distR="114300" simplePos="0" relativeHeight="251659264" behindDoc="1" locked="0" layoutInCell="1" allowOverlap="1" wp14:anchorId="28E86076" wp14:editId="5A86A2A5">
            <wp:simplePos x="0" y="0"/>
            <wp:positionH relativeFrom="margin">
              <wp:posOffset>4732655</wp:posOffset>
            </wp:positionH>
            <wp:positionV relativeFrom="margin">
              <wp:posOffset>-466725</wp:posOffset>
            </wp:positionV>
            <wp:extent cx="1533525" cy="838200"/>
            <wp:effectExtent l="0" t="0" r="952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D3C" w:rsidRPr="00C27D3C">
        <w:t>Parent governor election and appointment (process and resources)</w:t>
      </w:r>
    </w:p>
    <w:p w14:paraId="52717BA9" w14:textId="77777777" w:rsidR="00864085" w:rsidRPr="00C27D3C" w:rsidRDefault="00864085" w:rsidP="00C27D3C">
      <w:r w:rsidRPr="00C27D3C">
        <w:t>These rules apply to all maintained community schools, including nursery schools, community special schools and voluntary aided schools. Academy/free schools may also wish to use these instructions.</w:t>
      </w:r>
    </w:p>
    <w:p w14:paraId="4D11E68F" w14:textId="77777777" w:rsidR="00C27D3C" w:rsidRPr="00C27D3C" w:rsidRDefault="00A27955" w:rsidP="00C27D3C">
      <w:r w:rsidRPr="00C27D3C">
        <w:t xml:space="preserve">Parent governors are elected by other parents at the school. Any parent, or carer, of a registered pupil at the school at the time of election is eligible to stand for election as a parent governor. Parent governors may continue to hold office until the end of their term of office even if their child leaves the school. </w:t>
      </w:r>
    </w:p>
    <w:p w14:paraId="34304B67" w14:textId="1E9E5C0A" w:rsidR="0088720A" w:rsidRPr="00C27D3C" w:rsidRDefault="00A27955" w:rsidP="00C27D3C">
      <w:pPr>
        <w:pStyle w:val="Default"/>
      </w:pPr>
      <w:r w:rsidRPr="00C27D3C">
        <w:rPr>
          <w:rFonts w:ascii="Verdana Pro" w:hAnsi="Verdana Pro"/>
          <w:sz w:val="23"/>
          <w:szCs w:val="23"/>
        </w:rPr>
        <w:t xml:space="preserve">Schools must make every reasonable effort to fill parent governor vacancies through elections. </w:t>
      </w:r>
    </w:p>
    <w:p w14:paraId="3BC98BC7" w14:textId="07671D0A" w:rsidR="0088720A" w:rsidRPr="00C27D3C" w:rsidRDefault="00C27D3C" w:rsidP="00C27D3C">
      <w:pPr>
        <w:pStyle w:val="Heading2"/>
      </w:pPr>
      <w:r w:rsidRPr="00C27D3C">
        <w:t>The election of parent governors</w:t>
      </w:r>
    </w:p>
    <w:p w14:paraId="42D4B38E" w14:textId="4D2BC89A" w:rsidR="0088720A" w:rsidRPr="00C27D3C" w:rsidRDefault="0088720A" w:rsidP="00C27D3C">
      <w:r w:rsidRPr="00C27D3C">
        <w:t xml:space="preserve">The Local Authority is responsible for the organisation of parent governor elections and any enquiry or dispute shall be dealt with and, if necessary, determined by the </w:t>
      </w:r>
      <w:r w:rsidR="00A228A3" w:rsidRPr="00C27D3C">
        <w:t>Strategic Director Children’s Services.</w:t>
      </w:r>
    </w:p>
    <w:p w14:paraId="74F92E6B" w14:textId="07F41285" w:rsidR="0088720A" w:rsidRPr="00C27D3C" w:rsidRDefault="0088720A" w:rsidP="00C27D3C">
      <w:r w:rsidRPr="00C27D3C">
        <w:t xml:space="preserve">Responsibility for the conduct of parent governor elections in individual schools is delegated to the </w:t>
      </w:r>
      <w:r w:rsidR="00FE6E8E" w:rsidRPr="00C27D3C">
        <w:t>H</w:t>
      </w:r>
      <w:r w:rsidRPr="00C27D3C">
        <w:t>ead</w:t>
      </w:r>
      <w:r w:rsidR="00864085" w:rsidRPr="00C27D3C">
        <w:t>teacher</w:t>
      </w:r>
      <w:r w:rsidR="003740CE" w:rsidRPr="00C27D3C">
        <w:t>, as Returning O</w:t>
      </w:r>
      <w:r w:rsidRPr="00C27D3C">
        <w:t>fficer, and elections shall be conducted in accordance with the procedures agreed by the Local Authority and set out in this document.</w:t>
      </w:r>
      <w:r w:rsidR="00864085" w:rsidRPr="00C27D3C">
        <w:t xml:space="preserve"> The </w:t>
      </w:r>
      <w:r w:rsidR="00A228A3" w:rsidRPr="00C27D3C">
        <w:t>H</w:t>
      </w:r>
      <w:r w:rsidR="00864085" w:rsidRPr="00C27D3C">
        <w:t xml:space="preserve">eadteacher may be assisted by the clerk or another suitable person. </w:t>
      </w:r>
    </w:p>
    <w:p w14:paraId="60A1DADB" w14:textId="63C8290E" w:rsidR="0088720A" w:rsidRPr="00C27D3C" w:rsidRDefault="00C27D3C" w:rsidP="00C27D3C">
      <w:pPr>
        <w:pStyle w:val="Heading2"/>
        <w:numPr>
          <w:ilvl w:val="0"/>
          <w:numId w:val="44"/>
        </w:numPr>
      </w:pPr>
      <w:r w:rsidRPr="00C27D3C">
        <w:t>Number of parent governors</w:t>
      </w:r>
    </w:p>
    <w:p w14:paraId="49F24BFD" w14:textId="77777777" w:rsidR="0088720A" w:rsidRPr="00C27D3C" w:rsidRDefault="0088720A" w:rsidP="00C27D3C">
      <w:pPr>
        <w:pStyle w:val="Header"/>
        <w:numPr>
          <w:ilvl w:val="1"/>
          <w:numId w:val="9"/>
        </w:numPr>
      </w:pPr>
      <w:r w:rsidRPr="00C27D3C">
        <w:t>The instrument of Government shows how many parent governors your school is entitled to.</w:t>
      </w:r>
    </w:p>
    <w:p w14:paraId="695F45FC" w14:textId="719E13C4" w:rsidR="0088720A" w:rsidRPr="00C27D3C" w:rsidRDefault="003324B5" w:rsidP="00C27D3C">
      <w:pPr>
        <w:pStyle w:val="Header"/>
        <w:numPr>
          <w:ilvl w:val="1"/>
          <w:numId w:val="9"/>
        </w:numPr>
      </w:pPr>
      <w:hyperlink r:id="rId11" w:history="1">
        <w:r w:rsidR="0088720A" w:rsidRPr="00C27D3C">
          <w:rPr>
            <w:rStyle w:val="Hyperlink"/>
          </w:rPr>
          <w:t>The School Governance (Constitution)(England) Regulations 2012</w:t>
        </w:r>
      </w:hyperlink>
      <w:r w:rsidR="0088720A" w:rsidRPr="00C27D3C">
        <w:t xml:space="preserve"> state that a "parent governor" is</w:t>
      </w:r>
    </w:p>
    <w:p w14:paraId="0CF258FC" w14:textId="77777777" w:rsidR="0088720A" w:rsidRPr="00C27D3C" w:rsidRDefault="0088720A" w:rsidP="00C27D3C">
      <w:pPr>
        <w:pStyle w:val="Header"/>
        <w:numPr>
          <w:ilvl w:val="0"/>
          <w:numId w:val="10"/>
        </w:numPr>
      </w:pPr>
      <w:r w:rsidRPr="00C27D3C">
        <w:t xml:space="preserve">a person who is elected as a governor by parents of registered pupils at the school and who is a parent at the time </w:t>
      </w:r>
      <w:r w:rsidR="00A62E35" w:rsidRPr="00C27D3C">
        <w:t>of election</w:t>
      </w:r>
      <w:r w:rsidRPr="00C27D3C">
        <w:t>, or</w:t>
      </w:r>
    </w:p>
    <w:p w14:paraId="37FE42D6" w14:textId="77777777" w:rsidR="0088720A" w:rsidRPr="00C27D3C" w:rsidRDefault="0088720A" w:rsidP="00C27D3C">
      <w:pPr>
        <w:pStyle w:val="Header"/>
        <w:numPr>
          <w:ilvl w:val="0"/>
          <w:numId w:val="10"/>
        </w:numPr>
      </w:pPr>
      <w:r w:rsidRPr="00C27D3C">
        <w:t>where the school is a maintained nursery school, a person who is elected as a governor by –</w:t>
      </w:r>
    </w:p>
    <w:p w14:paraId="0CD5834B" w14:textId="77777777" w:rsidR="0088720A" w:rsidRPr="00C27D3C" w:rsidRDefault="0088720A" w:rsidP="00C27D3C">
      <w:pPr>
        <w:pStyle w:val="Header"/>
        <w:numPr>
          <w:ilvl w:val="0"/>
          <w:numId w:val="33"/>
        </w:numPr>
      </w:pPr>
      <w:r w:rsidRPr="00C27D3C">
        <w:t>parents of registered pupils at the school, or</w:t>
      </w:r>
    </w:p>
    <w:p w14:paraId="05440436" w14:textId="3165FEAD" w:rsidR="0088720A" w:rsidRPr="00C27D3C" w:rsidRDefault="0088720A" w:rsidP="00980153">
      <w:pPr>
        <w:pStyle w:val="Header"/>
        <w:numPr>
          <w:ilvl w:val="0"/>
          <w:numId w:val="33"/>
        </w:numPr>
      </w:pPr>
      <w:r w:rsidRPr="00C27D3C">
        <w:t>parents of children for whom educational or other provision is made on the premises of the school</w:t>
      </w:r>
      <w:r w:rsidR="00C27D3C">
        <w:t xml:space="preserve"> </w:t>
      </w:r>
      <w:r w:rsidRPr="00C27D3C">
        <w:t xml:space="preserve">and is such a parent at the time </w:t>
      </w:r>
      <w:r w:rsidR="00A62E35" w:rsidRPr="00C27D3C">
        <w:t>of election</w:t>
      </w:r>
      <w:r w:rsidRPr="00C27D3C">
        <w:t xml:space="preserve">, or </w:t>
      </w:r>
      <w:r w:rsidRPr="00C27D3C">
        <w:tab/>
      </w:r>
    </w:p>
    <w:p w14:paraId="1D622E89" w14:textId="44829038" w:rsidR="0088720A" w:rsidRPr="00C27D3C" w:rsidRDefault="0088720A" w:rsidP="0078510F">
      <w:pPr>
        <w:pStyle w:val="Header"/>
        <w:numPr>
          <w:ilvl w:val="0"/>
          <w:numId w:val="10"/>
        </w:numPr>
      </w:pPr>
      <w:r w:rsidRPr="00C27D3C">
        <w:t xml:space="preserve">a person appointed as a parent governor.  </w:t>
      </w:r>
    </w:p>
    <w:p w14:paraId="48AB64E1" w14:textId="77777777" w:rsidR="0088720A" w:rsidRPr="00C27D3C" w:rsidRDefault="0088720A" w:rsidP="00C27D3C">
      <w:r w:rsidRPr="00C27D3C">
        <w:t>1.3</w:t>
      </w:r>
      <w:r w:rsidRPr="00C27D3C">
        <w:tab/>
        <w:t>Registered pupils at the school include children in nursery classes attached to infant schools or departments, and children in special units attached to mainstream schools.</w:t>
      </w:r>
    </w:p>
    <w:p w14:paraId="1B128CBF" w14:textId="77777777" w:rsidR="00A62E35" w:rsidRPr="00C27D3C" w:rsidRDefault="00A62E35" w:rsidP="00C27D3C">
      <w:r w:rsidRPr="00C27D3C">
        <w:lastRenderedPageBreak/>
        <w:t xml:space="preserve">Further information can be found on </w:t>
      </w:r>
      <w:hyperlink r:id="rId12" w:history="1">
        <w:r w:rsidR="00743407" w:rsidRPr="00C27D3C">
          <w:rPr>
            <w:rStyle w:val="Hyperlink"/>
          </w:rPr>
          <w:t>http://www.legislation.gov.uk/uksi/2012/1034/made</w:t>
        </w:r>
      </w:hyperlink>
    </w:p>
    <w:p w14:paraId="087C4E27" w14:textId="77777777" w:rsidR="0088720A" w:rsidRPr="00C27D3C" w:rsidRDefault="0088720A" w:rsidP="00C27D3C">
      <w:pPr>
        <w:pStyle w:val="Heading2"/>
      </w:pPr>
      <w:r w:rsidRPr="00C27D3C">
        <w:t>2</w:t>
      </w:r>
      <w:r w:rsidRPr="00C27D3C">
        <w:tab/>
        <w:t>Definition of Parent</w:t>
      </w:r>
    </w:p>
    <w:p w14:paraId="55178D11" w14:textId="77777777" w:rsidR="0088720A" w:rsidRPr="00C27D3C" w:rsidRDefault="0088720A" w:rsidP="00C27D3C">
      <w:r w:rsidRPr="00C27D3C">
        <w:t>2.1</w:t>
      </w:r>
      <w:r w:rsidRPr="00C27D3C">
        <w:tab/>
        <w:t xml:space="preserve">Section 576 of the Education Act 1996 defines a parent </w:t>
      </w:r>
      <w:r w:rsidR="00743407" w:rsidRPr="00C27D3C">
        <w:t>as:</w:t>
      </w:r>
    </w:p>
    <w:p w14:paraId="038BA324" w14:textId="77777777" w:rsidR="0088720A" w:rsidRPr="00C27D3C" w:rsidRDefault="0088720A" w:rsidP="00C27D3C">
      <w:pPr>
        <w:pStyle w:val="ListParagraph"/>
        <w:numPr>
          <w:ilvl w:val="0"/>
          <w:numId w:val="37"/>
        </w:numPr>
      </w:pPr>
      <w:r w:rsidRPr="00C27D3C">
        <w:t xml:space="preserve">all natural </w:t>
      </w:r>
      <w:r w:rsidR="00864085" w:rsidRPr="00C27D3C">
        <w:t xml:space="preserve">(or adoptive) </w:t>
      </w:r>
      <w:r w:rsidRPr="00C27D3C">
        <w:t xml:space="preserve">parents, whether they are married or </w:t>
      </w:r>
      <w:proofErr w:type="gramStart"/>
      <w:r w:rsidRPr="00C27D3C">
        <w:t>not;</w:t>
      </w:r>
      <w:proofErr w:type="gramEnd"/>
      <w:r w:rsidRPr="00C27D3C">
        <w:t xml:space="preserve"> </w:t>
      </w:r>
    </w:p>
    <w:p w14:paraId="1EFE4704" w14:textId="586947D4" w:rsidR="0088720A" w:rsidRPr="00C27D3C" w:rsidRDefault="0088720A" w:rsidP="00C27D3C">
      <w:pPr>
        <w:pStyle w:val="ListParagraph"/>
        <w:numPr>
          <w:ilvl w:val="0"/>
          <w:numId w:val="37"/>
        </w:numPr>
      </w:pPr>
      <w:r w:rsidRPr="00C27D3C">
        <w:t>any person who, although not a natural parent, has parental responsibility (as defined in Children Act 1989) for a child or young person</w:t>
      </w:r>
      <w:r w:rsidR="00864085" w:rsidRPr="00C27D3C">
        <w:t xml:space="preserve"> </w:t>
      </w:r>
    </w:p>
    <w:p w14:paraId="1BF71B01" w14:textId="77777777" w:rsidR="0088720A" w:rsidRPr="00C27D3C" w:rsidRDefault="0088720A" w:rsidP="00C27D3C">
      <w:pPr>
        <w:pStyle w:val="ListParagraph"/>
        <w:numPr>
          <w:ilvl w:val="0"/>
          <w:numId w:val="37"/>
        </w:numPr>
      </w:pPr>
      <w:r w:rsidRPr="00C27D3C">
        <w:t>any person who, although not a natural parent, has care of a child or young person.</w:t>
      </w:r>
    </w:p>
    <w:p w14:paraId="615A0242" w14:textId="177ACA9E" w:rsidR="0088720A" w:rsidRPr="00C27D3C" w:rsidRDefault="0088720A" w:rsidP="00C27D3C">
      <w:r w:rsidRPr="00C27D3C">
        <w:t xml:space="preserve">Having care of a child means that a person with whom a child lives and who looks after the child, irrespective of what their relationship with the child is, </w:t>
      </w:r>
      <w:proofErr w:type="gramStart"/>
      <w:r w:rsidRPr="00C27D3C">
        <w:t>is considered to be</w:t>
      </w:r>
      <w:proofErr w:type="gramEnd"/>
      <w:r w:rsidRPr="00C27D3C">
        <w:t xml:space="preserve"> a parent in education law</w:t>
      </w:r>
      <w:r w:rsidR="00593B70" w:rsidRPr="00C27D3C">
        <w:t xml:space="preserve">. </w:t>
      </w:r>
    </w:p>
    <w:p w14:paraId="5D616F49" w14:textId="1A52E6B8" w:rsidR="00A62E35" w:rsidRPr="00C27D3C" w:rsidRDefault="00A90ADA" w:rsidP="00C27D3C">
      <w:r w:rsidRPr="00C27D3C">
        <w:t>Further information can be found o</w:t>
      </w:r>
      <w:r w:rsidR="003E1FBC" w:rsidRPr="00C27D3C">
        <w:t xml:space="preserve">n </w:t>
      </w:r>
      <w:hyperlink r:id="rId13" w:history="1">
        <w:r w:rsidR="005C0B4D" w:rsidRPr="00C27D3C">
          <w:rPr>
            <w:rStyle w:val="Hyperlink"/>
          </w:rPr>
          <w:t>http://www.legislation.gov.uk/ukpga/1996/56/section/576</w:t>
        </w:r>
      </w:hyperlink>
      <w:r w:rsidR="005C0B4D" w:rsidRPr="00C27D3C">
        <w:t xml:space="preserve"> </w:t>
      </w:r>
    </w:p>
    <w:p w14:paraId="0D5BF685" w14:textId="77777777" w:rsidR="0088720A" w:rsidRPr="00C27D3C" w:rsidRDefault="0088720A" w:rsidP="00C27D3C">
      <w:pPr>
        <w:pStyle w:val="Heading2"/>
      </w:pPr>
      <w:r w:rsidRPr="00C27D3C">
        <w:t>3</w:t>
      </w:r>
      <w:r w:rsidRPr="00C27D3C">
        <w:tab/>
        <w:t>Eligibility to stand for election as a parent governor and to participate in Parent Governor elections</w:t>
      </w:r>
    </w:p>
    <w:p w14:paraId="3814738F" w14:textId="77777777" w:rsidR="0088720A" w:rsidRPr="00C27D3C" w:rsidRDefault="0088720A" w:rsidP="00C27D3C">
      <w:r w:rsidRPr="00C27D3C">
        <w:t>3.1</w:t>
      </w:r>
      <w:r w:rsidRPr="00C27D3C">
        <w:tab/>
        <w:t>Anyone who is the parent of a registered pupil at the school and who is not disqualified from holding office (see 3.2) is eligible to stand for election as a parent governor.</w:t>
      </w:r>
    </w:p>
    <w:p w14:paraId="7A77748D" w14:textId="1F8E2C16" w:rsidR="0088720A" w:rsidRPr="00C27D3C" w:rsidRDefault="0088720A" w:rsidP="00C27D3C">
      <w:pPr>
        <w:pStyle w:val="Header"/>
        <w:numPr>
          <w:ilvl w:val="1"/>
          <w:numId w:val="11"/>
        </w:numPr>
      </w:pPr>
      <w:r w:rsidRPr="00C27D3C">
        <w:t xml:space="preserve">A person is disqualified from election or appointment as a parent governor of a school if they are an elected member of the Local Authority or if they are paid to work at the school for more than 500 hours </w:t>
      </w:r>
      <w:r w:rsidR="008B71A0" w:rsidRPr="00C27D3C">
        <w:t xml:space="preserve">(i.e. more than one third of the hours of a full time equivalent) </w:t>
      </w:r>
      <w:r w:rsidRPr="00C27D3C">
        <w:t xml:space="preserve">in any consecutive </w:t>
      </w:r>
      <w:r w:rsidR="003E1FBC" w:rsidRPr="00C27D3C">
        <w:t>twelve-month</w:t>
      </w:r>
      <w:r w:rsidRPr="00C27D3C">
        <w:t xml:space="preserve"> period</w:t>
      </w:r>
      <w:r w:rsidR="008B71A0" w:rsidRPr="00C27D3C">
        <w:t xml:space="preserve"> (at the time of election or appointment)</w:t>
      </w:r>
      <w:r w:rsidRPr="00C27D3C">
        <w:t>.  Other disqualification criteria are set out in section 4.1 (below).</w:t>
      </w:r>
    </w:p>
    <w:p w14:paraId="6D1929DC" w14:textId="77777777" w:rsidR="0088720A" w:rsidRPr="00C27D3C" w:rsidRDefault="0088720A" w:rsidP="00C27D3C">
      <w:pPr>
        <w:pStyle w:val="Header"/>
        <w:numPr>
          <w:ilvl w:val="1"/>
          <w:numId w:val="11"/>
        </w:numPr>
      </w:pPr>
      <w:r w:rsidRPr="00C27D3C">
        <w:t xml:space="preserve">A person is </w:t>
      </w:r>
      <w:r w:rsidRPr="00C27D3C">
        <w:rPr>
          <w:b/>
        </w:rPr>
        <w:t>not</w:t>
      </w:r>
      <w:r w:rsidRPr="00C27D3C">
        <w:t xml:space="preserve"> disqualified from continuing to hold office as a parent governor when </w:t>
      </w:r>
      <w:r w:rsidR="00045BE5" w:rsidRPr="00C27D3C">
        <w:t>t</w:t>
      </w:r>
      <w:r w:rsidRPr="00C27D3C">
        <w:t>he</w:t>
      </w:r>
      <w:r w:rsidR="00045BE5" w:rsidRPr="00C27D3C">
        <w:t>y</w:t>
      </w:r>
      <w:r w:rsidRPr="00C27D3C">
        <w:t xml:space="preserve"> cease to be a parent of a registered pupil at the school.</w:t>
      </w:r>
    </w:p>
    <w:p w14:paraId="1BA73F7B" w14:textId="1634596E" w:rsidR="0088720A" w:rsidRPr="00C27D3C" w:rsidRDefault="0088720A" w:rsidP="00C27D3C">
      <w:r w:rsidRPr="00C27D3C">
        <w:t>3.4</w:t>
      </w:r>
      <w:r w:rsidRPr="00C27D3C">
        <w:tab/>
        <w:t xml:space="preserve">Anyone who is a parent of a registered pupil at the school may nominate themselves or propose candidates for </w:t>
      </w:r>
      <w:r w:rsidR="00F50E55" w:rsidRPr="00C27D3C">
        <w:t>election and</w:t>
      </w:r>
      <w:r w:rsidRPr="00C27D3C">
        <w:t xml:space="preserve"> may vote in the elections.</w:t>
      </w:r>
    </w:p>
    <w:p w14:paraId="496F1775" w14:textId="76918237" w:rsidR="0088720A" w:rsidRPr="00C27D3C" w:rsidRDefault="0088720A" w:rsidP="00C27D3C">
      <w:r w:rsidRPr="00C27D3C">
        <w:t>3.5</w:t>
      </w:r>
      <w:r w:rsidRPr="00C27D3C">
        <w:tab/>
        <w:t xml:space="preserve">Each parent shall have one vote per vacancy, regardless of the number of children </w:t>
      </w:r>
      <w:r w:rsidR="00045BE5" w:rsidRPr="00C27D3C">
        <w:t>they have</w:t>
      </w:r>
      <w:r w:rsidRPr="00C27D3C">
        <w:t xml:space="preserve"> in the school.  Schools must make every effort to ensure that each parent receives only </w:t>
      </w:r>
      <w:r w:rsidR="00F50E55" w:rsidRPr="00C27D3C">
        <w:t>one</w:t>
      </w:r>
      <w:r w:rsidRPr="00C27D3C">
        <w:t xml:space="preserve"> nomination and ballot paper regardless of how many children </w:t>
      </w:r>
      <w:r w:rsidR="00045BE5" w:rsidRPr="00C27D3C">
        <w:t>they</w:t>
      </w:r>
      <w:r w:rsidRPr="00C27D3C">
        <w:t xml:space="preserve"> ha</w:t>
      </w:r>
      <w:r w:rsidR="00045BE5" w:rsidRPr="00C27D3C">
        <w:t>ve</w:t>
      </w:r>
      <w:r w:rsidRPr="00C27D3C">
        <w:t xml:space="preserve"> on roll at the school.</w:t>
      </w:r>
    </w:p>
    <w:p w14:paraId="4D11A892" w14:textId="4319CEE9" w:rsidR="0088720A" w:rsidRPr="00C27D3C" w:rsidRDefault="00C27D3C" w:rsidP="00C27D3C">
      <w:pPr>
        <w:pStyle w:val="Heading2"/>
        <w:ind w:left="360"/>
      </w:pPr>
      <w:r>
        <w:t xml:space="preserve">4. </w:t>
      </w:r>
      <w:r w:rsidR="0088720A" w:rsidRPr="00C27D3C">
        <w:t>Procedures to be followed in the event of a vacancy</w:t>
      </w:r>
    </w:p>
    <w:p w14:paraId="517DC172" w14:textId="10886F31" w:rsidR="0088720A" w:rsidRPr="00C27D3C" w:rsidRDefault="0088720A" w:rsidP="00C27D3C">
      <w:r w:rsidRPr="00C27D3C">
        <w:t>4.1</w:t>
      </w:r>
      <w:r w:rsidRPr="00C27D3C">
        <w:tab/>
      </w:r>
      <w:r w:rsidR="00F3164F" w:rsidRPr="00C27D3C">
        <w:t>As soon as a resignation (or end of term of office) is received or one month before the term of an exis</w:t>
      </w:r>
      <w:r w:rsidR="003740CE" w:rsidRPr="00C27D3C">
        <w:t>ting parent governor ends, the Returning O</w:t>
      </w:r>
      <w:r w:rsidR="00F3164F" w:rsidRPr="00C27D3C">
        <w:t>fficer, or someone nominated by them must s</w:t>
      </w:r>
      <w:r w:rsidRPr="00C27D3C">
        <w:t>end a letter using pupil post where possible to everyone who is known to be a parent of a child in the school</w:t>
      </w:r>
      <w:r w:rsidR="00F3164F" w:rsidRPr="00C27D3C">
        <w:t xml:space="preserve"> inviting nominations</w:t>
      </w:r>
      <w:r w:rsidRPr="00C27D3C">
        <w:t xml:space="preserve">. </w:t>
      </w:r>
      <w:r w:rsidR="00F3164F" w:rsidRPr="00C27D3C">
        <w:lastRenderedPageBreak/>
        <w:t xml:space="preserve">Where this occurs near the end of a summer term, the process may be delayed until the beginning of the next term in order to include parents of new </w:t>
      </w:r>
      <w:r w:rsidR="003740CE" w:rsidRPr="00C27D3C">
        <w:t>pupil’s</w:t>
      </w:r>
      <w:r w:rsidR="00F3164F" w:rsidRPr="00C27D3C">
        <w:t xml:space="preserve"> join</w:t>
      </w:r>
      <w:r w:rsidR="003740CE" w:rsidRPr="00C27D3C">
        <w:t>in</w:t>
      </w:r>
      <w:r w:rsidR="00F3164F" w:rsidRPr="00C27D3C">
        <w:t xml:space="preserve">g the school. </w:t>
      </w:r>
      <w:r w:rsidRPr="00C27D3C">
        <w:t>The letter should include the following information:</w:t>
      </w:r>
    </w:p>
    <w:p w14:paraId="60730DFA" w14:textId="1CF14676" w:rsidR="0088720A" w:rsidRPr="00C27D3C" w:rsidRDefault="0088720A" w:rsidP="003324B5">
      <w:pPr>
        <w:pStyle w:val="ListParagraph"/>
        <w:numPr>
          <w:ilvl w:val="0"/>
          <w:numId w:val="48"/>
        </w:numPr>
        <w:spacing w:before="0" w:after="0"/>
      </w:pPr>
      <w:r w:rsidRPr="00C27D3C">
        <w:t>number of vacancies to be filled</w:t>
      </w:r>
    </w:p>
    <w:p w14:paraId="5207AC65" w14:textId="307D13A0" w:rsidR="0088720A" w:rsidRPr="00C27D3C" w:rsidRDefault="0088720A" w:rsidP="003324B5">
      <w:pPr>
        <w:pStyle w:val="ListParagraph"/>
        <w:numPr>
          <w:ilvl w:val="0"/>
          <w:numId w:val="48"/>
        </w:numPr>
        <w:spacing w:before="0" w:after="0"/>
      </w:pPr>
      <w:r w:rsidRPr="00C27D3C">
        <w:t>nomination form (sample attached)</w:t>
      </w:r>
    </w:p>
    <w:p w14:paraId="0B6D7589" w14:textId="1AF469BA" w:rsidR="0088720A" w:rsidRPr="00C27D3C" w:rsidRDefault="0088720A" w:rsidP="003324B5">
      <w:pPr>
        <w:pStyle w:val="ListParagraph"/>
        <w:numPr>
          <w:ilvl w:val="0"/>
          <w:numId w:val="48"/>
        </w:numPr>
        <w:spacing w:before="0" w:after="0"/>
      </w:pPr>
      <w:r w:rsidRPr="00C27D3C">
        <w:t>where to get additional copies of the nomination form, if required (</w:t>
      </w:r>
      <w:r w:rsidR="00743407" w:rsidRPr="00C27D3C">
        <w:t>e.g.</w:t>
      </w:r>
      <w:r w:rsidRPr="00C27D3C">
        <w:t xml:space="preserve"> School Office)</w:t>
      </w:r>
    </w:p>
    <w:p w14:paraId="7B3C0C06" w14:textId="67902BD4" w:rsidR="00707985" w:rsidRPr="00C27D3C" w:rsidRDefault="00707985" w:rsidP="003324B5">
      <w:pPr>
        <w:pStyle w:val="ListParagraph"/>
        <w:numPr>
          <w:ilvl w:val="0"/>
          <w:numId w:val="48"/>
        </w:numPr>
        <w:spacing w:before="0" w:after="0"/>
      </w:pPr>
      <w:r w:rsidRPr="00C27D3C">
        <w:t xml:space="preserve">sufficient information for parents to understand what the role of a governor involves, what the time commitment will be and what expectations the governing </w:t>
      </w:r>
      <w:r w:rsidR="00A228A3" w:rsidRPr="00C27D3C">
        <w:t>body</w:t>
      </w:r>
      <w:r w:rsidRPr="00C27D3C">
        <w:t xml:space="preserve"> has for training, committee membership and/or lead governor roles. Include any information on skills, experience or attributes the governing </w:t>
      </w:r>
      <w:r w:rsidR="00A228A3" w:rsidRPr="00C27D3C">
        <w:t>body</w:t>
      </w:r>
      <w:r w:rsidRPr="00C27D3C">
        <w:t xml:space="preserve"> are looking for to strengthen the work of the governing </w:t>
      </w:r>
      <w:r w:rsidR="00A228A3" w:rsidRPr="00C27D3C">
        <w:t>body</w:t>
      </w:r>
      <w:r w:rsidRPr="00C27D3C">
        <w:t xml:space="preserve">, but these cannot be made a condition of nomination. If a governing </w:t>
      </w:r>
      <w:r w:rsidR="00A228A3" w:rsidRPr="00C27D3C">
        <w:t>body</w:t>
      </w:r>
      <w:r w:rsidRPr="00C27D3C">
        <w:t xml:space="preserve"> wishes to hold information events or meet with any interested potential parent </w:t>
      </w:r>
      <w:r w:rsidR="00C3280D" w:rsidRPr="00C27D3C">
        <w:t>governors,</w:t>
      </w:r>
      <w:r w:rsidRPr="00C27D3C">
        <w:t xml:space="preserve"> this should be held within the time limit below and included in the accompanying letter to the nomination form.  </w:t>
      </w:r>
    </w:p>
    <w:p w14:paraId="0C10D283" w14:textId="4860AAA4" w:rsidR="0088720A" w:rsidRPr="00C27D3C" w:rsidRDefault="0088720A" w:rsidP="003324B5">
      <w:pPr>
        <w:pStyle w:val="ListParagraph"/>
        <w:numPr>
          <w:ilvl w:val="0"/>
          <w:numId w:val="48"/>
        </w:numPr>
        <w:spacing w:before="0" w:after="0"/>
      </w:pPr>
      <w:r w:rsidRPr="00C27D3C">
        <w:t>closing date for the return of nomination forms to the school (</w:t>
      </w:r>
      <w:r w:rsidR="003740CE" w:rsidRPr="003324B5">
        <w:rPr>
          <w:b/>
        </w:rPr>
        <w:t>fourteen days</w:t>
      </w:r>
      <w:r w:rsidRPr="003324B5">
        <w:rPr>
          <w:b/>
        </w:rPr>
        <w:t xml:space="preserve"> from the</w:t>
      </w:r>
      <w:r w:rsidRPr="00C27D3C">
        <w:t xml:space="preserve"> </w:t>
      </w:r>
      <w:r w:rsidRPr="003324B5">
        <w:rPr>
          <w:b/>
        </w:rPr>
        <w:t>date of the letter</w:t>
      </w:r>
      <w:r w:rsidRPr="00C27D3C">
        <w:t>)</w:t>
      </w:r>
      <w:r w:rsidR="00F22968" w:rsidRPr="00C27D3C">
        <w:t xml:space="preserve"> </w:t>
      </w:r>
    </w:p>
    <w:p w14:paraId="5537FA82" w14:textId="098BBA71" w:rsidR="0088720A" w:rsidRPr="00C27D3C" w:rsidRDefault="0088720A" w:rsidP="003324B5">
      <w:pPr>
        <w:pStyle w:val="ListParagraph"/>
        <w:numPr>
          <w:ilvl w:val="0"/>
          <w:numId w:val="48"/>
        </w:numPr>
        <w:spacing w:before="0" w:after="0"/>
      </w:pPr>
      <w:r w:rsidRPr="00C27D3C">
        <w:t>possibility of nominees producing a short personal statement to go out with the ballot paper (see paragraph 4.6).</w:t>
      </w:r>
    </w:p>
    <w:p w14:paraId="091ED8BE" w14:textId="41F06227" w:rsidR="0088720A" w:rsidRPr="00C27D3C" w:rsidRDefault="0088720A" w:rsidP="00481088">
      <w:pPr>
        <w:pStyle w:val="ListParagraph"/>
        <w:numPr>
          <w:ilvl w:val="0"/>
          <w:numId w:val="48"/>
        </w:numPr>
        <w:spacing w:before="0" w:after="0"/>
      </w:pPr>
      <w:r w:rsidRPr="00C27D3C">
        <w:t>Finally, please ensure that you draw attention to the disqualification criteria that</w:t>
      </w:r>
      <w:r w:rsidR="003324B5">
        <w:t xml:space="preserve"> </w:t>
      </w:r>
      <w:r w:rsidRPr="00C27D3C">
        <w:t>prevail</w:t>
      </w:r>
      <w:r w:rsidR="003C59A9" w:rsidRPr="00C27D3C">
        <w:t>s</w:t>
      </w:r>
      <w:r w:rsidRPr="00C27D3C">
        <w:t xml:space="preserve"> in respect of holding office as a governor of the school</w:t>
      </w:r>
      <w:r w:rsidR="00593B70" w:rsidRPr="00C27D3C">
        <w:t xml:space="preserve">. </w:t>
      </w:r>
      <w:r w:rsidRPr="00C27D3C">
        <w:t>You should include</w:t>
      </w:r>
      <w:r w:rsidR="003324B5">
        <w:t xml:space="preserve"> </w:t>
      </w:r>
      <w:r w:rsidRPr="00C27D3C">
        <w:t>the following paragraphs:</w:t>
      </w:r>
    </w:p>
    <w:p w14:paraId="2C74D25D" w14:textId="3320843F" w:rsidR="0088720A" w:rsidRPr="00C27D3C" w:rsidRDefault="0088720A" w:rsidP="00C27D3C">
      <w:r w:rsidRPr="00C27D3C">
        <w:t xml:space="preserve">“I should like to advise you that the School Governance (Constitution) (England) Regulations </w:t>
      </w:r>
      <w:r w:rsidR="00A90ADA" w:rsidRPr="00C27D3C">
        <w:t xml:space="preserve">2012 </w:t>
      </w:r>
      <w:r w:rsidRPr="00C27D3C">
        <w:t>state that in certain circumstances a person may not hold office as a governor of a school</w:t>
      </w:r>
      <w:r w:rsidR="00593B70" w:rsidRPr="00C27D3C">
        <w:t xml:space="preserve">. </w:t>
      </w:r>
      <w:r w:rsidRPr="00C27D3C">
        <w:t>I enclose a list of the disqualification criteria which you must read before nominating yourself or accepting a nomination</w:t>
      </w:r>
      <w:r w:rsidR="00593B70" w:rsidRPr="00C27D3C">
        <w:t xml:space="preserve">. </w:t>
      </w:r>
    </w:p>
    <w:p w14:paraId="3F81D4F0" w14:textId="5EE68908" w:rsidR="0088720A" w:rsidRPr="00C27D3C" w:rsidRDefault="0088720A" w:rsidP="00C27D3C">
      <w:r w:rsidRPr="00C27D3C">
        <w:rPr>
          <w:b/>
        </w:rPr>
        <w:t>It is essential that you enclose the sheet listing all the disqualification criteria which is includ</w:t>
      </w:r>
      <w:r w:rsidR="00A90ADA" w:rsidRPr="00C27D3C">
        <w:rPr>
          <w:b/>
        </w:rPr>
        <w:t>ed in this guidance</w:t>
      </w:r>
      <w:r w:rsidRPr="00C27D3C">
        <w:rPr>
          <w:b/>
        </w:rPr>
        <w:t xml:space="preserve"> </w:t>
      </w:r>
      <w:r w:rsidRPr="00C27D3C">
        <w:t>(for ease of copying we have not added an Appendix number to it)</w:t>
      </w:r>
      <w:r w:rsidR="00593B70" w:rsidRPr="00C27D3C">
        <w:t xml:space="preserve">. </w:t>
      </w:r>
      <w:r w:rsidRPr="00C27D3C">
        <w:t>It may be helpful to photocopy this onto coloured paper.</w:t>
      </w:r>
    </w:p>
    <w:p w14:paraId="594F1036" w14:textId="77777777" w:rsidR="00B8335F" w:rsidRPr="00C27D3C" w:rsidRDefault="00B8335F" w:rsidP="00C27D3C">
      <w:r w:rsidRPr="00C27D3C">
        <w:t>Information on the nomination form should make clear that the use of school social media channels for campaigning purposes are not permitted. The use of personal social media accounts are not recommended to be used as part of any election campaign. If permitted by your school, clear parameters for acceptable use should be outlined as part of the nomination process information.</w:t>
      </w:r>
    </w:p>
    <w:p w14:paraId="1F42E832" w14:textId="58034991" w:rsidR="0088720A" w:rsidRPr="00C27D3C" w:rsidRDefault="0088720A" w:rsidP="00C27D3C">
      <w:r w:rsidRPr="00C27D3C">
        <w:t>4.2</w:t>
      </w:r>
      <w:r w:rsidRPr="00C27D3C">
        <w:tab/>
      </w:r>
      <w:r w:rsidRPr="00C27D3C">
        <w:rPr>
          <w:b/>
        </w:rPr>
        <w:t>Parents may nominate themselves.</w:t>
      </w:r>
      <w:r w:rsidRPr="00C27D3C">
        <w:t xml:space="preserve">  However</w:t>
      </w:r>
      <w:r w:rsidR="0056165F" w:rsidRPr="00C27D3C">
        <w:t>,</w:t>
      </w:r>
      <w:r w:rsidRPr="00C27D3C">
        <w:t xml:space="preserve"> if a parent is nominated by another parent, the nominee must sign to indicate acceptance of the nomination</w:t>
      </w:r>
      <w:r w:rsidR="00593B70" w:rsidRPr="00C27D3C">
        <w:t xml:space="preserve">. </w:t>
      </w:r>
      <w:r w:rsidRPr="00C27D3C">
        <w:t>Both parents must sign to confirm they are parents of a registered pupil at the school</w:t>
      </w:r>
      <w:r w:rsidR="00593B70" w:rsidRPr="00C27D3C">
        <w:t xml:space="preserve">. </w:t>
      </w:r>
      <w:r w:rsidRPr="00C27D3C">
        <w:t>There is no longer a requirement for the nomination to be seconded.</w:t>
      </w:r>
    </w:p>
    <w:p w14:paraId="7E8DA0D3" w14:textId="025A5800" w:rsidR="0088720A" w:rsidRPr="00C27D3C" w:rsidRDefault="0088720A" w:rsidP="00C27D3C">
      <w:r w:rsidRPr="00C27D3C">
        <w:t>4.3</w:t>
      </w:r>
      <w:r w:rsidRPr="00C27D3C">
        <w:tab/>
        <w:t xml:space="preserve">As nomination forms are received check that they have been signed by the proposer and / or nominee.  If any signature is </w:t>
      </w:r>
      <w:r w:rsidR="0056165F" w:rsidRPr="00C27D3C">
        <w:t>missing,</w:t>
      </w:r>
      <w:r w:rsidRPr="00C27D3C">
        <w:t xml:space="preserve"> please return the </w:t>
      </w:r>
      <w:r w:rsidR="00743407" w:rsidRPr="00C27D3C">
        <w:t>nominations form</w:t>
      </w:r>
      <w:r w:rsidRPr="00C27D3C">
        <w:t xml:space="preserve"> forthwith to either the parent who has nominated themselves, or the proposer</w:t>
      </w:r>
      <w:r w:rsidR="003740CE" w:rsidRPr="00C27D3C">
        <w:t>.</w:t>
      </w:r>
    </w:p>
    <w:p w14:paraId="67D8D5E8" w14:textId="433C6F57" w:rsidR="0088720A" w:rsidRPr="00C27D3C" w:rsidRDefault="0088720A" w:rsidP="00C27D3C">
      <w:r w:rsidRPr="00C27D3C">
        <w:t>4.4</w:t>
      </w:r>
      <w:r w:rsidRPr="00C27D3C">
        <w:tab/>
        <w:t>The Head</w:t>
      </w:r>
      <w:r w:rsidR="00FE6E8E" w:rsidRPr="00C27D3C">
        <w:t>teacher</w:t>
      </w:r>
      <w:r w:rsidRPr="00C27D3C">
        <w:t xml:space="preserve"> must ensure before any election is called, that every person </w:t>
      </w:r>
      <w:r w:rsidR="0056165F" w:rsidRPr="00C27D3C">
        <w:t>nominated,</w:t>
      </w:r>
      <w:r w:rsidRPr="00C27D3C">
        <w:t xml:space="preserve"> and every proposer is a parent of a registered pupil at the school. </w:t>
      </w:r>
      <w:r w:rsidR="0056165F" w:rsidRPr="00C27D3C">
        <w:t>Also,</w:t>
      </w:r>
      <w:r w:rsidRPr="00C27D3C">
        <w:t xml:space="preserve"> </w:t>
      </w:r>
      <w:r w:rsidRPr="00C27D3C">
        <w:lastRenderedPageBreak/>
        <w:t>that every nominee confirms in writing that s/he is a parent of a registered pupil at the school and is willing to stand for election as a parent governor and is not disqualified from holding office as a governor of the school if elected.</w:t>
      </w:r>
    </w:p>
    <w:p w14:paraId="16A57630" w14:textId="77777777" w:rsidR="0088720A" w:rsidRPr="00C27D3C" w:rsidRDefault="0088720A" w:rsidP="00C27D3C">
      <w:r w:rsidRPr="00C27D3C">
        <w:t>4.5</w:t>
      </w:r>
      <w:r w:rsidRPr="00C27D3C">
        <w:tab/>
        <w:t>If the number of nominations received is equal to, or fewer than, the number of vacancies, then there is no need to hold an election and those nominated should be declared elected and procedures recommenced for filling any remaining vacancy or vacancies.  In such cases, a letter should immediately be sent to parents advising them of the names of candidates elected.</w:t>
      </w:r>
    </w:p>
    <w:p w14:paraId="5E8E8516" w14:textId="10C98B92" w:rsidR="0088720A" w:rsidRPr="00C27D3C" w:rsidRDefault="0088720A" w:rsidP="00C27D3C">
      <w:r w:rsidRPr="00C27D3C">
        <w:t>4.6</w:t>
      </w:r>
      <w:r w:rsidRPr="00C27D3C">
        <w:tab/>
        <w:t>Where an election is to be held candidates may, if they wish, produce a short personal statement, a copy of which will be circulated with ballot papers</w:t>
      </w:r>
      <w:r w:rsidR="003D305B" w:rsidRPr="00C27D3C">
        <w:t xml:space="preserve"> (this can also be done at nomination stage</w:t>
      </w:r>
      <w:r w:rsidR="00F17601" w:rsidRPr="00C27D3C">
        <w:t xml:space="preserve"> in anticipation)</w:t>
      </w:r>
      <w:r w:rsidRPr="00C27D3C">
        <w:t>.  These statements should be no longer than 250 words and should contain factual information about the candidate such as number and ages of children at the school, particular interests and occupation.  Candidates must be given a deadline by which the statement must be submitted.  If the candidate wishes to have the statement typed by the administration staff at the school, an earlier deadline would be necessary.</w:t>
      </w:r>
    </w:p>
    <w:p w14:paraId="06747CFF" w14:textId="77777777" w:rsidR="0088720A" w:rsidRPr="00C27D3C" w:rsidRDefault="0088720A" w:rsidP="00C27D3C">
      <w:r w:rsidRPr="00C27D3C">
        <w:t>4.7</w:t>
      </w:r>
      <w:r w:rsidRPr="00C27D3C">
        <w:tab/>
        <w:t xml:space="preserve">If a statement </w:t>
      </w:r>
      <w:r w:rsidR="003740CE" w:rsidRPr="00C27D3C">
        <w:t>has not been received by the closing</w:t>
      </w:r>
      <w:r w:rsidRPr="00C27D3C">
        <w:t xml:space="preserve"> </w:t>
      </w:r>
      <w:r w:rsidR="003740CE" w:rsidRPr="00C27D3C">
        <w:t>date for nominations check</w:t>
      </w:r>
      <w:r w:rsidRPr="00C27D3C">
        <w:t xml:space="preserve"> that the candidate does not claim to have submitted one.  An extra 48 hours may be granted to candidates still wishing to submit a statement.</w:t>
      </w:r>
    </w:p>
    <w:p w14:paraId="1E0042B9" w14:textId="77777777" w:rsidR="003740CE" w:rsidRPr="00C27D3C" w:rsidRDefault="0088720A" w:rsidP="00C27D3C">
      <w:r w:rsidRPr="00C27D3C">
        <w:t>4.8</w:t>
      </w:r>
      <w:r w:rsidRPr="00C27D3C">
        <w:tab/>
        <w:t>It will be necessary to reproduce enough copies of the personal statement and of the standard ballot paper sent with these notes to enable each parent to have one copy.</w:t>
      </w:r>
    </w:p>
    <w:p w14:paraId="61C2B5FD" w14:textId="77777777" w:rsidR="0078510F" w:rsidRDefault="003740CE" w:rsidP="00C27D3C">
      <w:r w:rsidRPr="00C27D3C">
        <w:t>4.9</w:t>
      </w:r>
      <w:r w:rsidRPr="00C27D3C">
        <w:tab/>
        <w:t xml:space="preserve">Schools must ensure that each parent entitled to vote receives only </w:t>
      </w:r>
      <w:r w:rsidRPr="00C27D3C">
        <w:rPr>
          <w:u w:val="single"/>
        </w:rPr>
        <w:t>one</w:t>
      </w:r>
      <w:r w:rsidRPr="00C27D3C">
        <w:t xml:space="preserve"> ballot paper.  To minimise the possibility of blank ballot papers being copied, it is recommended that </w:t>
      </w:r>
      <w:r w:rsidRPr="00C27D3C">
        <w:rPr>
          <w:u w:val="single"/>
        </w:rPr>
        <w:t>a stamping instrument is used</w:t>
      </w:r>
      <w:r w:rsidRPr="00C27D3C">
        <w:t xml:space="preserve">. Each ballot paper should be stamped with a stamping instrument in any corner of the paper. The instrument works by leaving a perforated mark on the paper which adds security to the paper so it cannot be copied. </w:t>
      </w:r>
    </w:p>
    <w:p w14:paraId="75DA7899" w14:textId="080C7A76" w:rsidR="0088720A" w:rsidRPr="00C27D3C" w:rsidRDefault="003740CE" w:rsidP="00C27D3C">
      <w:r w:rsidRPr="00C27D3C">
        <w:t xml:space="preserve">Only papers returned with this mark should be accepted, so it is important that all papers are stamped before being sent to electors. </w:t>
      </w:r>
      <w:r w:rsidRPr="00C27D3C">
        <w:rPr>
          <w:i/>
        </w:rPr>
        <w:t>The Authority Elections Team despatch</w:t>
      </w:r>
      <w:r w:rsidR="00E438D8" w:rsidRPr="00C27D3C">
        <w:rPr>
          <w:i/>
        </w:rPr>
        <w:t>ed</w:t>
      </w:r>
      <w:r w:rsidRPr="00C27D3C">
        <w:rPr>
          <w:i/>
        </w:rPr>
        <w:t xml:space="preserve"> s</w:t>
      </w:r>
      <w:r w:rsidR="00807B32" w:rsidRPr="00C27D3C">
        <w:rPr>
          <w:i/>
        </w:rPr>
        <w:t xml:space="preserve">tamping instruments to all </w:t>
      </w:r>
      <w:r w:rsidR="00E438D8" w:rsidRPr="00C27D3C">
        <w:rPr>
          <w:i/>
        </w:rPr>
        <w:t>H</w:t>
      </w:r>
      <w:r w:rsidR="00807B32" w:rsidRPr="00C27D3C">
        <w:rPr>
          <w:i/>
        </w:rPr>
        <w:t>ead</w:t>
      </w:r>
      <w:r w:rsidRPr="00C27D3C">
        <w:rPr>
          <w:i/>
        </w:rPr>
        <w:t>teachers in March 2016. It is advisable that these instruments are secured in a safe place; replacement instruments will carry a charge.</w:t>
      </w:r>
    </w:p>
    <w:p w14:paraId="245E862F" w14:textId="77777777" w:rsidR="0088720A" w:rsidRPr="00C27D3C" w:rsidRDefault="003740CE" w:rsidP="00C27D3C">
      <w:r w:rsidRPr="00C27D3C">
        <w:t>4.10</w:t>
      </w:r>
      <w:r w:rsidR="0088720A" w:rsidRPr="00C27D3C">
        <w:tab/>
      </w:r>
      <w:r w:rsidR="006F01C3" w:rsidRPr="00C27D3C">
        <w:t>A</w:t>
      </w:r>
      <w:r w:rsidR="0088720A" w:rsidRPr="00C27D3C">
        <w:t xml:space="preserve"> letter</w:t>
      </w:r>
      <w:r w:rsidR="006F01C3" w:rsidRPr="00C27D3C">
        <w:t xml:space="preserve"> should accompany the ballot paper and personal statement(s) to every parent which should</w:t>
      </w:r>
      <w:r w:rsidR="0088720A" w:rsidRPr="00C27D3C">
        <w:t xml:space="preserve"> include the following</w:t>
      </w:r>
      <w:r w:rsidR="006F01C3" w:rsidRPr="00C27D3C">
        <w:t xml:space="preserve"> information</w:t>
      </w:r>
      <w:r w:rsidR="0088720A" w:rsidRPr="00C27D3C">
        <w:t>:</w:t>
      </w:r>
    </w:p>
    <w:p w14:paraId="33BDAB55" w14:textId="6C2FF599" w:rsidR="0088720A" w:rsidRPr="00C27D3C" w:rsidRDefault="0088720A" w:rsidP="003324B5">
      <w:pPr>
        <w:pStyle w:val="ListParagraph"/>
        <w:numPr>
          <w:ilvl w:val="0"/>
          <w:numId w:val="47"/>
        </w:numPr>
        <w:ind w:left="1077" w:hanging="357"/>
        <w:contextualSpacing/>
      </w:pPr>
      <w:r w:rsidRPr="00C27D3C">
        <w:t>one ballot paper</w:t>
      </w:r>
      <w:r w:rsidR="006F01C3" w:rsidRPr="00C27D3C">
        <w:t xml:space="preserve"> enclosed (one ballot paper </w:t>
      </w:r>
      <w:r w:rsidRPr="00C27D3C">
        <w:t>per parent</w:t>
      </w:r>
      <w:r w:rsidR="006F01C3" w:rsidRPr="00C27D3C">
        <w:t>)</w:t>
      </w:r>
      <w:r w:rsidRPr="00C27D3C">
        <w:t xml:space="preserve"> plus</w:t>
      </w:r>
      <w:r w:rsidR="006F01C3" w:rsidRPr="00C27D3C">
        <w:t xml:space="preserve"> any</w:t>
      </w:r>
      <w:r w:rsidRPr="00C27D3C">
        <w:t xml:space="preserve"> personal statem</w:t>
      </w:r>
      <w:r w:rsidR="006F01C3" w:rsidRPr="00C27D3C">
        <w:t>ents</w:t>
      </w:r>
      <w:r w:rsidRPr="00C27D3C">
        <w:t xml:space="preserve">.  </w:t>
      </w:r>
      <w:r w:rsidR="006F01C3" w:rsidRPr="00C27D3C">
        <w:t>That b</w:t>
      </w:r>
      <w:r w:rsidRPr="00C27D3C">
        <w:t>allot papers must not be marked in any way which could lead to the identification of the voter, nor should the voter sign anything attached to the ballot paper</w:t>
      </w:r>
    </w:p>
    <w:p w14:paraId="78B4AA1D" w14:textId="6EA96B34" w:rsidR="0088720A" w:rsidRPr="00C27D3C" w:rsidRDefault="0088720A" w:rsidP="003324B5">
      <w:pPr>
        <w:pStyle w:val="ListParagraph"/>
        <w:numPr>
          <w:ilvl w:val="0"/>
          <w:numId w:val="47"/>
        </w:numPr>
        <w:ind w:left="1077" w:hanging="357"/>
        <w:contextualSpacing/>
      </w:pPr>
      <w:r w:rsidRPr="00C27D3C">
        <w:t>closing date for the return of ballot papers to the school (</w:t>
      </w:r>
      <w:r w:rsidR="006F01C3" w:rsidRPr="003324B5">
        <w:rPr>
          <w:b/>
        </w:rPr>
        <w:t>fourteen</w:t>
      </w:r>
      <w:r w:rsidRPr="003324B5">
        <w:rPr>
          <w:b/>
        </w:rPr>
        <w:t xml:space="preserve"> days from the date of</w:t>
      </w:r>
      <w:r w:rsidRPr="00C27D3C">
        <w:t xml:space="preserve"> </w:t>
      </w:r>
      <w:r w:rsidRPr="003324B5">
        <w:rPr>
          <w:b/>
        </w:rPr>
        <w:t>despatch of the ballot papers</w:t>
      </w:r>
      <w:r w:rsidRPr="00C27D3C">
        <w:t>)</w:t>
      </w:r>
    </w:p>
    <w:p w14:paraId="30C7A8C9" w14:textId="77777777" w:rsidR="003324B5" w:rsidRDefault="00593B70" w:rsidP="003324B5">
      <w:pPr>
        <w:pStyle w:val="ListParagraph"/>
        <w:numPr>
          <w:ilvl w:val="0"/>
          <w:numId w:val="47"/>
        </w:numPr>
        <w:ind w:left="1077" w:hanging="357"/>
        <w:contextualSpacing/>
      </w:pPr>
      <w:r w:rsidRPr="00C27D3C">
        <w:t>candidates’</w:t>
      </w:r>
      <w:r w:rsidR="00901F18" w:rsidRPr="00C27D3C">
        <w:t xml:space="preserve"> names should be listed alphabetically by surname (A-Z)</w:t>
      </w:r>
    </w:p>
    <w:p w14:paraId="3AC22DC2" w14:textId="7B9225F9" w:rsidR="0088720A" w:rsidRPr="00C27D3C" w:rsidRDefault="0088720A" w:rsidP="003324B5">
      <w:pPr>
        <w:pStyle w:val="ListParagraph"/>
        <w:numPr>
          <w:ilvl w:val="0"/>
          <w:numId w:val="47"/>
        </w:numPr>
        <w:ind w:left="1077" w:hanging="357"/>
        <w:contextualSpacing/>
      </w:pPr>
      <w:r w:rsidRPr="00C27D3C">
        <w:t xml:space="preserve">advice on alternative methods of returning the ballot papers, </w:t>
      </w:r>
      <w:r w:rsidR="006F01C3" w:rsidRPr="00C27D3C">
        <w:t>i.e.</w:t>
      </w:r>
      <w:r w:rsidRPr="00C27D3C">
        <w:t xml:space="preserve"> by pupil post, by post or by personal delivery</w:t>
      </w:r>
    </w:p>
    <w:p w14:paraId="419736C8" w14:textId="6569B24F" w:rsidR="0088720A" w:rsidRPr="00C27D3C" w:rsidRDefault="0088720A" w:rsidP="003324B5">
      <w:pPr>
        <w:pStyle w:val="ListParagraph"/>
        <w:numPr>
          <w:ilvl w:val="0"/>
          <w:numId w:val="47"/>
        </w:numPr>
        <w:ind w:left="1077" w:hanging="357"/>
        <w:contextualSpacing/>
      </w:pPr>
      <w:r w:rsidRPr="00C27D3C">
        <w:lastRenderedPageBreak/>
        <w:t xml:space="preserve">information on location of ballot box where voting papers may be placed by parent or pupil returning them personally, </w:t>
      </w:r>
      <w:r w:rsidR="006F01C3" w:rsidRPr="00C27D3C">
        <w:t>e.g.</w:t>
      </w:r>
      <w:r w:rsidRPr="00C27D3C">
        <w:t xml:space="preserve"> in school office or reception area.</w:t>
      </w:r>
    </w:p>
    <w:p w14:paraId="408E7407" w14:textId="14B4B728" w:rsidR="0088720A" w:rsidRPr="00C27D3C" w:rsidRDefault="006F01C3" w:rsidP="00C27D3C">
      <w:r w:rsidRPr="00C27D3C">
        <w:t>4.11</w:t>
      </w:r>
      <w:r w:rsidR="0088720A" w:rsidRPr="00C27D3C">
        <w:tab/>
        <w:t>The Head</w:t>
      </w:r>
      <w:r w:rsidR="00112386" w:rsidRPr="00C27D3C">
        <w:t>teacher</w:t>
      </w:r>
      <w:r w:rsidR="0088720A" w:rsidRPr="00C27D3C">
        <w:t xml:space="preserve"> may wish to use the double envelope system, which is a device which can be used to ensure the secrecy of a ballot where there is also a requirement that voters sign a declaration that they are entitled to vote, </w:t>
      </w:r>
      <w:r w:rsidR="00743407" w:rsidRPr="00C27D3C">
        <w:t>i.e.</w:t>
      </w:r>
      <w:r w:rsidR="0088720A" w:rsidRPr="00C27D3C">
        <w:t xml:space="preserve"> in this case that they are the parent of a registered pupil at the school (the system is explained in Appendix </w:t>
      </w:r>
      <w:r w:rsidR="00C054D6" w:rsidRPr="00C27D3C">
        <w:t>one</w:t>
      </w:r>
      <w:r w:rsidR="0088720A" w:rsidRPr="00C27D3C">
        <w:t>).</w:t>
      </w:r>
    </w:p>
    <w:p w14:paraId="6D5DC93A" w14:textId="508BB70E" w:rsidR="0088720A" w:rsidRPr="00C27D3C" w:rsidRDefault="006F01C3" w:rsidP="0078510F">
      <w:r w:rsidRPr="00C27D3C">
        <w:t>4.12</w:t>
      </w:r>
      <w:r w:rsidR="0088720A" w:rsidRPr="00C27D3C">
        <w:tab/>
        <w:t>All ballot papers, regardless of how they are returned, must be put in a secure ballot box (which must be locked away at night) and not removed until the time of the count.</w:t>
      </w:r>
    </w:p>
    <w:p w14:paraId="41FDB8F8" w14:textId="7496E5B6" w:rsidR="0088720A" w:rsidRPr="00C27D3C" w:rsidRDefault="006F01C3" w:rsidP="0078510F">
      <w:r w:rsidRPr="00C27D3C">
        <w:t>4.13</w:t>
      </w:r>
      <w:r w:rsidR="0088720A" w:rsidRPr="00C27D3C">
        <w:tab/>
        <w:t xml:space="preserve">Voting by proxy will not be allowed </w:t>
      </w:r>
      <w:r w:rsidRPr="00C27D3C">
        <w:t>i.e.</w:t>
      </w:r>
      <w:r w:rsidR="0088720A" w:rsidRPr="00C27D3C">
        <w:t xml:space="preserve"> if a parent is for any reason unable personally to vote (</w:t>
      </w:r>
      <w:r w:rsidRPr="00C27D3C">
        <w:t>e.g.</w:t>
      </w:r>
      <w:r w:rsidR="0088720A" w:rsidRPr="00C27D3C">
        <w:t xml:space="preserve"> because s/he is away on business or on holiday), it will not be possible for the parent to </w:t>
      </w:r>
      <w:proofErr w:type="gramStart"/>
      <w:r w:rsidR="0088720A" w:rsidRPr="00C27D3C">
        <w:t>make arrangements</w:t>
      </w:r>
      <w:proofErr w:type="gramEnd"/>
      <w:r w:rsidR="0088720A" w:rsidRPr="00C27D3C">
        <w:t xml:space="preserve"> for another person to vote on </w:t>
      </w:r>
      <w:r w:rsidR="005A10E8" w:rsidRPr="00C27D3C">
        <w:t xml:space="preserve">his / her / </w:t>
      </w:r>
      <w:r w:rsidR="00C054D6" w:rsidRPr="00C27D3C">
        <w:t>their</w:t>
      </w:r>
      <w:r w:rsidR="0088720A" w:rsidRPr="00C27D3C">
        <w:t xml:space="preserve"> behalf.</w:t>
      </w:r>
    </w:p>
    <w:p w14:paraId="53BE1BC5" w14:textId="77777777" w:rsidR="0088720A" w:rsidRPr="00C27D3C" w:rsidRDefault="006F01C3" w:rsidP="0078510F">
      <w:r w:rsidRPr="00C27D3C">
        <w:t>4.14</w:t>
      </w:r>
      <w:r w:rsidR="0088720A" w:rsidRPr="00C27D3C">
        <w:tab/>
        <w:t>Duplicate ballot papers should only be issued if the parent completes a form (sample attached) verifying that the original was not received or has been lost, and that s/he will vote only once in the election and will destroy the original ballot paper if found.</w:t>
      </w:r>
    </w:p>
    <w:p w14:paraId="0276E156" w14:textId="77777777" w:rsidR="0088720A" w:rsidRPr="00C27D3C" w:rsidRDefault="0088720A" w:rsidP="00C27D3C">
      <w:pPr>
        <w:pStyle w:val="Heading2"/>
      </w:pPr>
      <w:r w:rsidRPr="00C27D3C">
        <w:t>5</w:t>
      </w:r>
      <w:r w:rsidRPr="00C27D3C">
        <w:tab/>
        <w:t>Counting the Vote</w:t>
      </w:r>
    </w:p>
    <w:p w14:paraId="5361FD8D" w14:textId="7BF3A8B4" w:rsidR="0088720A" w:rsidRPr="00C27D3C" w:rsidRDefault="0088720A" w:rsidP="00C27D3C">
      <w:r w:rsidRPr="00C27D3C">
        <w:t>5.1</w:t>
      </w:r>
      <w:r w:rsidRPr="00C27D3C">
        <w:tab/>
        <w:t>The electoral method is first-past-the-post.</w:t>
      </w:r>
    </w:p>
    <w:p w14:paraId="144DEC65" w14:textId="4D9C00B1" w:rsidR="0088720A" w:rsidRPr="00C27D3C" w:rsidRDefault="006F01C3" w:rsidP="00C27D3C">
      <w:r w:rsidRPr="00C27D3C">
        <w:t>5.2</w:t>
      </w:r>
      <w:r w:rsidRPr="00C27D3C">
        <w:tab/>
        <w:t>The Head</w:t>
      </w:r>
      <w:r w:rsidR="00112386" w:rsidRPr="00C27D3C">
        <w:t>teacher</w:t>
      </w:r>
      <w:r w:rsidRPr="00C27D3C">
        <w:t>, as Returning O</w:t>
      </w:r>
      <w:r w:rsidR="0088720A" w:rsidRPr="00C27D3C">
        <w:t xml:space="preserve">fficer, is responsible for counting the votes and for deciding the validity of dubious or spoilt voting papers.  </w:t>
      </w:r>
    </w:p>
    <w:p w14:paraId="20E2DE5E" w14:textId="74D37784" w:rsidR="0088720A" w:rsidRPr="00C27D3C" w:rsidRDefault="0088720A" w:rsidP="00C27D3C">
      <w:r w:rsidRPr="00C27D3C">
        <w:t>5.3</w:t>
      </w:r>
      <w:r w:rsidRPr="00C27D3C">
        <w:tab/>
        <w:t>The Head</w:t>
      </w:r>
      <w:r w:rsidR="00112386" w:rsidRPr="00C27D3C">
        <w:t>teacher</w:t>
      </w:r>
      <w:r w:rsidRPr="00C27D3C">
        <w:t xml:space="preserve"> should not undertake this task without witnesses (any member of staff or </w:t>
      </w:r>
      <w:r w:rsidR="00A90ADA" w:rsidRPr="00C27D3C">
        <w:t xml:space="preserve">governing </w:t>
      </w:r>
      <w:r w:rsidR="00A228A3" w:rsidRPr="00C27D3C">
        <w:t>body</w:t>
      </w:r>
      <w:r w:rsidR="00A90ADA" w:rsidRPr="00C27D3C">
        <w:t xml:space="preserve"> </w:t>
      </w:r>
      <w:r w:rsidRPr="00C27D3C">
        <w:t>who does not have a personal interest in the outcome of the voting may act as witness).</w:t>
      </w:r>
    </w:p>
    <w:p w14:paraId="60B353AC" w14:textId="77777777" w:rsidR="0088720A" w:rsidRPr="00C27D3C" w:rsidRDefault="0088720A" w:rsidP="00C27D3C">
      <w:r w:rsidRPr="00C27D3C">
        <w:t>5.4</w:t>
      </w:r>
      <w:r w:rsidRPr="00C27D3C">
        <w:tab/>
        <w:t>Votes must not be counted or removed from the secure ballot box until after the closing date.</w:t>
      </w:r>
    </w:p>
    <w:p w14:paraId="76445B29" w14:textId="6F9CEE66" w:rsidR="0088720A" w:rsidRPr="00C27D3C" w:rsidRDefault="0088720A" w:rsidP="00C27D3C">
      <w:r w:rsidRPr="00C27D3C">
        <w:t>5.5</w:t>
      </w:r>
      <w:r w:rsidRPr="00C27D3C">
        <w:tab/>
        <w:t>Candidates should be advised of the time and venue of the count so that they may attend, or be represented, if they wish.</w:t>
      </w:r>
    </w:p>
    <w:p w14:paraId="7EDC4628" w14:textId="7272AB2C" w:rsidR="0088720A" w:rsidRPr="00C27D3C" w:rsidRDefault="0088720A" w:rsidP="00C27D3C">
      <w:r w:rsidRPr="00C27D3C">
        <w:t>5.6</w:t>
      </w:r>
      <w:r w:rsidRPr="00C27D3C">
        <w:tab/>
        <w:t>Depending on the number of vacancies, the candidate or candidates gaining the most votes should be declared elected.</w:t>
      </w:r>
    </w:p>
    <w:p w14:paraId="34E336CF" w14:textId="341DBB62" w:rsidR="0088720A" w:rsidRPr="00C27D3C" w:rsidRDefault="0088720A" w:rsidP="00C27D3C">
      <w:r w:rsidRPr="00C27D3C">
        <w:t>5.7</w:t>
      </w:r>
      <w:r w:rsidRPr="00C27D3C">
        <w:tab/>
        <w:t>If the number of votes cast for any two or more candidates differs by less than five there should be an automatic recount.</w:t>
      </w:r>
    </w:p>
    <w:p w14:paraId="0C085E0F" w14:textId="73AA76F0" w:rsidR="0088720A" w:rsidRPr="00C27D3C" w:rsidRDefault="0088720A" w:rsidP="00C27D3C">
      <w:r w:rsidRPr="00C27D3C">
        <w:t>5.8</w:t>
      </w:r>
      <w:r w:rsidRPr="00C27D3C">
        <w:tab/>
        <w:t xml:space="preserve">Certain ties will not be important, </w:t>
      </w:r>
      <w:r w:rsidR="006F01C3" w:rsidRPr="00C27D3C">
        <w:t>e.g.</w:t>
      </w:r>
      <w:r w:rsidRPr="00C27D3C">
        <w:t xml:space="preserve"> if there are four </w:t>
      </w:r>
      <w:r w:rsidR="00A90ADA" w:rsidRPr="00C27D3C">
        <w:t xml:space="preserve">parent governor </w:t>
      </w:r>
      <w:r w:rsidRPr="00C27D3C">
        <w:t>places and two candidates tie for first, second or third places, then both should be declared elected.</w:t>
      </w:r>
    </w:p>
    <w:p w14:paraId="6A1A66EA" w14:textId="6DA1DB4F" w:rsidR="00A90ADA" w:rsidRPr="00C27D3C" w:rsidRDefault="0088720A" w:rsidP="00C27D3C">
      <w:r w:rsidRPr="00C27D3C">
        <w:t>5.9</w:t>
      </w:r>
      <w:r w:rsidRPr="00C27D3C">
        <w:tab/>
        <w:t xml:space="preserve">In the event of a tie for the only or last remaining place to be filled the votes should be recounted and in the event of the result being confirmed the candidates </w:t>
      </w:r>
      <w:r w:rsidRPr="00C27D3C">
        <w:lastRenderedPageBreak/>
        <w:t>with equal votes should be invited to the school to draw lots to establish the successful candidate.</w:t>
      </w:r>
    </w:p>
    <w:p w14:paraId="11EB042A" w14:textId="77777777" w:rsidR="0088720A" w:rsidRPr="00C27D3C" w:rsidRDefault="0088720A" w:rsidP="0078510F">
      <w:pPr>
        <w:pStyle w:val="Heading2"/>
      </w:pPr>
      <w:r w:rsidRPr="00C27D3C">
        <w:t>6</w:t>
      </w:r>
      <w:r w:rsidRPr="00C27D3C">
        <w:tab/>
        <w:t>After the Election</w:t>
      </w:r>
    </w:p>
    <w:p w14:paraId="13C7DD37" w14:textId="00042FAA" w:rsidR="0088720A" w:rsidRPr="00C27D3C" w:rsidRDefault="00A90ADA" w:rsidP="00C27D3C">
      <w:r w:rsidRPr="00C27D3C">
        <w:t>6.1</w:t>
      </w:r>
      <w:r w:rsidRPr="00C27D3C">
        <w:tab/>
      </w:r>
      <w:r w:rsidR="0088720A" w:rsidRPr="00C27D3C">
        <w:t>The Head</w:t>
      </w:r>
      <w:r w:rsidR="00112386" w:rsidRPr="00C27D3C">
        <w:t>teacher</w:t>
      </w:r>
      <w:r w:rsidR="0088720A" w:rsidRPr="00C27D3C">
        <w:t xml:space="preserve"> is required to notify </w:t>
      </w:r>
      <w:r w:rsidR="00477BC3" w:rsidRPr="00C27D3C">
        <w:t xml:space="preserve">governors </w:t>
      </w:r>
      <w:r w:rsidR="0088720A" w:rsidRPr="00C27D3C">
        <w:t>and the parents of the result of the election.</w:t>
      </w:r>
    </w:p>
    <w:p w14:paraId="757E513B" w14:textId="55CF4D29" w:rsidR="0088720A" w:rsidRPr="00C27D3C" w:rsidRDefault="00752837" w:rsidP="0078510F">
      <w:r w:rsidRPr="00C27D3C">
        <w:t>6.2</w:t>
      </w:r>
      <w:r w:rsidRPr="00C27D3C">
        <w:tab/>
        <w:t>The clerk to the GB must update the Ealing Governance Membership data base (GovernorHub) as soon as possible after the election with the results of the election, start date and term of office.</w:t>
      </w:r>
    </w:p>
    <w:p w14:paraId="09FF44DD" w14:textId="37795D6F" w:rsidR="0088720A" w:rsidRPr="00C27D3C" w:rsidRDefault="0088720A" w:rsidP="00C27D3C">
      <w:r w:rsidRPr="00C27D3C">
        <w:t>Details of the number of ballot papers issued and returned should be recorded and ballot papers retained securely for six months after the date of the election in case the result is challenged.</w:t>
      </w:r>
    </w:p>
    <w:p w14:paraId="5463C544" w14:textId="756744EE" w:rsidR="0088720A" w:rsidRPr="00C27D3C" w:rsidRDefault="0088720A" w:rsidP="0078510F">
      <w:pPr>
        <w:pStyle w:val="Heading2"/>
      </w:pPr>
      <w:r w:rsidRPr="00C27D3C">
        <w:t>7</w:t>
      </w:r>
      <w:r w:rsidRPr="00C27D3C">
        <w:tab/>
        <w:t>Appointed parent governors</w:t>
      </w:r>
    </w:p>
    <w:p w14:paraId="46B41349" w14:textId="6A605BB9" w:rsidR="0088720A" w:rsidRPr="00C27D3C" w:rsidRDefault="0088720A" w:rsidP="00C27D3C">
      <w:r w:rsidRPr="00C27D3C">
        <w:t xml:space="preserve">Schools must make every reasonable effort to fill parent governor vacancies through elections.  Only if insufficient parents stand for election can the governing </w:t>
      </w:r>
      <w:r w:rsidR="00A228A3" w:rsidRPr="00C27D3C">
        <w:t>body</w:t>
      </w:r>
      <w:r w:rsidRPr="00C27D3C">
        <w:t xml:space="preserve"> appoint:</w:t>
      </w:r>
    </w:p>
    <w:p w14:paraId="1C3EF271" w14:textId="77777777" w:rsidR="0088720A" w:rsidRPr="00C27D3C" w:rsidRDefault="0088720A" w:rsidP="0078510F">
      <w:pPr>
        <w:pStyle w:val="ListParagraph"/>
        <w:numPr>
          <w:ilvl w:val="0"/>
          <w:numId w:val="45"/>
        </w:numPr>
        <w:ind w:left="714" w:hanging="357"/>
        <w:contextualSpacing/>
      </w:pPr>
      <w:r w:rsidRPr="00C27D3C">
        <w:t>a parent of a registered pupil at the school, or if that is not possible,</w:t>
      </w:r>
    </w:p>
    <w:p w14:paraId="35E7A2DB" w14:textId="77777777" w:rsidR="0088720A" w:rsidRPr="00C27D3C" w:rsidRDefault="0088720A" w:rsidP="0078510F">
      <w:pPr>
        <w:pStyle w:val="ListParagraph"/>
        <w:numPr>
          <w:ilvl w:val="0"/>
          <w:numId w:val="45"/>
        </w:numPr>
        <w:ind w:left="714" w:hanging="357"/>
        <w:contextualSpacing/>
      </w:pPr>
      <w:r w:rsidRPr="00C27D3C">
        <w:t>a parent of a former pupil at the school, or if that is not possible,</w:t>
      </w:r>
    </w:p>
    <w:p w14:paraId="125F822E" w14:textId="77777777" w:rsidR="0088720A" w:rsidRPr="00C27D3C" w:rsidRDefault="0088720A" w:rsidP="0078510F">
      <w:pPr>
        <w:pStyle w:val="ListParagraph"/>
        <w:numPr>
          <w:ilvl w:val="0"/>
          <w:numId w:val="45"/>
        </w:numPr>
        <w:ind w:left="714" w:hanging="357"/>
        <w:contextualSpacing/>
      </w:pPr>
      <w:r w:rsidRPr="00C27D3C">
        <w:t>a parent of a child of or under compulsory school age</w:t>
      </w:r>
    </w:p>
    <w:p w14:paraId="4796CEA9" w14:textId="463853C8" w:rsidR="00A27955" w:rsidRPr="00C27D3C" w:rsidRDefault="00A27955" w:rsidP="00C27D3C">
      <w:r w:rsidRPr="00C27D3C">
        <w:t xml:space="preserve">Governing </w:t>
      </w:r>
      <w:r w:rsidR="008D7E43" w:rsidRPr="00C27D3C">
        <w:t>body’s</w:t>
      </w:r>
      <w:r w:rsidRPr="00C27D3C">
        <w:t xml:space="preserve"> may only appoint as a parent governor a parent who has, in their opinion, the skills to contribute </w:t>
      </w:r>
      <w:r w:rsidR="008B71A0" w:rsidRPr="00C27D3C">
        <w:t>to effective governance and success of the school</w:t>
      </w:r>
    </w:p>
    <w:p w14:paraId="7F830E05" w14:textId="343FF280" w:rsidR="009D1881" w:rsidRPr="00C27D3C" w:rsidRDefault="009D1881" w:rsidP="00C27D3C">
      <w:r w:rsidRPr="00C27D3C">
        <w:t xml:space="preserve">The governing </w:t>
      </w:r>
      <w:r w:rsidR="00A228A3" w:rsidRPr="00C27D3C">
        <w:t>body</w:t>
      </w:r>
      <w:r w:rsidRPr="00C27D3C">
        <w:t xml:space="preserve"> may remove an appointed, but not an elected parent governor (see below) </w:t>
      </w:r>
    </w:p>
    <w:p w14:paraId="4A74F363" w14:textId="4825ADFA" w:rsidR="00A27955" w:rsidRPr="00C27D3C" w:rsidRDefault="00A27955" w:rsidP="00C27D3C">
      <w:r w:rsidRPr="00C27D3C">
        <w:t>Removal of elected parent governors</w:t>
      </w:r>
      <w:r w:rsidR="007848E4" w:rsidRPr="00C27D3C">
        <w:t xml:space="preserve"> (The constitution of governing </w:t>
      </w:r>
      <w:r w:rsidR="00FC4AD4" w:rsidRPr="00C27D3C">
        <w:t>bo</w:t>
      </w:r>
      <w:r w:rsidR="006B18C5" w:rsidRPr="00C27D3C">
        <w:t>dies</w:t>
      </w:r>
      <w:r w:rsidR="007848E4" w:rsidRPr="00C27D3C">
        <w:t xml:space="preserve"> 2012, </w:t>
      </w:r>
      <w:r w:rsidR="00F10163" w:rsidRPr="00C27D3C">
        <w:t>statutory guidance</w:t>
      </w:r>
      <w:r w:rsidR="007848E4" w:rsidRPr="00C27D3C">
        <w:t>)</w:t>
      </w:r>
    </w:p>
    <w:p w14:paraId="2D1D0F9A" w14:textId="389A88B9" w:rsidR="007848E4" w:rsidRPr="00C27D3C" w:rsidRDefault="009D1881" w:rsidP="00C27D3C">
      <w:pPr>
        <w:rPr>
          <w:b/>
        </w:rPr>
      </w:pPr>
      <w:r w:rsidRPr="00C27D3C">
        <w:t xml:space="preserve">A parent governor </w:t>
      </w:r>
      <w:r w:rsidR="003324B5" w:rsidRPr="00C27D3C">
        <w:t>is</w:t>
      </w:r>
      <w:r w:rsidRPr="00C27D3C">
        <w:t xml:space="preserve"> elected if they stood for election for parent governorship</w:t>
      </w:r>
      <w:r w:rsidR="007848E4" w:rsidRPr="00C27D3C">
        <w:t xml:space="preserve">, </w:t>
      </w:r>
      <w:proofErr w:type="gramStart"/>
      <w:r w:rsidR="007848E4" w:rsidRPr="00C27D3C">
        <w:t>whether or not</w:t>
      </w:r>
      <w:proofErr w:type="gramEnd"/>
      <w:r w:rsidR="007848E4" w:rsidRPr="00C27D3C">
        <w:t xml:space="preserve"> a b</w:t>
      </w:r>
      <w:r w:rsidR="00743407" w:rsidRPr="00C27D3C">
        <w:t>a</w:t>
      </w:r>
      <w:r w:rsidR="007848E4" w:rsidRPr="00C27D3C">
        <w:t xml:space="preserve">llot took place is irrelevant for this purpose) </w:t>
      </w:r>
    </w:p>
    <w:p w14:paraId="5958DE15" w14:textId="0C252456" w:rsidR="00F10163" w:rsidRPr="00C27D3C" w:rsidRDefault="00F10163" w:rsidP="00C27D3C">
      <w:r w:rsidRPr="00C27D3C">
        <w:t xml:space="preserve">From 1st September 2017 all maintained school GBs have the power to remove elected parent governors in the same way as co-opted governors can be removed (majority decision by the </w:t>
      </w:r>
      <w:r w:rsidR="00A228A3" w:rsidRPr="00C27D3C">
        <w:t>body</w:t>
      </w:r>
      <w:r w:rsidRPr="00C27D3C">
        <w:t>).</w:t>
      </w:r>
      <w:r w:rsidR="008D28DE" w:rsidRPr="00C27D3C">
        <w:t xml:space="preserve"> School Governance (Constitution and Federations) (England) (Amendment) Regulations 2017</w:t>
      </w:r>
      <w:r w:rsidR="00A84C58" w:rsidRPr="00C27D3C">
        <w:t>.</w:t>
      </w:r>
      <w:r w:rsidR="008D28DE" w:rsidRPr="00C27D3C">
        <w:t xml:space="preserve"> </w:t>
      </w:r>
    </w:p>
    <w:p w14:paraId="3871305B" w14:textId="116C5B66" w:rsidR="00F10163" w:rsidRPr="00C27D3C" w:rsidRDefault="00F10163" w:rsidP="00C27D3C">
      <w:r w:rsidRPr="00C27D3C">
        <w:t>These powers have been provided to remove elected governors where there may be serious or repeated instances of governance misconduct. Furthe</w:t>
      </w:r>
      <w:r w:rsidR="00722823" w:rsidRPr="00C27D3C">
        <w:t xml:space="preserve">rmore from the 1 May 2017 any </w:t>
      </w:r>
      <w:r w:rsidRPr="00C27D3C">
        <w:t>person who has been an elected parent governor and removed from the GB during their term of office, will be disqualified from serving or continuing to serve as a school governor for five years from the date of removal.</w:t>
      </w:r>
    </w:p>
    <w:p w14:paraId="12AD6EEE" w14:textId="77777777" w:rsidR="008D28DE" w:rsidRPr="00C27D3C" w:rsidRDefault="008D28DE" w:rsidP="00C27D3C">
      <w:pPr>
        <w:pStyle w:val="BodyText2"/>
        <w:rPr>
          <w:rFonts w:ascii="Verdana Pro" w:hAnsi="Verdana Pro"/>
          <w:sz w:val="22"/>
          <w:szCs w:val="22"/>
        </w:rPr>
      </w:pPr>
      <w:r w:rsidRPr="00C27D3C">
        <w:rPr>
          <w:rFonts w:ascii="Verdana Pro" w:hAnsi="Verdana Pro"/>
          <w:sz w:val="22"/>
          <w:szCs w:val="22"/>
        </w:rPr>
        <w:t>Every effort should be made upfront to avoid potential difficulties later by informing prospective candidates of the nature of the role and securing their agreement to a clear set of expectations for behaviour and conduct – as se</w:t>
      </w:r>
      <w:r w:rsidR="00722823" w:rsidRPr="00C27D3C">
        <w:rPr>
          <w:rFonts w:ascii="Verdana Pro" w:hAnsi="Verdana Pro"/>
          <w:sz w:val="22"/>
          <w:szCs w:val="22"/>
        </w:rPr>
        <w:t xml:space="preserve">t </w:t>
      </w:r>
      <w:r w:rsidR="00722823" w:rsidRPr="00C27D3C">
        <w:rPr>
          <w:rFonts w:ascii="Verdana Pro" w:hAnsi="Verdana Pro"/>
          <w:sz w:val="22"/>
          <w:szCs w:val="22"/>
        </w:rPr>
        <w:lastRenderedPageBreak/>
        <w:t>out in a code of conduct.</w:t>
      </w:r>
      <w:r w:rsidRPr="00C27D3C">
        <w:rPr>
          <w:rFonts w:ascii="Verdana Pro" w:hAnsi="Verdana Pro"/>
          <w:sz w:val="22"/>
          <w:szCs w:val="22"/>
        </w:rPr>
        <w:t xml:space="preserve"> A model code of conduct can be found on </w:t>
      </w:r>
      <w:hyperlink r:id="rId14" w:history="1">
        <w:r w:rsidRPr="00C27D3C">
          <w:rPr>
            <w:rStyle w:val="Hyperlink"/>
            <w:rFonts w:ascii="Verdana Pro" w:hAnsi="Verdana Pro"/>
            <w:b w:val="0"/>
            <w:sz w:val="22"/>
            <w:szCs w:val="22"/>
          </w:rPr>
          <w:t>www.egfl.org.uk/governance</w:t>
        </w:r>
      </w:hyperlink>
      <w:r w:rsidRPr="00C27D3C">
        <w:rPr>
          <w:rFonts w:ascii="Verdana Pro" w:hAnsi="Verdana Pro"/>
          <w:sz w:val="22"/>
          <w:szCs w:val="22"/>
        </w:rPr>
        <w:t xml:space="preserve"> </w:t>
      </w:r>
    </w:p>
    <w:p w14:paraId="70340CE2" w14:textId="77777777" w:rsidR="00477BC3" w:rsidRPr="00C27D3C" w:rsidRDefault="00477BC3" w:rsidP="00C27D3C">
      <w:pPr>
        <w:pStyle w:val="Heading2"/>
        <w:rPr>
          <w:rFonts w:eastAsia="Calibri"/>
        </w:rPr>
      </w:pPr>
      <w:r w:rsidRPr="00C27D3C">
        <w:rPr>
          <w:rFonts w:eastAsia="Calibri"/>
        </w:rPr>
        <w:t>Governor qualification and disqualification criteria</w:t>
      </w:r>
    </w:p>
    <w:p w14:paraId="670693F3" w14:textId="6B99D8D6" w:rsidR="00DF44D5" w:rsidRPr="00C27D3C" w:rsidRDefault="00DF44D5" w:rsidP="00C27D3C">
      <w:pPr>
        <w:rPr>
          <w:lang w:val="en"/>
        </w:rPr>
      </w:pPr>
      <w:r w:rsidRPr="00C27D3C">
        <w:rPr>
          <w:lang w:val="en"/>
        </w:rPr>
        <w:t xml:space="preserve">The following </w:t>
      </w:r>
      <w:proofErr w:type="spellStart"/>
      <w:r w:rsidRPr="00C27D3C">
        <w:rPr>
          <w:lang w:val="en"/>
        </w:rPr>
        <w:t>summarises</w:t>
      </w:r>
      <w:proofErr w:type="spellEnd"/>
      <w:r w:rsidRPr="00C27D3C">
        <w:rPr>
          <w:lang w:val="en"/>
        </w:rPr>
        <w:t xml:space="preserve"> the qualification and disqualification regulations which can be seen in full in, t</w:t>
      </w:r>
      <w:r w:rsidRPr="00C27D3C">
        <w:t xml:space="preserve">he constitution of governing </w:t>
      </w:r>
      <w:r w:rsidR="00FC5E20" w:rsidRPr="00C27D3C">
        <w:t>bodies</w:t>
      </w:r>
      <w:r w:rsidRPr="00C27D3C">
        <w:t xml:space="preserve"> of maintained schools August 2017 (</w:t>
      </w:r>
      <w:hyperlink r:id="rId15" w:history="1">
        <w:r w:rsidRPr="00C27D3C">
          <w:rPr>
            <w:color w:val="0000FF"/>
            <w:u w:val="single"/>
          </w:rPr>
          <w:t>statutory guidance</w:t>
        </w:r>
      </w:hyperlink>
      <w:r w:rsidRPr="00C27D3C">
        <w:t>)</w:t>
      </w:r>
    </w:p>
    <w:p w14:paraId="3ABEED0A" w14:textId="073B20BB" w:rsidR="00DF44D5" w:rsidRPr="00C27D3C" w:rsidRDefault="00DF44D5" w:rsidP="00C27D3C">
      <w:pPr>
        <w:rPr>
          <w:lang w:val="en"/>
        </w:rPr>
      </w:pPr>
      <w:r w:rsidRPr="00C27D3C">
        <w:rPr>
          <w:lang w:val="en"/>
        </w:rPr>
        <w:t>A governor must be aged 18 or over at the time of their election or appointment</w:t>
      </w:r>
      <w:r w:rsidR="00593B70" w:rsidRPr="00C27D3C">
        <w:rPr>
          <w:lang w:val="en"/>
        </w:rPr>
        <w:t xml:space="preserve">. </w:t>
      </w:r>
    </w:p>
    <w:p w14:paraId="7A2FC053" w14:textId="77777777" w:rsidR="00DF44D5" w:rsidRPr="00C27D3C" w:rsidRDefault="00DF44D5" w:rsidP="00C27D3C">
      <w:pPr>
        <w:rPr>
          <w:lang w:val="en"/>
        </w:rPr>
      </w:pPr>
      <w:r w:rsidRPr="00C27D3C">
        <w:rPr>
          <w:lang w:val="en"/>
        </w:rPr>
        <w:t>A registered pupil of the school cannot be a governor.</w:t>
      </w:r>
    </w:p>
    <w:p w14:paraId="298F2C4F" w14:textId="77777777" w:rsidR="00DF44D5" w:rsidRPr="00C27D3C" w:rsidRDefault="00DF44D5" w:rsidP="00C27D3C">
      <w:pPr>
        <w:rPr>
          <w:lang w:val="en"/>
        </w:rPr>
      </w:pPr>
      <w:r w:rsidRPr="00C27D3C">
        <w:rPr>
          <w:lang w:val="en"/>
        </w:rPr>
        <w:t>A person is disqualified from holding or continuing to hold office as a governor of a school if, in summary, that person:</w:t>
      </w:r>
    </w:p>
    <w:p w14:paraId="42AC8382" w14:textId="2D1CA032" w:rsidR="00DF44D5" w:rsidRPr="00C27D3C" w:rsidRDefault="00DF44D5" w:rsidP="00C27D3C">
      <w:pPr>
        <w:pStyle w:val="ListParagraph"/>
        <w:numPr>
          <w:ilvl w:val="0"/>
          <w:numId w:val="39"/>
        </w:numPr>
      </w:pPr>
      <w:r w:rsidRPr="00C27D3C">
        <w:t xml:space="preserve">failed to attend the meetings of the governing </w:t>
      </w:r>
      <w:r w:rsidR="00A228A3" w:rsidRPr="00C27D3C">
        <w:t>body</w:t>
      </w:r>
      <w:r w:rsidRPr="00C27D3C">
        <w:t xml:space="preserve"> of that school for a continuous period of six months, beginning with the date of the first meeting they failed to attend, without the consent of the governing </w:t>
      </w:r>
      <w:r w:rsidR="00A228A3" w:rsidRPr="00C27D3C">
        <w:t>body</w:t>
      </w:r>
      <w:r w:rsidRPr="00C27D3C">
        <w:t xml:space="preserve">. This does not apply to the </w:t>
      </w:r>
      <w:r w:rsidR="00B12243" w:rsidRPr="00C27D3C">
        <w:t>H</w:t>
      </w:r>
      <w:r w:rsidRPr="00C27D3C">
        <w:t>eadteacher or to foundation governors appointed by virtue of their office</w:t>
      </w:r>
    </w:p>
    <w:p w14:paraId="35681BEB" w14:textId="77777777" w:rsidR="00DF44D5" w:rsidRPr="00C27D3C" w:rsidRDefault="00DF44D5" w:rsidP="00C27D3C">
      <w:pPr>
        <w:pStyle w:val="ListParagraph"/>
        <w:numPr>
          <w:ilvl w:val="0"/>
          <w:numId w:val="39"/>
        </w:numPr>
      </w:pPr>
      <w:r w:rsidRPr="00C27D3C">
        <w:t>A foundation, local authority, co-opted or partnership governor at the school who is disqualified for failing to attend meetings is only disqualified from being a governor of any category at the school during the twelve-month period starting on the date on which they were disqualified</w:t>
      </w:r>
    </w:p>
    <w:p w14:paraId="0C13DC6F" w14:textId="77777777" w:rsidR="00DF44D5" w:rsidRPr="00C27D3C" w:rsidRDefault="00DF44D5" w:rsidP="00C27D3C">
      <w:pPr>
        <w:pStyle w:val="ListParagraph"/>
        <w:numPr>
          <w:ilvl w:val="0"/>
          <w:numId w:val="39"/>
        </w:numPr>
      </w:pPr>
      <w:r w:rsidRPr="00C27D3C">
        <w:t>is the subject of a bankruptcy restrictions order; an interim bankruptcy restrictions order; debt relief restrictions order; an interim debt relief restrictions order; or their estate has been sequestrated and the sequestration has not been discharged, annulled or reduced</w:t>
      </w:r>
    </w:p>
    <w:p w14:paraId="17D42E64" w14:textId="77777777" w:rsidR="00DF44D5" w:rsidRPr="00C27D3C" w:rsidRDefault="00DF44D5" w:rsidP="00C27D3C">
      <w:pPr>
        <w:pStyle w:val="ListParagraph"/>
        <w:numPr>
          <w:ilvl w:val="0"/>
          <w:numId w:val="39"/>
        </w:numPr>
      </w:pPr>
      <w:r w:rsidRPr="00C27D3C">
        <w:t>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w:t>
      </w:r>
    </w:p>
    <w:p w14:paraId="3DCDE0FE" w14:textId="283FE2E2" w:rsidR="00DF44D5" w:rsidRPr="00C27D3C" w:rsidRDefault="00DF44D5" w:rsidP="00C27D3C">
      <w:pPr>
        <w:pStyle w:val="ListParagraph"/>
        <w:numPr>
          <w:ilvl w:val="0"/>
          <w:numId w:val="39"/>
        </w:numPr>
      </w:pPr>
      <w:r w:rsidRPr="00C27D3C">
        <w:t xml:space="preserve">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w:t>
      </w:r>
      <w:r w:rsidR="00A228A3" w:rsidRPr="00C27D3C">
        <w:t>body</w:t>
      </w:r>
    </w:p>
    <w:p w14:paraId="2DC76970" w14:textId="77777777" w:rsidR="00DF44D5" w:rsidRPr="00C27D3C" w:rsidRDefault="00DF44D5" w:rsidP="00C27D3C">
      <w:pPr>
        <w:pStyle w:val="ListParagraph"/>
        <w:numPr>
          <w:ilvl w:val="0"/>
          <w:numId w:val="39"/>
        </w:numPr>
      </w:pPr>
      <w:r w:rsidRPr="00C27D3C">
        <w:t>has been removed from office as an elected governor within the last five years.</w:t>
      </w:r>
    </w:p>
    <w:p w14:paraId="57CE8857" w14:textId="77777777" w:rsidR="00DF44D5" w:rsidRPr="00C27D3C" w:rsidRDefault="00DF44D5" w:rsidP="00C27D3C">
      <w:pPr>
        <w:pStyle w:val="ListParagraph"/>
        <w:numPr>
          <w:ilvl w:val="0"/>
          <w:numId w:val="39"/>
        </w:numPr>
      </w:pPr>
      <w:r w:rsidRPr="00C27D3C">
        <w:t>is included in the list of people considered by the Secretary of State as unsuitable to work with children or young people</w:t>
      </w:r>
    </w:p>
    <w:p w14:paraId="30F5CCFF" w14:textId="77777777" w:rsidR="00DF44D5" w:rsidRPr="00C27D3C" w:rsidRDefault="00DF44D5" w:rsidP="00C27D3C">
      <w:pPr>
        <w:pStyle w:val="ListParagraph"/>
        <w:numPr>
          <w:ilvl w:val="0"/>
          <w:numId w:val="39"/>
        </w:numPr>
      </w:pPr>
      <w:r w:rsidRPr="00C27D3C">
        <w:t>is barred from any regulated activity relating to children</w:t>
      </w:r>
    </w:p>
    <w:p w14:paraId="2E7F8C2A" w14:textId="77777777" w:rsidR="00DF44D5" w:rsidRPr="00C27D3C" w:rsidRDefault="00DF44D5" w:rsidP="00C27D3C">
      <w:pPr>
        <w:pStyle w:val="ListParagraph"/>
        <w:numPr>
          <w:ilvl w:val="0"/>
          <w:numId w:val="39"/>
        </w:numPr>
      </w:pPr>
      <w:r w:rsidRPr="00C27D3C">
        <w:lastRenderedPageBreak/>
        <w:t>is subject to a direction of the Secretary of State under section 142 of the Education Act 2002 or section 128 of the Education and Skills Act 2008</w:t>
      </w:r>
    </w:p>
    <w:p w14:paraId="68013964" w14:textId="77777777" w:rsidR="00DF44D5" w:rsidRPr="00C27D3C" w:rsidRDefault="00DF44D5" w:rsidP="00C27D3C">
      <w:pPr>
        <w:pStyle w:val="ListParagraph"/>
        <w:numPr>
          <w:ilvl w:val="0"/>
          <w:numId w:val="39"/>
        </w:numPr>
      </w:pPr>
      <w:r w:rsidRPr="00C27D3C">
        <w:t>is disqualified from working with children or from registering for child-minding or providing day care</w:t>
      </w:r>
    </w:p>
    <w:p w14:paraId="30C496D7" w14:textId="77777777" w:rsidR="00DF44D5" w:rsidRPr="00C27D3C" w:rsidRDefault="00DF44D5" w:rsidP="00C27D3C">
      <w:pPr>
        <w:pStyle w:val="ListParagraph"/>
        <w:numPr>
          <w:ilvl w:val="0"/>
          <w:numId w:val="39"/>
        </w:numPr>
      </w:pPr>
      <w:r w:rsidRPr="00C27D3C">
        <w:t>is disqualified from being an independent school proprietor, teacher or employee by the Secretary of State</w:t>
      </w:r>
    </w:p>
    <w:p w14:paraId="0192CF93" w14:textId="77777777" w:rsidR="00DF44D5" w:rsidRPr="00C27D3C" w:rsidRDefault="00DF44D5" w:rsidP="00C27D3C">
      <w:pPr>
        <w:pStyle w:val="ListParagraph"/>
        <w:numPr>
          <w:ilvl w:val="0"/>
          <w:numId w:val="39"/>
        </w:numPr>
      </w:pPr>
      <w:r w:rsidRPr="00C27D3C">
        <w:t>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14:paraId="2D493BE1" w14:textId="77777777" w:rsidR="00DF44D5" w:rsidRPr="00C27D3C" w:rsidRDefault="00DF44D5" w:rsidP="00C27D3C">
      <w:pPr>
        <w:pStyle w:val="ListParagraph"/>
        <w:numPr>
          <w:ilvl w:val="0"/>
          <w:numId w:val="39"/>
        </w:numPr>
      </w:pPr>
      <w:r w:rsidRPr="00C27D3C">
        <w:t>subject to certain exceptions for overseas offences that do not correlate with a UK offence, has received a prison sentence of two and a half years or more in the 20 years ending with the date preceding the date of appointment/election as a governor</w:t>
      </w:r>
    </w:p>
    <w:p w14:paraId="050A28D3" w14:textId="77777777" w:rsidR="00DF44D5" w:rsidRPr="00C27D3C" w:rsidRDefault="00DF44D5" w:rsidP="00C27D3C">
      <w:pPr>
        <w:pStyle w:val="ListParagraph"/>
        <w:numPr>
          <w:ilvl w:val="0"/>
          <w:numId w:val="39"/>
        </w:numPr>
      </w:pPr>
      <w:r w:rsidRPr="00C27D3C">
        <w:t>subject to certain exceptions for overseas offences that do not correlate with a UK offence, has at any time received a prison sentence of five years or more</w:t>
      </w:r>
    </w:p>
    <w:p w14:paraId="5CF55D58" w14:textId="77777777" w:rsidR="00DF44D5" w:rsidRPr="00C27D3C" w:rsidRDefault="00DF44D5" w:rsidP="00C27D3C">
      <w:pPr>
        <w:pStyle w:val="ListParagraph"/>
        <w:numPr>
          <w:ilvl w:val="0"/>
          <w:numId w:val="39"/>
        </w:numPr>
      </w:pPr>
      <w:r w:rsidRPr="00C27D3C">
        <w:t>has been convicted and fined for causing a nuisance or disturbance on school or educational premises during the five years ending with the date immediately preceding appointment/election or since appointment or election as a governor</w:t>
      </w:r>
    </w:p>
    <w:p w14:paraId="5ADAEC1B" w14:textId="77777777" w:rsidR="00DF44D5" w:rsidRPr="00C27D3C" w:rsidRDefault="00DF44D5" w:rsidP="00C27D3C">
      <w:pPr>
        <w:pStyle w:val="ListParagraph"/>
        <w:numPr>
          <w:ilvl w:val="0"/>
          <w:numId w:val="39"/>
        </w:numPr>
      </w:pPr>
      <w:r w:rsidRPr="00C27D3C">
        <w:t>refuses a request by the clerk to make an application to the Disclosure and Barring Service for a criminal records certificate.</w:t>
      </w:r>
    </w:p>
    <w:p w14:paraId="0732B8DF" w14:textId="69851DBE" w:rsidR="00DF44D5" w:rsidRPr="00C27D3C" w:rsidRDefault="00DF44D5" w:rsidP="00C27D3C">
      <w:r w:rsidRPr="00C27D3C">
        <w:t xml:space="preserve">Anyone proposed or serving as a governor who is disqualified for one of these reasons must notify the clerk to the governing </w:t>
      </w:r>
      <w:r w:rsidR="00A228A3" w:rsidRPr="00C27D3C">
        <w:t>body</w:t>
      </w:r>
      <w:r w:rsidRPr="00C27D3C">
        <w:t>.</w:t>
      </w:r>
    </w:p>
    <w:p w14:paraId="6E9579F4" w14:textId="77777777" w:rsidR="00C27D3C" w:rsidRDefault="00C27D3C" w:rsidP="00C27D3C">
      <w:r>
        <w:br w:type="page"/>
      </w:r>
    </w:p>
    <w:p w14:paraId="34E7C09C" w14:textId="4C4DEC08" w:rsidR="0088720A" w:rsidRPr="00C27D3C" w:rsidRDefault="0088720A" w:rsidP="00C27D3C">
      <w:pPr>
        <w:pStyle w:val="Heading2"/>
      </w:pPr>
      <w:r w:rsidRPr="00C27D3C">
        <w:lastRenderedPageBreak/>
        <w:t>Appendix 1</w:t>
      </w:r>
      <w:r w:rsidR="00C27D3C">
        <w:t xml:space="preserve"> </w:t>
      </w:r>
      <w:r w:rsidRPr="00C27D3C">
        <w:t>The Double Envelope System</w:t>
      </w:r>
    </w:p>
    <w:p w14:paraId="36821477" w14:textId="77777777" w:rsidR="0088720A" w:rsidRPr="00C27D3C" w:rsidRDefault="0088720A" w:rsidP="00C27D3C">
      <w:r w:rsidRPr="00C27D3C">
        <w:t>The system works in the following way:</w:t>
      </w:r>
    </w:p>
    <w:p w14:paraId="45371E26" w14:textId="77777777" w:rsidR="008D1843" w:rsidRPr="00C27D3C" w:rsidRDefault="0088720A" w:rsidP="00C27D3C">
      <w:r w:rsidRPr="00C27D3C">
        <w:t xml:space="preserve">All those entitled to vote should be provided with a ballot paper, a </w:t>
      </w:r>
      <w:r w:rsidR="008D1843" w:rsidRPr="00C27D3C">
        <w:t>parent's declaration -</w:t>
      </w:r>
    </w:p>
    <w:p w14:paraId="6E8C76F6" w14:textId="77777777" w:rsidR="0088720A" w:rsidRPr="00C27D3C" w:rsidRDefault="00743407" w:rsidP="00C27D3C">
      <w:r w:rsidRPr="00C27D3C">
        <w:t>Eligibility</w:t>
      </w:r>
      <w:r w:rsidR="008D1843" w:rsidRPr="00C27D3C">
        <w:t xml:space="preserve"> to voted</w:t>
      </w:r>
      <w:r w:rsidR="0088720A" w:rsidRPr="00C27D3C">
        <w:t xml:space="preserve"> form (sample attached) and two envelopes. The declaration form must not be attached to the ballot paper.  It is helpful, although not essential, if one envelope is larger than the other.</w:t>
      </w:r>
    </w:p>
    <w:p w14:paraId="4F2529AB" w14:textId="77777777" w:rsidR="00C27D3C" w:rsidRDefault="0088720A" w:rsidP="00C27D3C">
      <w:r w:rsidRPr="00C27D3C">
        <w:t>Instructions should be given to voters that they should record their vote(s) on the ballot paper as indicated (e</w:t>
      </w:r>
      <w:r w:rsidR="007848E4" w:rsidRPr="00C27D3C">
        <w:t>.</w:t>
      </w:r>
      <w:r w:rsidRPr="00C27D3C">
        <w:t>g</w:t>
      </w:r>
      <w:r w:rsidR="007848E4" w:rsidRPr="00C27D3C">
        <w:t>.</w:t>
      </w:r>
      <w:r w:rsidRPr="00C27D3C">
        <w:t xml:space="preserve"> by placing a cross against the name(s) of the candidate(s) for whom they wish to vote), and place the completed ballot paper in the smaller of the two envelopes, (if both envelopes are the same size, it will be necessary to fold the envelope once it has been sealed).  </w:t>
      </w:r>
    </w:p>
    <w:p w14:paraId="6AA2F6BC" w14:textId="631C48E3" w:rsidR="0088720A" w:rsidRPr="00C27D3C" w:rsidRDefault="0088720A" w:rsidP="00C27D3C">
      <w:r w:rsidRPr="00C27D3C">
        <w:t xml:space="preserve">They should not make any mark on the ballot paper by which they could be identified.  They should then seal the envelope.  Voters should then complete and sign the declaration form to indicate their entitlement to </w:t>
      </w:r>
      <w:r w:rsidR="00FC5E20" w:rsidRPr="00C27D3C">
        <w:t>vote and</w:t>
      </w:r>
      <w:r w:rsidRPr="00C27D3C">
        <w:t xml:space="preserve"> place the declaration form and the sealed envelope containing the completed ballot paper in the larger envelope and return it to the school, either by pupil post, by post or by personal delivery.</w:t>
      </w:r>
    </w:p>
    <w:p w14:paraId="5B935282" w14:textId="77777777" w:rsidR="00C27D3C" w:rsidRDefault="0088720A" w:rsidP="00C27D3C">
      <w:r w:rsidRPr="00C27D3C">
        <w:t xml:space="preserve">When the votes are being counted, the returning officer should open the outer envelope, and, without opening the inner envelope containing the ballot paper, check the declaration form to establish the eligibility of the voter.  If the voter is confirmed as being eligible the declaration form should be put to one side, and the sealed envelope containing the ballot paper put in a pile of eligible votes for counting.  </w:t>
      </w:r>
    </w:p>
    <w:p w14:paraId="1C64EC8C" w14:textId="77777777" w:rsidR="00C27D3C" w:rsidRDefault="0088720A" w:rsidP="00C27D3C">
      <w:r w:rsidRPr="00C27D3C">
        <w:t xml:space="preserve">If the voter is not confirmed to be eligible, the declaration form and the sealed envelope containing the ballot paper should be put together in a separate pile away from the other declaration forms and eligible ballot papers.  Only after all outer envelopes have been opened and the sealed inner envelopes sorted into piles of eligible and ineligible votes should the inner envelopes containing eligible ballot papers be opened and the votes counted.  </w:t>
      </w:r>
    </w:p>
    <w:p w14:paraId="26B89E7F" w14:textId="3DD12AD4" w:rsidR="0088720A" w:rsidRPr="00C27D3C" w:rsidRDefault="0088720A" w:rsidP="00C27D3C">
      <w:r w:rsidRPr="00C27D3C">
        <w:t>The essential point at issue is that the returning officer must ensure that there is no means by which the identity of the voter can be deducted from the declaration form at the time the ballot papers are opened and counted.</w:t>
      </w:r>
    </w:p>
    <w:p w14:paraId="43FB53B2" w14:textId="77777777" w:rsidR="0088720A" w:rsidRPr="00C27D3C" w:rsidRDefault="0088720A" w:rsidP="00C27D3C">
      <w:r w:rsidRPr="00C27D3C">
        <w:t>After the count, all forms and ballot papers must be kept securely for six months.  Declaration forms, eligible ballot papers and ineligible declaration forms and ballot papers should be kept in three separate bundles.</w:t>
      </w:r>
    </w:p>
    <w:p w14:paraId="1BC6A364" w14:textId="77777777" w:rsidR="00C90E22" w:rsidRPr="00C27D3C" w:rsidRDefault="00C90E22" w:rsidP="00C27D3C">
      <w:r w:rsidRPr="00C27D3C">
        <w:br w:type="page"/>
      </w:r>
    </w:p>
    <w:p w14:paraId="58584EC4" w14:textId="77777777" w:rsidR="00C27D3C" w:rsidRDefault="00C90E22" w:rsidP="00C27D3C">
      <w:pPr>
        <w:rPr>
          <w:sz w:val="28"/>
        </w:rPr>
      </w:pPr>
      <w:r w:rsidRPr="00C27D3C">
        <w:lastRenderedPageBreak/>
        <w:t>Parent Governor Elections</w:t>
      </w:r>
      <w:r w:rsidRPr="00C27D3C">
        <w:rPr>
          <w:sz w:val="28"/>
        </w:rPr>
        <w:tab/>
      </w:r>
      <w:r w:rsidRPr="00C27D3C">
        <w:rPr>
          <w:sz w:val="28"/>
        </w:rPr>
        <w:tab/>
      </w:r>
      <w:r w:rsidR="008D1843" w:rsidRPr="00C27D3C">
        <w:rPr>
          <w:sz w:val="28"/>
        </w:rPr>
        <w:tab/>
      </w:r>
    </w:p>
    <w:p w14:paraId="2E76F0FF" w14:textId="66D36F0E" w:rsidR="00C90E22" w:rsidRPr="00C27D3C" w:rsidRDefault="00C90E22" w:rsidP="00C27D3C">
      <w:pPr>
        <w:jc w:val="right"/>
      </w:pPr>
      <w:r w:rsidRPr="00C27D3C">
        <w:t>Ealing Council</w:t>
      </w:r>
    </w:p>
    <w:p w14:paraId="24082CEC" w14:textId="77777777" w:rsidR="00C90E22" w:rsidRPr="00C27D3C" w:rsidRDefault="00C90E22" w:rsidP="00C27D3C">
      <w:pPr>
        <w:jc w:val="right"/>
      </w:pPr>
      <w:r w:rsidRPr="00C27D3C">
        <w:t xml:space="preserve"> </w:t>
      </w:r>
      <w:r w:rsidRPr="00C27D3C">
        <w:tab/>
        <w:t xml:space="preserve">Children’s Services </w:t>
      </w:r>
    </w:p>
    <w:p w14:paraId="68B01BBE" w14:textId="17B67627" w:rsidR="00C90E22" w:rsidRPr="00C27D3C" w:rsidRDefault="00FC4AD4" w:rsidP="00C27D3C">
      <w:pPr>
        <w:jc w:val="right"/>
      </w:pPr>
      <w:r w:rsidRPr="00C27D3C">
        <w:t>Ealing School Governance Service</w:t>
      </w:r>
    </w:p>
    <w:p w14:paraId="574674FE" w14:textId="77777777" w:rsidR="00C90E22" w:rsidRPr="00C27D3C" w:rsidRDefault="00C90E22" w:rsidP="00C27D3C">
      <w:r w:rsidRPr="00C27D3C">
        <w:t>_______________________________</w:t>
      </w:r>
      <w:r w:rsidRPr="00C27D3C">
        <w:tab/>
      </w:r>
    </w:p>
    <w:p w14:paraId="20444B97" w14:textId="48B25229" w:rsidR="00C90E22" w:rsidRPr="00C27D3C" w:rsidRDefault="00C27D3C" w:rsidP="00C27D3C">
      <w:r w:rsidRPr="00C27D3C">
        <w:t>Parent's declaration</w:t>
      </w:r>
    </w:p>
    <w:p w14:paraId="7714A443" w14:textId="2D9FCB54" w:rsidR="00C90E22" w:rsidRPr="00C27D3C" w:rsidRDefault="00C27D3C" w:rsidP="00C27D3C">
      <w:r w:rsidRPr="00C27D3C">
        <w:t>Eligibility to vote</w:t>
      </w:r>
    </w:p>
    <w:p w14:paraId="0688CB6F" w14:textId="77777777" w:rsidR="00C90E22" w:rsidRPr="00C27D3C" w:rsidRDefault="008D1843" w:rsidP="00C27D3C">
      <w:r w:rsidRPr="00C27D3C">
        <w:rPr>
          <w:b/>
        </w:rPr>
        <w:t>School</w:t>
      </w:r>
      <w:r w:rsidR="00C90E22" w:rsidRPr="00C27D3C">
        <w:t>: ________________________________________________________</w:t>
      </w:r>
    </w:p>
    <w:p w14:paraId="0D5B4E93" w14:textId="77777777" w:rsidR="00C90E22" w:rsidRPr="00C27D3C" w:rsidRDefault="00C90E22" w:rsidP="00C27D3C">
      <w:pPr>
        <w:pStyle w:val="BodyText"/>
        <w:rPr>
          <w:rFonts w:ascii="Verdana Pro" w:hAnsi="Verdana Pro"/>
          <w:sz w:val="24"/>
          <w:szCs w:val="24"/>
        </w:rPr>
      </w:pPr>
      <w:r w:rsidRPr="00C27D3C">
        <w:rPr>
          <w:rFonts w:ascii="Verdana Pro" w:hAnsi="Verdana Pro"/>
          <w:sz w:val="24"/>
          <w:szCs w:val="24"/>
        </w:rPr>
        <w:t>I, the undersigned, declare that I am a parent of a child (children) at the above school and am entitled to vote in the election.</w:t>
      </w:r>
    </w:p>
    <w:p w14:paraId="214F1111" w14:textId="77777777" w:rsidR="00C90E22" w:rsidRPr="00C27D3C" w:rsidRDefault="00C90E22" w:rsidP="00C27D3C"/>
    <w:p w14:paraId="714E6BAD" w14:textId="77777777" w:rsidR="00C90E22" w:rsidRPr="00C27D3C" w:rsidRDefault="00C90E22" w:rsidP="00C27D3C">
      <w:r w:rsidRPr="00C27D3C">
        <w:t>Signed: _______________________________</w:t>
      </w:r>
    </w:p>
    <w:p w14:paraId="6CA4C67D" w14:textId="3B9986A8" w:rsidR="00C90E22" w:rsidRPr="00C27D3C" w:rsidRDefault="00C27D3C" w:rsidP="00C27D3C">
      <w:r w:rsidRPr="00C27D3C">
        <w:t>Please print: ______________________</w:t>
      </w:r>
    </w:p>
    <w:p w14:paraId="715E1A07" w14:textId="77777777" w:rsidR="00C90E22" w:rsidRPr="00C27D3C" w:rsidRDefault="00C90E22" w:rsidP="00C27D3C">
      <w:r w:rsidRPr="00C27D3C">
        <w:t>Date:  _________________________________</w:t>
      </w:r>
    </w:p>
    <w:p w14:paraId="1978F61C" w14:textId="77777777" w:rsidR="00C90E22" w:rsidRPr="00C27D3C" w:rsidRDefault="00C90E22" w:rsidP="00C27D3C">
      <w:pPr>
        <w:rPr>
          <w:b/>
          <w:bCs/>
        </w:rPr>
      </w:pPr>
      <w:r w:rsidRPr="00C27D3C">
        <w:rPr>
          <w:b/>
          <w:bCs/>
        </w:rPr>
        <w:t>Name of child (children)</w:t>
      </w:r>
    </w:p>
    <w:p w14:paraId="49261141" w14:textId="4403EB0E" w:rsidR="00C90E22" w:rsidRPr="00C27D3C" w:rsidRDefault="00C90E22" w:rsidP="00C27D3C">
      <w:pPr>
        <w:pStyle w:val="Header"/>
        <w:numPr>
          <w:ilvl w:val="0"/>
          <w:numId w:val="5"/>
        </w:numPr>
      </w:pPr>
      <w:r w:rsidRPr="00C27D3C">
        <w:t>_______________________________________ class ________________</w:t>
      </w:r>
    </w:p>
    <w:p w14:paraId="046430DF" w14:textId="55BCB8A1" w:rsidR="00C90E22" w:rsidRPr="00C27D3C" w:rsidRDefault="00C90E22" w:rsidP="00C27D3C">
      <w:r w:rsidRPr="00C27D3C">
        <w:t>2. ________________________________________ class ________________</w:t>
      </w:r>
    </w:p>
    <w:p w14:paraId="0A99C3AD" w14:textId="7C5D42EB" w:rsidR="00C90E22" w:rsidRPr="00C27D3C" w:rsidRDefault="00C90E22" w:rsidP="00C27D3C">
      <w:pPr>
        <w:pStyle w:val="ListParagraph"/>
        <w:numPr>
          <w:ilvl w:val="0"/>
          <w:numId w:val="6"/>
        </w:numPr>
      </w:pPr>
      <w:r w:rsidRPr="00C27D3C">
        <w:t>________________________________________ class ________________</w:t>
      </w:r>
    </w:p>
    <w:p w14:paraId="630BECC3" w14:textId="77777777" w:rsidR="00C90E22" w:rsidRPr="00C27D3C" w:rsidRDefault="00C90E22" w:rsidP="00C27D3C">
      <w:r w:rsidRPr="00C27D3C">
        <w:t>NB.</w:t>
      </w:r>
      <w:r w:rsidRPr="00C27D3C">
        <w:tab/>
        <w:t>You only have one vote as an individual parent regardless of the number of children you have in the school.</w:t>
      </w:r>
    </w:p>
    <w:p w14:paraId="337B52EF" w14:textId="3C7E7E56" w:rsidR="00C90E22" w:rsidRPr="00C27D3C" w:rsidRDefault="00D51841" w:rsidP="00C27D3C">
      <w:r w:rsidRPr="00C27D3C">
        <w:t xml:space="preserve">Robert South </w:t>
      </w:r>
    </w:p>
    <w:p w14:paraId="1D297CC2" w14:textId="352329DE" w:rsidR="00C90E22" w:rsidRPr="00C27D3C" w:rsidRDefault="00A67B42" w:rsidP="00C27D3C">
      <w:r w:rsidRPr="00C27D3C">
        <w:t xml:space="preserve">Strategic </w:t>
      </w:r>
      <w:r w:rsidR="00C90E22" w:rsidRPr="00C27D3C">
        <w:t>Director Children</w:t>
      </w:r>
      <w:r w:rsidR="00AD483D" w:rsidRPr="00C27D3C">
        <w:t xml:space="preserve">’s Services </w:t>
      </w:r>
      <w:r w:rsidRPr="00C27D3C">
        <w:t xml:space="preserve"> </w:t>
      </w:r>
    </w:p>
    <w:p w14:paraId="5BA3E176" w14:textId="77777777" w:rsidR="00C90E22" w:rsidRPr="00C27D3C" w:rsidRDefault="00C90E22" w:rsidP="00C27D3C">
      <w:pPr>
        <w:pStyle w:val="BlockText"/>
      </w:pPr>
      <w:r w:rsidRPr="00C27D3C">
        <w:t xml:space="preserve"> </w:t>
      </w:r>
    </w:p>
    <w:p w14:paraId="390D548B" w14:textId="77777777" w:rsidR="0088720A" w:rsidRPr="00C27D3C" w:rsidRDefault="0088720A" w:rsidP="00C27D3C">
      <w:pPr>
        <w:pStyle w:val="Header"/>
        <w:numPr>
          <w:ilvl w:val="0"/>
          <w:numId w:val="30"/>
        </w:numPr>
        <w:sectPr w:rsidR="0088720A" w:rsidRPr="00C27D3C" w:rsidSect="003324B5">
          <w:footerReference w:type="default" r:id="rId16"/>
          <w:endnotePr>
            <w:numFmt w:val="decimal"/>
          </w:endnotePr>
          <w:pgSz w:w="11906" w:h="16838" w:code="9"/>
          <w:pgMar w:top="1440" w:right="1080" w:bottom="993" w:left="1080" w:header="680" w:footer="680" w:gutter="0"/>
          <w:pgNumType w:start="1"/>
          <w:cols w:space="720"/>
          <w:noEndnote/>
          <w:docGrid w:linePitch="313"/>
        </w:sectPr>
      </w:pPr>
    </w:p>
    <w:p w14:paraId="33FF45EE" w14:textId="77777777" w:rsidR="00C27D3C" w:rsidRDefault="008D1843" w:rsidP="00C27D3C">
      <w:pPr>
        <w:rPr>
          <w:sz w:val="28"/>
        </w:rPr>
      </w:pPr>
      <w:r w:rsidRPr="00C27D3C">
        <w:lastRenderedPageBreak/>
        <w:t>Parent Governor Elections</w:t>
      </w:r>
      <w:r w:rsidR="0088720A" w:rsidRPr="00C27D3C">
        <w:rPr>
          <w:sz w:val="28"/>
        </w:rPr>
        <w:tab/>
      </w:r>
      <w:r w:rsidR="0088720A" w:rsidRPr="00C27D3C">
        <w:rPr>
          <w:sz w:val="28"/>
        </w:rPr>
        <w:tab/>
      </w:r>
      <w:r w:rsidRPr="00C27D3C">
        <w:rPr>
          <w:sz w:val="28"/>
        </w:rPr>
        <w:tab/>
      </w:r>
    </w:p>
    <w:p w14:paraId="4F7128D2" w14:textId="12968880" w:rsidR="00C90E22" w:rsidRPr="00C27D3C" w:rsidRDefault="00C90E22" w:rsidP="0078510F">
      <w:pPr>
        <w:jc w:val="right"/>
      </w:pPr>
      <w:r w:rsidRPr="00C27D3C">
        <w:t>Ealing Council</w:t>
      </w:r>
    </w:p>
    <w:p w14:paraId="4337CF57" w14:textId="1C83D48B" w:rsidR="00C90E22" w:rsidRPr="00C27D3C" w:rsidRDefault="00C90E22" w:rsidP="0078510F">
      <w:pPr>
        <w:pStyle w:val="Heading4"/>
        <w:jc w:val="right"/>
      </w:pPr>
      <w:r w:rsidRPr="00C27D3C">
        <w:t xml:space="preserve">Children’s Services </w:t>
      </w:r>
    </w:p>
    <w:p w14:paraId="34BC9D88" w14:textId="1766C603" w:rsidR="0088720A" w:rsidRPr="00C27D3C" w:rsidRDefault="00C90E22" w:rsidP="0078510F">
      <w:pPr>
        <w:jc w:val="right"/>
      </w:pPr>
      <w:r w:rsidRPr="00C27D3C">
        <w:tab/>
      </w:r>
      <w:r w:rsidR="00FC4AD4" w:rsidRPr="00C27D3C">
        <w:t>Ealing School Governance Service</w:t>
      </w:r>
    </w:p>
    <w:p w14:paraId="2BD78581" w14:textId="72211BA3" w:rsidR="0088720A" w:rsidRPr="00C27D3C" w:rsidRDefault="0088720A" w:rsidP="00C27D3C">
      <w:r w:rsidRPr="00C27D3C">
        <w:tab/>
      </w:r>
      <w:r w:rsidRPr="00C27D3C">
        <w:tab/>
      </w:r>
      <w:r w:rsidRPr="00C27D3C">
        <w:tab/>
      </w:r>
      <w:r w:rsidRPr="00C27D3C">
        <w:tab/>
        <w:t xml:space="preserve">GOVERNING </w:t>
      </w:r>
      <w:r w:rsidR="00A228A3" w:rsidRPr="00C27D3C">
        <w:t>BODY</w:t>
      </w:r>
      <w:r w:rsidRPr="00C27D3C">
        <w:t xml:space="preserve"> OF</w:t>
      </w:r>
    </w:p>
    <w:p w14:paraId="738EDE10" w14:textId="6F0B4B69" w:rsidR="00C27D3C" w:rsidRDefault="00C27D3C" w:rsidP="00C27D3C">
      <w:pPr>
        <w:pStyle w:val="Heading2"/>
      </w:pPr>
      <w:r w:rsidRPr="00C27D3C">
        <w:t>Nomination paper</w:t>
      </w:r>
      <w:r w:rsidR="0088720A" w:rsidRPr="00C27D3C">
        <w:tab/>
      </w:r>
    </w:p>
    <w:p w14:paraId="3A83FC30" w14:textId="68F6BEF9" w:rsidR="0088720A" w:rsidRPr="00C27D3C" w:rsidRDefault="0088720A" w:rsidP="00C27D3C">
      <w:r w:rsidRPr="00C27D3C">
        <w:t>____________________________________</w:t>
      </w:r>
      <w:r w:rsidR="00C27D3C">
        <w:t xml:space="preserve"> </w:t>
      </w:r>
      <w:r w:rsidR="00C27D3C" w:rsidRPr="00C27D3C">
        <w:rPr>
          <w:b/>
        </w:rPr>
        <w:t>School</w:t>
      </w:r>
    </w:p>
    <w:p w14:paraId="0206D0C8" w14:textId="77777777" w:rsidR="0088720A" w:rsidRPr="00C27D3C" w:rsidRDefault="008D1843" w:rsidP="00C27D3C">
      <w:r w:rsidRPr="00C27D3C">
        <w:t>Nomination of Candidate for Parent Governor</w:t>
      </w:r>
    </w:p>
    <w:p w14:paraId="3867ABA4" w14:textId="6175CDF6" w:rsidR="0088720A" w:rsidRPr="00C27D3C" w:rsidRDefault="0088720A" w:rsidP="00C27D3C">
      <w:r w:rsidRPr="00C27D3C">
        <w:t xml:space="preserve">I wish to nominate myself / </w:t>
      </w:r>
      <w:proofErr w:type="gramStart"/>
      <w:r w:rsidRPr="00C27D3C">
        <w:t>other</w:t>
      </w:r>
      <w:proofErr w:type="gramEnd"/>
      <w:r w:rsidRPr="00C27D3C">
        <w:t xml:space="preserve"> parent_____________________________</w:t>
      </w:r>
    </w:p>
    <w:p w14:paraId="7C307D94" w14:textId="77777777" w:rsidR="0088720A" w:rsidRPr="00C27D3C" w:rsidRDefault="0088720A" w:rsidP="00C27D3C">
      <w:r w:rsidRPr="00C27D3C">
        <w:t>(Please print name)</w:t>
      </w:r>
    </w:p>
    <w:p w14:paraId="3FFCE589" w14:textId="77777777" w:rsidR="0088720A" w:rsidRPr="00C27D3C" w:rsidRDefault="0088720A" w:rsidP="00C27D3C">
      <w:r w:rsidRPr="00C27D3C">
        <w:t xml:space="preserve">If you are proposing another </w:t>
      </w:r>
      <w:proofErr w:type="gramStart"/>
      <w:r w:rsidRPr="00C27D3C">
        <w:t>parent</w:t>
      </w:r>
      <w:proofErr w:type="gramEnd"/>
      <w:r w:rsidRPr="00C27D3C">
        <w:t xml:space="preserve"> please complete below:</w:t>
      </w:r>
    </w:p>
    <w:p w14:paraId="36F24BDD" w14:textId="77777777" w:rsidR="0088720A" w:rsidRPr="00C27D3C" w:rsidRDefault="0088720A" w:rsidP="00C27D3C">
      <w:pPr>
        <w:pStyle w:val="Header"/>
      </w:pPr>
      <w:r w:rsidRPr="00C27D3C">
        <w:t>I confirm I am a parent of a registered pupil at the school</w:t>
      </w:r>
    </w:p>
    <w:p w14:paraId="5641CFC7" w14:textId="0E63E1A3" w:rsidR="0088720A" w:rsidRPr="00C27D3C" w:rsidRDefault="0088720A" w:rsidP="00C27D3C">
      <w:r w:rsidRPr="00C27D3C">
        <w:t>Signed: __________________________</w:t>
      </w:r>
      <w:r w:rsidRPr="00C27D3C">
        <w:tab/>
        <w:t>Date: ______________________</w:t>
      </w:r>
    </w:p>
    <w:p w14:paraId="102006F3" w14:textId="6DABA921" w:rsidR="0088720A" w:rsidRPr="00C27D3C" w:rsidRDefault="008D1843" w:rsidP="00C27D3C">
      <w:pPr>
        <w:rPr>
          <w:bCs/>
        </w:rPr>
      </w:pPr>
      <w:r w:rsidRPr="00C27D3C">
        <w:t>(Please Print Name)</w:t>
      </w:r>
      <w:r w:rsidR="0088720A" w:rsidRPr="00C27D3C">
        <w:t>:</w:t>
      </w:r>
      <w:r w:rsidR="0088720A" w:rsidRPr="00C27D3C">
        <w:rPr>
          <w:b/>
        </w:rPr>
        <w:t xml:space="preserve"> </w:t>
      </w:r>
      <w:r w:rsidR="0088720A" w:rsidRPr="00C27D3C">
        <w:rPr>
          <w:bCs/>
        </w:rPr>
        <w:t>________________________</w:t>
      </w:r>
      <w:r w:rsidR="00C3280D" w:rsidRPr="00C27D3C">
        <w:rPr>
          <w:bCs/>
        </w:rPr>
        <w:t xml:space="preserve"> Child’s</w:t>
      </w:r>
      <w:r w:rsidR="0088720A" w:rsidRPr="00C27D3C">
        <w:rPr>
          <w:bCs/>
        </w:rPr>
        <w:t xml:space="preserve"> Class __________</w:t>
      </w:r>
    </w:p>
    <w:p w14:paraId="35C5C816" w14:textId="00F75F8E" w:rsidR="0088720A" w:rsidRPr="00C27D3C" w:rsidRDefault="0088720A" w:rsidP="00C27D3C">
      <w:r w:rsidRPr="00C27D3C">
        <w:t xml:space="preserve">If you are the </w:t>
      </w:r>
      <w:r w:rsidR="00FC5E20" w:rsidRPr="00C27D3C">
        <w:t>nominee,</w:t>
      </w:r>
      <w:r w:rsidRPr="00C27D3C">
        <w:t xml:space="preserve"> please sign below:</w:t>
      </w:r>
    </w:p>
    <w:p w14:paraId="477AB895" w14:textId="77777777" w:rsidR="0088720A" w:rsidRPr="00C27D3C" w:rsidRDefault="0088720A" w:rsidP="00C27D3C">
      <w:r w:rsidRPr="00C27D3C">
        <w:t>I confirm I am a parent* of a registered pupil at the school, that I accept the nomination and would not be disqualified from holding office as a governor of the school if elected.</w:t>
      </w:r>
    </w:p>
    <w:p w14:paraId="2EF6E27E" w14:textId="77777777" w:rsidR="0088720A" w:rsidRPr="00C27D3C" w:rsidRDefault="0088720A" w:rsidP="00C27D3C">
      <w:r w:rsidRPr="00C27D3C">
        <w:t xml:space="preserve">I acknowledge that all new parent governors are required to complete a Declaration Form and </w:t>
      </w:r>
      <w:r w:rsidR="007848E4" w:rsidRPr="00C27D3C">
        <w:t xml:space="preserve">on request </w:t>
      </w:r>
      <w:r w:rsidRPr="00C27D3C">
        <w:t xml:space="preserve">be subject to a </w:t>
      </w:r>
      <w:r w:rsidR="007848E4" w:rsidRPr="00C27D3C">
        <w:t>make an application to the Disclosure and Barring Service (DBS) for a DBS check</w:t>
      </w:r>
    </w:p>
    <w:p w14:paraId="6CBAA02C" w14:textId="7F099EFD" w:rsidR="0088720A" w:rsidRPr="00C27D3C" w:rsidRDefault="0088720A" w:rsidP="00C27D3C">
      <w:r w:rsidRPr="00C27D3C">
        <w:t>Signed: ___________________________</w:t>
      </w:r>
      <w:r w:rsidRPr="00C27D3C">
        <w:tab/>
        <w:t>Date: ___________________</w:t>
      </w:r>
    </w:p>
    <w:p w14:paraId="5FB1E376" w14:textId="2CF2009D" w:rsidR="0088720A" w:rsidRPr="00C27D3C" w:rsidRDefault="008D1843" w:rsidP="00C27D3C">
      <w:pPr>
        <w:rPr>
          <w:bCs/>
        </w:rPr>
      </w:pPr>
      <w:r w:rsidRPr="00C27D3C">
        <w:t>(Please Print Name)</w:t>
      </w:r>
      <w:r w:rsidR="0088720A" w:rsidRPr="00C27D3C">
        <w:t>: ___________________</w:t>
      </w:r>
      <w:r w:rsidR="00C3280D" w:rsidRPr="00C27D3C">
        <w:t>_ Child’s</w:t>
      </w:r>
      <w:r w:rsidR="0088720A" w:rsidRPr="00C27D3C">
        <w:t xml:space="preserve"> Class</w:t>
      </w:r>
      <w:r w:rsidR="0088720A" w:rsidRPr="00C27D3C">
        <w:rPr>
          <w:bCs/>
        </w:rPr>
        <w:t xml:space="preserve"> ______________</w:t>
      </w:r>
    </w:p>
    <w:p w14:paraId="51F3B173" w14:textId="77777777" w:rsidR="0088720A" w:rsidRPr="00C27D3C" w:rsidRDefault="0088720A" w:rsidP="00C27D3C">
      <w:r w:rsidRPr="00C27D3C">
        <w:t>If there is more than one vacancy and you wish to nominate more than one candidate, please obtain further forms from your school.</w:t>
      </w:r>
    </w:p>
    <w:p w14:paraId="402CD6CD" w14:textId="77777777" w:rsidR="0088720A" w:rsidRPr="00C27D3C" w:rsidRDefault="0088720A" w:rsidP="00C27D3C">
      <w:pPr>
        <w:pStyle w:val="BodyText3"/>
      </w:pPr>
      <w:r w:rsidRPr="00C27D3C">
        <w:t>*NB - The Education Act 1996 extends the definition of "parent" to include others who have "parental responsibility" for, or care of, a child or young person.</w:t>
      </w:r>
    </w:p>
    <w:p w14:paraId="08290722" w14:textId="77777777" w:rsidR="00A67B42" w:rsidRPr="00C27D3C" w:rsidRDefault="00A67B42" w:rsidP="0078510F">
      <w:r w:rsidRPr="00C27D3C">
        <w:t xml:space="preserve">Robert South </w:t>
      </w:r>
    </w:p>
    <w:p w14:paraId="29034A8A" w14:textId="12C9BF71" w:rsidR="00A67B42" w:rsidRPr="00C27D3C" w:rsidRDefault="00A67B42" w:rsidP="0078510F">
      <w:r w:rsidRPr="00C27D3C">
        <w:t>Strategic Director Children</w:t>
      </w:r>
      <w:r w:rsidR="00854124" w:rsidRPr="00C27D3C">
        <w:t xml:space="preserve">’s Services </w:t>
      </w:r>
    </w:p>
    <w:p w14:paraId="3B80F29B" w14:textId="77777777" w:rsidR="0088720A" w:rsidRPr="00C27D3C" w:rsidRDefault="0088720A" w:rsidP="00C27D3C">
      <w:pPr>
        <w:sectPr w:rsidR="0088720A" w:rsidRPr="00C27D3C">
          <w:headerReference w:type="default" r:id="rId17"/>
          <w:footerReference w:type="default" r:id="rId18"/>
          <w:endnotePr>
            <w:numFmt w:val="decimal"/>
          </w:endnotePr>
          <w:pgSz w:w="11906" w:h="16838" w:code="9"/>
          <w:pgMar w:top="680" w:right="1134" w:bottom="680" w:left="1134" w:header="680" w:footer="25" w:gutter="0"/>
          <w:pgNumType w:start="1"/>
          <w:cols w:space="720"/>
          <w:noEndnote/>
        </w:sectPr>
      </w:pPr>
    </w:p>
    <w:p w14:paraId="51302FE1" w14:textId="46695B75" w:rsidR="0078510F" w:rsidRDefault="008D1843" w:rsidP="00C27D3C">
      <w:pPr>
        <w:rPr>
          <w:sz w:val="28"/>
        </w:rPr>
      </w:pPr>
      <w:r w:rsidRPr="00C27D3C">
        <w:lastRenderedPageBreak/>
        <w:t>Parent Governor Elections</w:t>
      </w:r>
      <w:r w:rsidR="0088720A" w:rsidRPr="00C27D3C">
        <w:rPr>
          <w:sz w:val="28"/>
        </w:rPr>
        <w:tab/>
      </w:r>
    </w:p>
    <w:p w14:paraId="2BC1DA45" w14:textId="7F6B4482" w:rsidR="00C90E22" w:rsidRPr="00C27D3C" w:rsidRDefault="00C90E22" w:rsidP="0078510F">
      <w:pPr>
        <w:jc w:val="right"/>
      </w:pPr>
      <w:r w:rsidRPr="00C27D3C">
        <w:t>Ealing Council</w:t>
      </w:r>
    </w:p>
    <w:p w14:paraId="46DF5B43" w14:textId="77777777" w:rsidR="00C90E22" w:rsidRPr="00C27D3C" w:rsidRDefault="00C90E22" w:rsidP="0078510F">
      <w:pPr>
        <w:jc w:val="right"/>
      </w:pPr>
      <w:r w:rsidRPr="00C27D3C">
        <w:t xml:space="preserve"> </w:t>
      </w:r>
      <w:r w:rsidRPr="00C27D3C">
        <w:tab/>
        <w:t xml:space="preserve">Children’s Services </w:t>
      </w:r>
    </w:p>
    <w:p w14:paraId="01BCFD26" w14:textId="27572447" w:rsidR="00C90E22" w:rsidRPr="00C27D3C" w:rsidRDefault="00C90E22" w:rsidP="0078510F">
      <w:pPr>
        <w:jc w:val="right"/>
      </w:pPr>
      <w:r w:rsidRPr="00C27D3C">
        <w:tab/>
      </w:r>
      <w:r w:rsidRPr="00C27D3C">
        <w:tab/>
      </w:r>
      <w:r w:rsidRPr="00C27D3C">
        <w:tab/>
      </w:r>
      <w:r w:rsidRPr="00C27D3C">
        <w:tab/>
      </w:r>
      <w:r w:rsidRPr="00C27D3C">
        <w:tab/>
      </w:r>
      <w:r w:rsidR="00FC4AD4" w:rsidRPr="00C27D3C">
        <w:t>Ealing School Governance Service</w:t>
      </w:r>
    </w:p>
    <w:p w14:paraId="5330B5A0" w14:textId="77777777" w:rsidR="0088720A" w:rsidRPr="00C27D3C" w:rsidRDefault="0088720A" w:rsidP="00C27D3C"/>
    <w:p w14:paraId="0EB49D96" w14:textId="103B789D" w:rsidR="0088720A" w:rsidRPr="00C27D3C" w:rsidRDefault="0088720A" w:rsidP="00C27D3C">
      <w:r w:rsidRPr="00C27D3C">
        <w:t>____________________________________</w:t>
      </w:r>
      <w:r w:rsidRPr="00C27D3C">
        <w:tab/>
      </w:r>
      <w:r w:rsidR="0078510F" w:rsidRPr="00C27D3C">
        <w:t>governing body of</w:t>
      </w:r>
    </w:p>
    <w:p w14:paraId="34826F3C" w14:textId="2BE2AEC5" w:rsidR="0088720A" w:rsidRPr="00C27D3C" w:rsidRDefault="0078510F" w:rsidP="0078510F">
      <w:pPr>
        <w:pStyle w:val="Heading2"/>
      </w:pPr>
      <w:r w:rsidRPr="00C27D3C">
        <w:t>Ballot paper</w:t>
      </w:r>
      <w:r w:rsidR="0088720A" w:rsidRPr="00C27D3C">
        <w:tab/>
      </w:r>
    </w:p>
    <w:p w14:paraId="06520CCA" w14:textId="6B0B9B91" w:rsidR="0088720A" w:rsidRPr="00C27D3C" w:rsidRDefault="0088720A" w:rsidP="00C27D3C">
      <w:r w:rsidRPr="00C27D3C">
        <w:t>________________________________________________</w:t>
      </w:r>
      <w:r w:rsidR="0078510F">
        <w:t xml:space="preserve"> </w:t>
      </w:r>
      <w:r w:rsidR="0078510F" w:rsidRPr="00C27D3C">
        <w:t>School</w:t>
      </w:r>
    </w:p>
    <w:p w14:paraId="0B434CD4" w14:textId="5CDA9DC3" w:rsidR="0088720A" w:rsidRPr="00C27D3C" w:rsidRDefault="0078510F" w:rsidP="00C27D3C">
      <w:r w:rsidRPr="00C27D3C">
        <w:t>To all parents* voting</w:t>
      </w:r>
    </w:p>
    <w:p w14:paraId="4F5793F4" w14:textId="77777777" w:rsidR="0088720A" w:rsidRPr="00C27D3C" w:rsidRDefault="0088720A" w:rsidP="00C27D3C">
      <w:r w:rsidRPr="00C27D3C">
        <w:t>Please put a cross X in the box beside the name of the candidate(s) for whom you wish to vote.</w:t>
      </w:r>
    </w:p>
    <w:p w14:paraId="6DD3D4D9" w14:textId="77777777" w:rsidR="0088720A" w:rsidRPr="00C27D3C" w:rsidRDefault="0088720A" w:rsidP="00C27D3C"/>
    <w:p w14:paraId="72998788" w14:textId="749F8FD3" w:rsidR="0088720A" w:rsidRPr="00C27D3C" w:rsidRDefault="0078510F" w:rsidP="00C27D3C">
      <w:r w:rsidRPr="00C27D3C">
        <w:t>You may vote for no more than     candidate(s) (</w:t>
      </w:r>
      <w:r w:rsidRPr="00C27D3C">
        <w:rPr>
          <w:i/>
        </w:rPr>
        <w:t>surname order a-z</w:t>
      </w:r>
      <w:r w:rsidRPr="00C27D3C">
        <w:t>)</w:t>
      </w:r>
    </w:p>
    <w:p w14:paraId="77C66412" w14:textId="77777777" w:rsidR="0088720A" w:rsidRPr="00C27D3C" w:rsidRDefault="0088720A" w:rsidP="00C27D3C"/>
    <w:p w14:paraId="10F9F67C" w14:textId="77777777" w:rsidR="0088720A" w:rsidRPr="00C27D3C" w:rsidRDefault="0088720A" w:rsidP="00C27D3C">
      <w:r w:rsidRPr="00C27D3C">
        <w:t>NAME</w:t>
      </w:r>
      <w:r w:rsidRPr="00C27D3C">
        <w:tab/>
      </w:r>
      <w:r w:rsidRPr="00C27D3C">
        <w:tab/>
      </w:r>
      <w:r w:rsidRPr="00C27D3C">
        <w:tab/>
      </w:r>
      <w:r w:rsidRPr="00C27D3C">
        <w:tab/>
        <w:t>VOTES ONLY</w:t>
      </w:r>
    </w:p>
    <w:p w14:paraId="07CAA519" w14:textId="285D7E60" w:rsidR="0088720A" w:rsidRPr="00C27D3C" w:rsidRDefault="00BA2CB4" w:rsidP="00C27D3C">
      <w:r w:rsidRPr="00C27D3C">
        <w:rPr>
          <w:noProof/>
        </w:rPr>
        <mc:AlternateContent>
          <mc:Choice Requires="wps">
            <w:drawing>
              <wp:anchor distT="0" distB="0" distL="114300" distR="114300" simplePos="0" relativeHeight="251656192" behindDoc="0" locked="0" layoutInCell="0" allowOverlap="1" wp14:anchorId="4708645D" wp14:editId="3AE5DFF6">
                <wp:simplePos x="0" y="0"/>
                <wp:positionH relativeFrom="column">
                  <wp:posOffset>3169285</wp:posOffset>
                </wp:positionH>
                <wp:positionV relativeFrom="paragraph">
                  <wp:posOffset>146050</wp:posOffset>
                </wp:positionV>
                <wp:extent cx="541020" cy="270510"/>
                <wp:effectExtent l="0" t="0" r="0" b="0"/>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89142" id="Rectangle 2" o:spid="_x0000_s1026" alt="&quot;&quot;" style="position:absolute;margin-left:249.55pt;margin-top:11.5pt;width:42.6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" o:allowincell="f"/>
            </w:pict>
          </mc:Fallback>
        </mc:AlternateContent>
      </w:r>
      <w:r w:rsidR="0088720A" w:rsidRPr="00C27D3C">
        <w:t>_______________________________</w:t>
      </w:r>
      <w:r w:rsidR="0088720A" w:rsidRPr="00C27D3C">
        <w:tab/>
      </w:r>
      <w:r w:rsidR="0088720A" w:rsidRPr="00C27D3C">
        <w:tab/>
      </w:r>
    </w:p>
    <w:p w14:paraId="5A67E1A2" w14:textId="25C5F1EF" w:rsidR="0088720A" w:rsidRPr="00C27D3C" w:rsidRDefault="00BA2CB4" w:rsidP="00C27D3C">
      <w:r w:rsidRPr="00C27D3C">
        <w:rPr>
          <w:noProof/>
        </w:rPr>
        <mc:AlternateContent>
          <mc:Choice Requires="wps">
            <w:drawing>
              <wp:anchor distT="0" distB="0" distL="114300" distR="114300" simplePos="0" relativeHeight="251657216" behindDoc="0" locked="0" layoutInCell="0" allowOverlap="1" wp14:anchorId="7F266B8E" wp14:editId="1FCDBC28">
                <wp:simplePos x="0" y="0"/>
                <wp:positionH relativeFrom="column">
                  <wp:posOffset>3169285</wp:posOffset>
                </wp:positionH>
                <wp:positionV relativeFrom="paragraph">
                  <wp:posOffset>26035</wp:posOffset>
                </wp:positionV>
                <wp:extent cx="541020" cy="270510"/>
                <wp:effectExtent l="0" t="0" r="0" b="0"/>
                <wp:wrapNone/>
                <wp:docPr id="2"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713B2" id="Rectangle 3" o:spid="_x0000_s1026" alt="&quot;&quot;" style="position:absolute;margin-left:249.55pt;margin-top:2.05pt;width:42.6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" o:allowincell="f"/>
            </w:pict>
          </mc:Fallback>
        </mc:AlternateContent>
      </w:r>
      <w:r w:rsidR="0088720A" w:rsidRPr="00C27D3C">
        <w:t>_______________________________</w:t>
      </w:r>
      <w:r w:rsidR="0088720A" w:rsidRPr="00C27D3C">
        <w:tab/>
      </w:r>
      <w:r w:rsidR="0088720A" w:rsidRPr="00C27D3C">
        <w:tab/>
      </w:r>
    </w:p>
    <w:p w14:paraId="2F44ED63" w14:textId="35DF151F" w:rsidR="0088720A" w:rsidRPr="00C27D3C" w:rsidRDefault="00BA2CB4" w:rsidP="00C27D3C">
      <w:r w:rsidRPr="00C27D3C">
        <w:rPr>
          <w:noProof/>
        </w:rPr>
        <mc:AlternateContent>
          <mc:Choice Requires="wps">
            <w:drawing>
              <wp:anchor distT="0" distB="0" distL="114300" distR="114300" simplePos="0" relativeHeight="251658240" behindDoc="0" locked="0" layoutInCell="0" allowOverlap="1" wp14:anchorId="13B6AC1E" wp14:editId="32B81190">
                <wp:simplePos x="0" y="0"/>
                <wp:positionH relativeFrom="column">
                  <wp:posOffset>3169285</wp:posOffset>
                </wp:positionH>
                <wp:positionV relativeFrom="paragraph">
                  <wp:posOffset>62230</wp:posOffset>
                </wp:positionV>
                <wp:extent cx="541020" cy="270510"/>
                <wp:effectExtent l="0" t="0" r="0" b="0"/>
                <wp:wrapNone/>
                <wp:docPr id="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E4AB" id="Rectangle 4" o:spid="_x0000_s1026" alt="&quot;&quot;" style="position:absolute;margin-left:249.55pt;margin-top:4.9pt;width:42.6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" o:allowincell="f"/>
            </w:pict>
          </mc:Fallback>
        </mc:AlternateContent>
      </w:r>
      <w:r w:rsidR="0088720A" w:rsidRPr="00C27D3C">
        <w:t>_______________________________</w:t>
      </w:r>
      <w:r w:rsidR="0088720A" w:rsidRPr="00C27D3C">
        <w:tab/>
      </w:r>
      <w:r w:rsidR="0088720A" w:rsidRPr="00C27D3C">
        <w:tab/>
      </w:r>
    </w:p>
    <w:p w14:paraId="60F29389" w14:textId="77777777" w:rsidR="0088720A" w:rsidRPr="00C27D3C" w:rsidRDefault="0088720A" w:rsidP="00C27D3C"/>
    <w:p w14:paraId="5512D978" w14:textId="333913C1" w:rsidR="0088720A" w:rsidRPr="00C27D3C" w:rsidRDefault="0078510F" w:rsidP="00C27D3C">
      <w:r w:rsidRPr="00C27D3C">
        <w:t>Do not identify yourself on this ballot paper</w:t>
      </w:r>
    </w:p>
    <w:p w14:paraId="795C80B3" w14:textId="77777777" w:rsidR="0088720A" w:rsidRPr="00C27D3C" w:rsidRDefault="0088720A" w:rsidP="00C27D3C">
      <w:r w:rsidRPr="00C27D3C">
        <w:t>*NB - The Education Act 1996 extends the definition of "parent" to include others who have "parental responsibility" for, or care of, a child or young person.</w:t>
      </w:r>
    </w:p>
    <w:p w14:paraId="75DD51BB" w14:textId="77777777" w:rsidR="0088720A" w:rsidRPr="00C27D3C" w:rsidRDefault="0088720A" w:rsidP="00C27D3C"/>
    <w:p w14:paraId="0D97C8C8" w14:textId="77777777" w:rsidR="00A67B42" w:rsidRPr="00C27D3C" w:rsidRDefault="00A67B42" w:rsidP="0078510F">
      <w:r w:rsidRPr="00C27D3C">
        <w:t xml:space="preserve">Robert South </w:t>
      </w:r>
    </w:p>
    <w:p w14:paraId="12FE4BD1" w14:textId="38FBF51A" w:rsidR="00A67B42" w:rsidRPr="00C27D3C" w:rsidRDefault="00A67B42" w:rsidP="0078510F">
      <w:r w:rsidRPr="00C27D3C">
        <w:t>Strategic Directo</w:t>
      </w:r>
      <w:r w:rsidR="00854124" w:rsidRPr="00C27D3C">
        <w:t xml:space="preserve">r </w:t>
      </w:r>
      <w:r w:rsidRPr="00C27D3C">
        <w:t>Children</w:t>
      </w:r>
      <w:r w:rsidR="00854124" w:rsidRPr="00C27D3C">
        <w:t>’s Services</w:t>
      </w:r>
      <w:r w:rsidRPr="00C27D3C">
        <w:t xml:space="preserve"> </w:t>
      </w:r>
    </w:p>
    <w:p w14:paraId="62E4C55C" w14:textId="40AF5C61" w:rsidR="00A67B42" w:rsidRPr="00C27D3C" w:rsidRDefault="00A67B42" w:rsidP="00C27D3C">
      <w:r w:rsidRPr="00C27D3C">
        <w:br w:type="page"/>
      </w:r>
    </w:p>
    <w:p w14:paraId="2277CBB5" w14:textId="77777777" w:rsidR="0088720A" w:rsidRPr="00C27D3C" w:rsidRDefault="0088720A" w:rsidP="00C27D3C"/>
    <w:p w14:paraId="2E57AA78" w14:textId="77777777" w:rsidR="0078510F" w:rsidRDefault="008D1843" w:rsidP="00C27D3C">
      <w:pPr>
        <w:rPr>
          <w:sz w:val="28"/>
        </w:rPr>
      </w:pPr>
      <w:r w:rsidRPr="00C27D3C">
        <w:t>Parent Governor Elections</w:t>
      </w:r>
      <w:r w:rsidR="0088720A" w:rsidRPr="00C27D3C">
        <w:rPr>
          <w:sz w:val="28"/>
        </w:rPr>
        <w:tab/>
      </w:r>
      <w:r w:rsidR="0088720A" w:rsidRPr="00C27D3C">
        <w:rPr>
          <w:sz w:val="28"/>
        </w:rPr>
        <w:tab/>
      </w:r>
      <w:r w:rsidRPr="00C27D3C">
        <w:rPr>
          <w:sz w:val="28"/>
        </w:rPr>
        <w:tab/>
      </w:r>
    </w:p>
    <w:p w14:paraId="7D74415F" w14:textId="2899C642" w:rsidR="00C90E22" w:rsidRPr="00C27D3C" w:rsidRDefault="00C90E22" w:rsidP="0078510F">
      <w:pPr>
        <w:jc w:val="right"/>
      </w:pPr>
      <w:r w:rsidRPr="00C27D3C">
        <w:t>Ealing Council</w:t>
      </w:r>
    </w:p>
    <w:p w14:paraId="6FFCC961" w14:textId="777F4EF0" w:rsidR="00C90E22" w:rsidRPr="00C27D3C" w:rsidRDefault="00C90E22" w:rsidP="0078510F">
      <w:pPr>
        <w:pStyle w:val="Heading4"/>
        <w:jc w:val="right"/>
      </w:pPr>
      <w:r w:rsidRPr="00C27D3C">
        <w:t xml:space="preserve">Children’s Services </w:t>
      </w:r>
    </w:p>
    <w:p w14:paraId="0AAD4C58" w14:textId="07AED6F9" w:rsidR="0088720A" w:rsidRPr="00C27D3C" w:rsidRDefault="00C90E22" w:rsidP="0078510F">
      <w:pPr>
        <w:jc w:val="right"/>
      </w:pPr>
      <w:r w:rsidRPr="00C27D3C">
        <w:tab/>
      </w:r>
      <w:r w:rsidR="00FC4AD4" w:rsidRPr="00C27D3C">
        <w:t>Ealing School Governance Service</w:t>
      </w:r>
    </w:p>
    <w:p w14:paraId="505601C0" w14:textId="77777777" w:rsidR="0088720A" w:rsidRPr="00C27D3C" w:rsidRDefault="0088720A" w:rsidP="00C27D3C">
      <w:r w:rsidRPr="00C27D3C">
        <w:t>____________________________________________________________</w:t>
      </w:r>
    </w:p>
    <w:p w14:paraId="7BD773B8" w14:textId="77777777" w:rsidR="0088720A" w:rsidRPr="00C27D3C" w:rsidRDefault="0088720A" w:rsidP="00C27D3C">
      <w:r w:rsidRPr="00C27D3C">
        <w:t xml:space="preserve">PARENT'S VERIFICATION </w:t>
      </w:r>
    </w:p>
    <w:p w14:paraId="137F443F" w14:textId="77777777" w:rsidR="0088720A" w:rsidRPr="00C27D3C" w:rsidRDefault="0088720A" w:rsidP="00C27D3C">
      <w:r w:rsidRPr="00C27D3C">
        <w:t>ORIGINAL BALLOT PAPER NOT RECEIVED OR LOST</w:t>
      </w:r>
      <w:r w:rsidRPr="00C27D3C">
        <w:tab/>
      </w:r>
    </w:p>
    <w:p w14:paraId="1469D5AB" w14:textId="77777777" w:rsidR="0088720A" w:rsidRPr="00C27D3C" w:rsidRDefault="0088720A" w:rsidP="00C27D3C">
      <w:pPr>
        <w:rPr>
          <w:b/>
        </w:rPr>
      </w:pPr>
      <w:r w:rsidRPr="00C27D3C">
        <w:t>____________________________________________________</w:t>
      </w:r>
      <w:r w:rsidRPr="00C27D3C">
        <w:tab/>
      </w:r>
      <w:r w:rsidRPr="00C27D3C">
        <w:tab/>
      </w:r>
      <w:r w:rsidRPr="00C27D3C">
        <w:tab/>
      </w:r>
      <w:r w:rsidRPr="00C27D3C">
        <w:tab/>
      </w:r>
    </w:p>
    <w:p w14:paraId="2732D61E" w14:textId="77777777" w:rsidR="0088720A" w:rsidRPr="00C27D3C" w:rsidRDefault="008D1843" w:rsidP="00C27D3C">
      <w:r w:rsidRPr="00C27D3C">
        <w:rPr>
          <w:b/>
        </w:rPr>
        <w:t>School</w:t>
      </w:r>
      <w:r w:rsidR="0088720A" w:rsidRPr="00C27D3C">
        <w:t>: ________________________________________________________</w:t>
      </w:r>
    </w:p>
    <w:p w14:paraId="2171DE10" w14:textId="77777777" w:rsidR="0088720A" w:rsidRPr="00C27D3C" w:rsidRDefault="0088720A" w:rsidP="00C27D3C">
      <w:r w:rsidRPr="00C27D3C">
        <w:t>I, the undersigned, acknowledge receipt of a duplicate ballot paper for the above election.</w:t>
      </w:r>
    </w:p>
    <w:p w14:paraId="26B91BF7" w14:textId="6EA1A097" w:rsidR="0088720A" w:rsidRPr="00C27D3C" w:rsidRDefault="0088720A" w:rsidP="00C27D3C">
      <w:pPr>
        <w:pStyle w:val="Heading2"/>
      </w:pPr>
      <w:r w:rsidRPr="00C27D3C">
        <w:t xml:space="preserve">I declare </w:t>
      </w:r>
      <w:r w:rsidR="00C3280D" w:rsidRPr="00C27D3C">
        <w:t>that: -</w:t>
      </w:r>
    </w:p>
    <w:p w14:paraId="267297BE" w14:textId="77777777" w:rsidR="0088720A" w:rsidRPr="00C27D3C" w:rsidRDefault="0088720A" w:rsidP="00C27D3C"/>
    <w:p w14:paraId="153412AB" w14:textId="77777777" w:rsidR="0088720A" w:rsidRPr="00C27D3C" w:rsidRDefault="0088720A" w:rsidP="00C27D3C">
      <w:r w:rsidRPr="00C27D3C">
        <w:t>(a)</w:t>
      </w:r>
      <w:r w:rsidRPr="00C27D3C">
        <w:tab/>
        <w:t>the original ballot paper was not received/has been lost by me;</w:t>
      </w:r>
    </w:p>
    <w:p w14:paraId="2CB39216" w14:textId="77777777" w:rsidR="0088720A" w:rsidRPr="00C27D3C" w:rsidRDefault="0088720A" w:rsidP="00C27D3C">
      <w:r w:rsidRPr="00C27D3C">
        <w:t>(b)</w:t>
      </w:r>
      <w:r w:rsidRPr="00C27D3C">
        <w:tab/>
        <w:t>I will vote only once in this election; and</w:t>
      </w:r>
    </w:p>
    <w:p w14:paraId="6A70482D" w14:textId="77777777" w:rsidR="0088720A" w:rsidRPr="00C27D3C" w:rsidRDefault="0088720A" w:rsidP="00C27D3C">
      <w:r w:rsidRPr="00C27D3C">
        <w:t>(c)</w:t>
      </w:r>
      <w:r w:rsidRPr="00C27D3C">
        <w:tab/>
        <w:t>I will destroy the original ballot paper if found.</w:t>
      </w:r>
    </w:p>
    <w:p w14:paraId="0C939AC3" w14:textId="77777777" w:rsidR="0088720A" w:rsidRPr="00C27D3C" w:rsidRDefault="0088720A" w:rsidP="00C27D3C"/>
    <w:p w14:paraId="15A4F09A" w14:textId="77777777" w:rsidR="0088720A" w:rsidRPr="00C27D3C" w:rsidRDefault="0088720A" w:rsidP="00C27D3C"/>
    <w:p w14:paraId="1AF4D4CC" w14:textId="77777777" w:rsidR="0088720A" w:rsidRPr="00C27D3C" w:rsidRDefault="0088720A" w:rsidP="00C27D3C">
      <w:r w:rsidRPr="00C27D3C">
        <w:t>Signed: _______________________________</w:t>
      </w:r>
    </w:p>
    <w:p w14:paraId="7D508BBB" w14:textId="77777777" w:rsidR="0088720A" w:rsidRPr="00C27D3C" w:rsidRDefault="008D1843" w:rsidP="0078510F">
      <w:r w:rsidRPr="00C27D3C">
        <w:t>Please Print</w:t>
      </w:r>
      <w:r w:rsidR="0088720A" w:rsidRPr="00C27D3C">
        <w:t>: ______________________</w:t>
      </w:r>
    </w:p>
    <w:p w14:paraId="3425F187" w14:textId="77777777" w:rsidR="0088720A" w:rsidRPr="00C27D3C" w:rsidRDefault="0088720A" w:rsidP="00C27D3C">
      <w:r w:rsidRPr="00C27D3C">
        <w:t>Date:  _________________________________</w:t>
      </w:r>
    </w:p>
    <w:p w14:paraId="6971BE05" w14:textId="77777777" w:rsidR="0088720A" w:rsidRPr="00C27D3C" w:rsidRDefault="0088720A" w:rsidP="00C27D3C">
      <w:pPr>
        <w:pStyle w:val="BlockText"/>
      </w:pPr>
    </w:p>
    <w:p w14:paraId="32E9F082" w14:textId="77777777" w:rsidR="00A67B42" w:rsidRPr="00C27D3C" w:rsidRDefault="00A67B42" w:rsidP="0078510F">
      <w:r w:rsidRPr="00C27D3C">
        <w:t xml:space="preserve">Robert South </w:t>
      </w:r>
    </w:p>
    <w:p w14:paraId="53BC7B19" w14:textId="69E7419C" w:rsidR="00A67B42" w:rsidRPr="00C27D3C" w:rsidRDefault="00A67B42" w:rsidP="0078510F">
      <w:r w:rsidRPr="00C27D3C">
        <w:t>Strategic Director Children</w:t>
      </w:r>
      <w:r w:rsidR="00854124" w:rsidRPr="00C27D3C">
        <w:t xml:space="preserve">’s Services </w:t>
      </w:r>
      <w:r w:rsidRPr="00C27D3C">
        <w:t xml:space="preserve"> </w:t>
      </w:r>
    </w:p>
    <w:p w14:paraId="40B75872" w14:textId="77777777" w:rsidR="0088720A" w:rsidRPr="00C27D3C" w:rsidRDefault="0088720A" w:rsidP="00C27D3C">
      <w:pPr>
        <w:pStyle w:val="BlockText"/>
      </w:pPr>
    </w:p>
    <w:p w14:paraId="54C8ECA6" w14:textId="77777777" w:rsidR="0088720A" w:rsidRPr="00C27D3C" w:rsidRDefault="0088720A" w:rsidP="00C27D3C">
      <w:r w:rsidRPr="00C27D3C">
        <w:br w:type="page"/>
      </w:r>
    </w:p>
    <w:p w14:paraId="5514E286" w14:textId="77777777" w:rsidR="0078510F" w:rsidRDefault="008D1843" w:rsidP="00C27D3C">
      <w:pPr>
        <w:rPr>
          <w:sz w:val="28"/>
        </w:rPr>
      </w:pPr>
      <w:r w:rsidRPr="00C27D3C">
        <w:lastRenderedPageBreak/>
        <w:t>Parent Governor Elections</w:t>
      </w:r>
      <w:r w:rsidR="0088720A" w:rsidRPr="00C27D3C">
        <w:rPr>
          <w:sz w:val="28"/>
        </w:rPr>
        <w:tab/>
      </w:r>
      <w:r w:rsidR="0088720A" w:rsidRPr="00C27D3C">
        <w:rPr>
          <w:sz w:val="28"/>
        </w:rPr>
        <w:tab/>
      </w:r>
      <w:r w:rsidRPr="00C27D3C">
        <w:rPr>
          <w:sz w:val="28"/>
        </w:rPr>
        <w:tab/>
      </w:r>
    </w:p>
    <w:p w14:paraId="3B2B70F9" w14:textId="55310836" w:rsidR="00C90E22" w:rsidRPr="00C27D3C" w:rsidRDefault="00C90E22" w:rsidP="0078510F">
      <w:pPr>
        <w:spacing w:before="60" w:after="60"/>
        <w:jc w:val="right"/>
      </w:pPr>
      <w:r w:rsidRPr="00C27D3C">
        <w:t>Ealing Council</w:t>
      </w:r>
    </w:p>
    <w:p w14:paraId="0C99E40A" w14:textId="77777777" w:rsidR="00C90E22" w:rsidRPr="00C27D3C" w:rsidRDefault="00C90E22" w:rsidP="0078510F">
      <w:pPr>
        <w:spacing w:before="60" w:after="60"/>
        <w:jc w:val="right"/>
      </w:pPr>
      <w:r w:rsidRPr="00C27D3C">
        <w:t xml:space="preserve"> </w:t>
      </w:r>
      <w:r w:rsidRPr="00C27D3C">
        <w:tab/>
        <w:t xml:space="preserve">Children’s Services </w:t>
      </w:r>
    </w:p>
    <w:p w14:paraId="06CE1679" w14:textId="67DEC92A" w:rsidR="00C90E22" w:rsidRPr="00C27D3C" w:rsidRDefault="00C90E22" w:rsidP="0078510F">
      <w:pPr>
        <w:spacing w:before="60" w:after="60"/>
        <w:jc w:val="right"/>
      </w:pPr>
      <w:r w:rsidRPr="00C27D3C">
        <w:tab/>
      </w:r>
      <w:r w:rsidR="00FC4AD4" w:rsidRPr="00C27D3C">
        <w:t>Ealing School Governance Service</w:t>
      </w:r>
    </w:p>
    <w:p w14:paraId="5999C0CD" w14:textId="77777777" w:rsidR="0078510F" w:rsidRPr="00C27D3C" w:rsidRDefault="0078510F" w:rsidP="0078510F">
      <w:pPr>
        <w:pStyle w:val="Heading2"/>
      </w:pPr>
      <w:r w:rsidRPr="00C27D3C">
        <w:t>Notification of election</w:t>
      </w:r>
      <w:r>
        <w:t xml:space="preserve"> </w:t>
      </w:r>
      <w:r w:rsidRPr="00C27D3C">
        <w:t>result</w:t>
      </w:r>
      <w:r w:rsidRPr="00C27D3C">
        <w:tab/>
      </w:r>
    </w:p>
    <w:p w14:paraId="715DB8F4" w14:textId="394C2128" w:rsidR="0088720A" w:rsidRPr="00C27D3C" w:rsidRDefault="0078510F" w:rsidP="00C27D3C">
      <w:r>
        <w:t>G</w:t>
      </w:r>
      <w:r w:rsidRPr="00C27D3C">
        <w:t>overning body of</w:t>
      </w:r>
      <w:r w:rsidR="0088720A" w:rsidRPr="00C27D3C">
        <w:t>_______________________________________________</w:t>
      </w:r>
    </w:p>
    <w:p w14:paraId="338D6DB7" w14:textId="77777777" w:rsidR="0088720A" w:rsidRPr="00C27D3C" w:rsidRDefault="0088720A" w:rsidP="00C27D3C">
      <w:pPr>
        <w:rPr>
          <w:sz w:val="28"/>
        </w:rPr>
      </w:pPr>
      <w:r w:rsidRPr="00C27D3C">
        <w:t>SCHOOL STAMP</w:t>
      </w:r>
    </w:p>
    <w:p w14:paraId="274C395D" w14:textId="663D5164" w:rsidR="0088720A" w:rsidRPr="00C27D3C" w:rsidRDefault="0088720A" w:rsidP="00C27D3C">
      <w:r w:rsidRPr="00C27D3C">
        <w:t xml:space="preserve">I confirm that the elections have now been held in accordance with the approved procedures and that the following parents have been elected/appointed to the Governing </w:t>
      </w:r>
      <w:r w:rsidR="00A228A3" w:rsidRPr="00C27D3C">
        <w:t>Body</w:t>
      </w:r>
      <w:r w:rsidRPr="00C27D3C">
        <w:t xml:space="preserve"> of the School with effect from____________________.</w:t>
      </w:r>
    </w:p>
    <w:tbl>
      <w:tblPr>
        <w:tblW w:w="10349" w:type="dxa"/>
        <w:tblInd w:w="-139" w:type="dxa"/>
        <w:tblLayout w:type="fixed"/>
        <w:tblCellMar>
          <w:left w:w="145" w:type="dxa"/>
          <w:right w:w="145" w:type="dxa"/>
        </w:tblCellMar>
        <w:tblLook w:val="0000" w:firstRow="0" w:lastRow="0" w:firstColumn="0" w:lastColumn="0" w:noHBand="0" w:noVBand="0"/>
      </w:tblPr>
      <w:tblGrid>
        <w:gridCol w:w="3434"/>
        <w:gridCol w:w="3150"/>
        <w:gridCol w:w="3765"/>
      </w:tblGrid>
      <w:tr w:rsidR="0088720A" w:rsidRPr="00C27D3C" w14:paraId="4D50F746" w14:textId="77777777">
        <w:tc>
          <w:tcPr>
            <w:tcW w:w="3434" w:type="dxa"/>
            <w:tcBorders>
              <w:top w:val="double" w:sz="7" w:space="0" w:color="000000"/>
              <w:left w:val="double" w:sz="7" w:space="0" w:color="000000"/>
              <w:bottom w:val="single" w:sz="6" w:space="0" w:color="FFFFFF"/>
              <w:right w:val="single" w:sz="6" w:space="0" w:color="FFFFFF"/>
            </w:tcBorders>
          </w:tcPr>
          <w:p w14:paraId="6D0BA1E4" w14:textId="77777777" w:rsidR="0088720A" w:rsidRPr="00C27D3C" w:rsidRDefault="008D1843" w:rsidP="00C27D3C">
            <w:pPr>
              <w:pStyle w:val="Heading2"/>
            </w:pPr>
            <w:r w:rsidRPr="00C27D3C">
              <w:t>Full Name</w:t>
            </w:r>
          </w:p>
        </w:tc>
        <w:tc>
          <w:tcPr>
            <w:tcW w:w="3150" w:type="dxa"/>
            <w:tcBorders>
              <w:top w:val="double" w:sz="7" w:space="0" w:color="000000"/>
              <w:left w:val="single" w:sz="7" w:space="0" w:color="000000"/>
              <w:bottom w:val="single" w:sz="6" w:space="0" w:color="FFFFFF"/>
              <w:right w:val="single" w:sz="6" w:space="0" w:color="FFFFFF"/>
            </w:tcBorders>
          </w:tcPr>
          <w:p w14:paraId="4ADF5747" w14:textId="77777777" w:rsidR="0088720A" w:rsidRPr="00C27D3C" w:rsidRDefault="008D1843" w:rsidP="00C27D3C">
            <w:pPr>
              <w:pStyle w:val="Heading2"/>
            </w:pPr>
            <w:r w:rsidRPr="00C27D3C">
              <w:t>Address (</w:t>
            </w:r>
            <w:r w:rsidR="00743407" w:rsidRPr="00C27D3C">
              <w:t>including postcode</w:t>
            </w:r>
            <w:r w:rsidRPr="00C27D3C">
              <w:t>)</w:t>
            </w:r>
          </w:p>
        </w:tc>
        <w:tc>
          <w:tcPr>
            <w:tcW w:w="3765" w:type="dxa"/>
            <w:tcBorders>
              <w:top w:val="double" w:sz="7" w:space="0" w:color="000000"/>
              <w:left w:val="single" w:sz="7" w:space="0" w:color="000000"/>
              <w:bottom w:val="single" w:sz="6" w:space="0" w:color="FFFFFF"/>
              <w:right w:val="double" w:sz="7" w:space="0" w:color="000000"/>
            </w:tcBorders>
          </w:tcPr>
          <w:p w14:paraId="031164B4" w14:textId="77777777" w:rsidR="0088720A" w:rsidRPr="00C27D3C" w:rsidRDefault="008D1843" w:rsidP="00C27D3C">
            <w:pPr>
              <w:pStyle w:val="Heading2"/>
            </w:pPr>
            <w:r w:rsidRPr="00C27D3C">
              <w:t>Contact Details</w:t>
            </w:r>
          </w:p>
        </w:tc>
      </w:tr>
      <w:tr w:rsidR="0088720A" w:rsidRPr="00C27D3C" w14:paraId="1BE8FA06" w14:textId="77777777">
        <w:tc>
          <w:tcPr>
            <w:tcW w:w="3434" w:type="dxa"/>
            <w:tcBorders>
              <w:top w:val="double" w:sz="7" w:space="0" w:color="000000"/>
              <w:left w:val="double" w:sz="7" w:space="0" w:color="000000"/>
              <w:bottom w:val="single" w:sz="6" w:space="0" w:color="FFFFFF"/>
              <w:right w:val="single" w:sz="6" w:space="0" w:color="FFFFFF"/>
            </w:tcBorders>
          </w:tcPr>
          <w:p w14:paraId="362B26E1" w14:textId="77777777" w:rsidR="0088720A" w:rsidRPr="00C27D3C" w:rsidRDefault="0088720A" w:rsidP="0078510F">
            <w:pPr>
              <w:spacing w:before="60" w:after="60"/>
            </w:pPr>
            <w:r w:rsidRPr="00C27D3C">
              <w:t>Title:</w:t>
            </w:r>
          </w:p>
          <w:p w14:paraId="307F462E" w14:textId="77777777" w:rsidR="0088720A" w:rsidRPr="00C27D3C" w:rsidRDefault="0088720A" w:rsidP="0078510F">
            <w:pPr>
              <w:spacing w:before="60" w:after="60"/>
            </w:pPr>
            <w:r w:rsidRPr="00C27D3C">
              <w:t>Surname:</w:t>
            </w:r>
          </w:p>
          <w:p w14:paraId="1F94A325" w14:textId="38A0DE96" w:rsidR="0088720A" w:rsidRPr="00C27D3C" w:rsidRDefault="0088720A" w:rsidP="0078510F">
            <w:pPr>
              <w:spacing w:before="60" w:after="60"/>
            </w:pPr>
            <w:r w:rsidRPr="00C27D3C">
              <w:t>First name(s):</w:t>
            </w:r>
          </w:p>
        </w:tc>
        <w:tc>
          <w:tcPr>
            <w:tcW w:w="3150" w:type="dxa"/>
            <w:tcBorders>
              <w:top w:val="double" w:sz="7" w:space="0" w:color="000000"/>
              <w:left w:val="single" w:sz="7" w:space="0" w:color="000000"/>
              <w:bottom w:val="single" w:sz="6" w:space="0" w:color="FFFFFF"/>
              <w:right w:val="single" w:sz="6" w:space="0" w:color="FFFFFF"/>
            </w:tcBorders>
          </w:tcPr>
          <w:p w14:paraId="244384C1" w14:textId="77777777" w:rsidR="0088720A" w:rsidRPr="00C27D3C" w:rsidRDefault="0088720A" w:rsidP="0078510F">
            <w:pPr>
              <w:spacing w:before="60" w:after="60"/>
            </w:pPr>
          </w:p>
          <w:p w14:paraId="4D48B070" w14:textId="77777777" w:rsidR="0088720A" w:rsidRPr="00C27D3C" w:rsidRDefault="0088720A" w:rsidP="0078510F">
            <w:pPr>
              <w:spacing w:before="60" w:after="60"/>
            </w:pPr>
          </w:p>
        </w:tc>
        <w:tc>
          <w:tcPr>
            <w:tcW w:w="3765" w:type="dxa"/>
            <w:tcBorders>
              <w:top w:val="double" w:sz="7" w:space="0" w:color="000000"/>
              <w:left w:val="single" w:sz="7" w:space="0" w:color="000000"/>
              <w:bottom w:val="single" w:sz="6" w:space="0" w:color="FFFFFF"/>
              <w:right w:val="double" w:sz="7" w:space="0" w:color="000000"/>
            </w:tcBorders>
          </w:tcPr>
          <w:p w14:paraId="78A587BC" w14:textId="77777777" w:rsidR="0088720A" w:rsidRPr="00C27D3C" w:rsidRDefault="0088720A" w:rsidP="0078510F">
            <w:pPr>
              <w:spacing w:before="60" w:after="60"/>
            </w:pPr>
            <w:r w:rsidRPr="00C27D3C">
              <w:t>Work:</w:t>
            </w:r>
          </w:p>
          <w:p w14:paraId="01552958" w14:textId="77777777" w:rsidR="0088720A" w:rsidRPr="00C27D3C" w:rsidRDefault="0088720A" w:rsidP="0078510F">
            <w:pPr>
              <w:spacing w:before="60" w:after="60"/>
            </w:pPr>
            <w:r w:rsidRPr="00C27D3C">
              <w:t>Home:</w:t>
            </w:r>
          </w:p>
          <w:p w14:paraId="3B1FB3C4" w14:textId="77777777" w:rsidR="0088720A" w:rsidRPr="00C27D3C" w:rsidRDefault="0088720A" w:rsidP="0078510F">
            <w:pPr>
              <w:spacing w:before="60" w:after="60"/>
            </w:pPr>
            <w:r w:rsidRPr="00C27D3C">
              <w:t>Mobile:</w:t>
            </w:r>
          </w:p>
          <w:p w14:paraId="4A4032C8" w14:textId="77777777" w:rsidR="0088720A" w:rsidRPr="00C27D3C" w:rsidRDefault="0088720A" w:rsidP="0078510F">
            <w:pPr>
              <w:spacing w:before="60" w:after="60"/>
            </w:pPr>
            <w:r w:rsidRPr="00C27D3C">
              <w:t>Email address:</w:t>
            </w:r>
          </w:p>
        </w:tc>
      </w:tr>
      <w:tr w:rsidR="0088720A" w:rsidRPr="00C27D3C" w14:paraId="052CAB27" w14:textId="77777777">
        <w:tc>
          <w:tcPr>
            <w:tcW w:w="3434" w:type="dxa"/>
            <w:tcBorders>
              <w:top w:val="single" w:sz="7" w:space="0" w:color="000000"/>
              <w:left w:val="double" w:sz="7" w:space="0" w:color="000000"/>
              <w:bottom w:val="single" w:sz="6" w:space="0" w:color="FFFFFF"/>
              <w:right w:val="single" w:sz="6" w:space="0" w:color="FFFFFF"/>
            </w:tcBorders>
          </w:tcPr>
          <w:p w14:paraId="53CC8A13" w14:textId="77777777" w:rsidR="0088720A" w:rsidRPr="00C27D3C" w:rsidRDefault="0088720A" w:rsidP="0078510F">
            <w:pPr>
              <w:spacing w:before="60" w:after="60"/>
            </w:pPr>
            <w:r w:rsidRPr="00C27D3C">
              <w:t>Title:</w:t>
            </w:r>
          </w:p>
          <w:p w14:paraId="68D9E932" w14:textId="77777777" w:rsidR="0088720A" w:rsidRPr="00C27D3C" w:rsidRDefault="0088720A" w:rsidP="0078510F">
            <w:pPr>
              <w:spacing w:before="60" w:after="60"/>
            </w:pPr>
            <w:r w:rsidRPr="00C27D3C">
              <w:t>Surname:</w:t>
            </w:r>
          </w:p>
          <w:p w14:paraId="0AD40B65" w14:textId="77777777" w:rsidR="0088720A" w:rsidRPr="00C27D3C" w:rsidRDefault="0088720A" w:rsidP="0078510F">
            <w:pPr>
              <w:spacing w:before="60" w:after="60"/>
            </w:pPr>
            <w:r w:rsidRPr="00C27D3C">
              <w:t>First name(s):</w:t>
            </w:r>
          </w:p>
        </w:tc>
        <w:tc>
          <w:tcPr>
            <w:tcW w:w="3150" w:type="dxa"/>
            <w:tcBorders>
              <w:top w:val="single" w:sz="7" w:space="0" w:color="000000"/>
              <w:left w:val="single" w:sz="7" w:space="0" w:color="000000"/>
              <w:bottom w:val="single" w:sz="6" w:space="0" w:color="FFFFFF"/>
              <w:right w:val="single" w:sz="6" w:space="0" w:color="FFFFFF"/>
            </w:tcBorders>
          </w:tcPr>
          <w:p w14:paraId="03C5C835" w14:textId="77777777" w:rsidR="0088720A" w:rsidRPr="00C27D3C" w:rsidRDefault="0088720A" w:rsidP="0078510F">
            <w:pPr>
              <w:pStyle w:val="Header"/>
              <w:spacing w:before="60" w:after="60"/>
            </w:pPr>
          </w:p>
        </w:tc>
        <w:tc>
          <w:tcPr>
            <w:tcW w:w="3765" w:type="dxa"/>
            <w:tcBorders>
              <w:top w:val="single" w:sz="7" w:space="0" w:color="000000"/>
              <w:left w:val="single" w:sz="7" w:space="0" w:color="000000"/>
              <w:bottom w:val="single" w:sz="6" w:space="0" w:color="FFFFFF"/>
              <w:right w:val="double" w:sz="7" w:space="0" w:color="000000"/>
            </w:tcBorders>
          </w:tcPr>
          <w:p w14:paraId="559E5AAA" w14:textId="77777777" w:rsidR="0088720A" w:rsidRPr="00C27D3C" w:rsidRDefault="0088720A" w:rsidP="0078510F">
            <w:pPr>
              <w:spacing w:before="60" w:after="60"/>
            </w:pPr>
            <w:r w:rsidRPr="00C27D3C">
              <w:t>Work:</w:t>
            </w:r>
          </w:p>
          <w:p w14:paraId="37091B8D" w14:textId="77777777" w:rsidR="0088720A" w:rsidRPr="00C27D3C" w:rsidRDefault="0088720A" w:rsidP="0078510F">
            <w:pPr>
              <w:spacing w:before="60" w:after="60"/>
            </w:pPr>
            <w:r w:rsidRPr="00C27D3C">
              <w:t>Home:</w:t>
            </w:r>
          </w:p>
          <w:p w14:paraId="7372CA5C" w14:textId="77777777" w:rsidR="0088720A" w:rsidRPr="00C27D3C" w:rsidRDefault="0088720A" w:rsidP="0078510F">
            <w:pPr>
              <w:spacing w:before="60" w:after="60"/>
            </w:pPr>
            <w:r w:rsidRPr="00C27D3C">
              <w:t>Mobile:</w:t>
            </w:r>
          </w:p>
          <w:p w14:paraId="15CA18F8" w14:textId="77777777" w:rsidR="0088720A" w:rsidRPr="00C27D3C" w:rsidRDefault="0088720A" w:rsidP="0078510F">
            <w:pPr>
              <w:spacing w:before="60" w:after="60"/>
            </w:pPr>
            <w:r w:rsidRPr="00C27D3C">
              <w:t>Email address:</w:t>
            </w:r>
          </w:p>
        </w:tc>
      </w:tr>
      <w:tr w:rsidR="0088720A" w:rsidRPr="00C27D3C" w14:paraId="21BE15E3" w14:textId="77777777">
        <w:tc>
          <w:tcPr>
            <w:tcW w:w="3434" w:type="dxa"/>
            <w:tcBorders>
              <w:top w:val="single" w:sz="7" w:space="0" w:color="000000"/>
              <w:left w:val="double" w:sz="7" w:space="0" w:color="000000"/>
              <w:bottom w:val="double" w:sz="7" w:space="0" w:color="000000"/>
              <w:right w:val="single" w:sz="6" w:space="0" w:color="FFFFFF"/>
            </w:tcBorders>
          </w:tcPr>
          <w:p w14:paraId="1DAEAE78" w14:textId="77777777" w:rsidR="0088720A" w:rsidRPr="00C27D3C" w:rsidRDefault="0088720A" w:rsidP="0078510F">
            <w:pPr>
              <w:spacing w:before="60" w:after="60"/>
            </w:pPr>
            <w:r w:rsidRPr="00C27D3C">
              <w:t>Title:</w:t>
            </w:r>
          </w:p>
          <w:p w14:paraId="5167E704" w14:textId="77777777" w:rsidR="0088720A" w:rsidRPr="00C27D3C" w:rsidRDefault="0088720A" w:rsidP="0078510F">
            <w:pPr>
              <w:spacing w:before="60" w:after="60"/>
            </w:pPr>
            <w:r w:rsidRPr="00C27D3C">
              <w:t>Surname:</w:t>
            </w:r>
          </w:p>
          <w:p w14:paraId="1A1671DA" w14:textId="77777777" w:rsidR="0088720A" w:rsidRPr="00C27D3C" w:rsidRDefault="0088720A" w:rsidP="0078510F">
            <w:pPr>
              <w:spacing w:before="60" w:after="60"/>
            </w:pPr>
            <w:r w:rsidRPr="00C27D3C">
              <w:t>First name(s):</w:t>
            </w:r>
          </w:p>
        </w:tc>
        <w:tc>
          <w:tcPr>
            <w:tcW w:w="3150" w:type="dxa"/>
            <w:tcBorders>
              <w:top w:val="single" w:sz="7" w:space="0" w:color="000000"/>
              <w:left w:val="single" w:sz="7" w:space="0" w:color="000000"/>
              <w:bottom w:val="double" w:sz="7" w:space="0" w:color="000000"/>
              <w:right w:val="single" w:sz="6" w:space="0" w:color="FFFFFF"/>
            </w:tcBorders>
          </w:tcPr>
          <w:p w14:paraId="6A1A7329" w14:textId="77777777" w:rsidR="0088720A" w:rsidRPr="00C27D3C" w:rsidRDefault="0088720A" w:rsidP="0078510F">
            <w:pPr>
              <w:spacing w:before="60" w:after="60"/>
            </w:pPr>
          </w:p>
        </w:tc>
        <w:tc>
          <w:tcPr>
            <w:tcW w:w="3765" w:type="dxa"/>
            <w:tcBorders>
              <w:top w:val="single" w:sz="7" w:space="0" w:color="000000"/>
              <w:left w:val="single" w:sz="7" w:space="0" w:color="000000"/>
              <w:bottom w:val="double" w:sz="7" w:space="0" w:color="000000"/>
              <w:right w:val="double" w:sz="7" w:space="0" w:color="000000"/>
            </w:tcBorders>
          </w:tcPr>
          <w:p w14:paraId="13C0EA3A" w14:textId="77777777" w:rsidR="0088720A" w:rsidRPr="00C27D3C" w:rsidRDefault="0088720A" w:rsidP="0078510F">
            <w:pPr>
              <w:spacing w:before="60" w:after="60"/>
            </w:pPr>
            <w:r w:rsidRPr="00C27D3C">
              <w:t>Work:</w:t>
            </w:r>
          </w:p>
          <w:p w14:paraId="6AE66FFC" w14:textId="77777777" w:rsidR="0088720A" w:rsidRPr="00C27D3C" w:rsidRDefault="0088720A" w:rsidP="0078510F">
            <w:pPr>
              <w:spacing w:before="60" w:after="60"/>
            </w:pPr>
            <w:r w:rsidRPr="00C27D3C">
              <w:t>Home:</w:t>
            </w:r>
          </w:p>
          <w:p w14:paraId="25630A3D" w14:textId="77777777" w:rsidR="0088720A" w:rsidRPr="00C27D3C" w:rsidRDefault="0088720A" w:rsidP="0078510F">
            <w:pPr>
              <w:spacing w:before="60" w:after="60"/>
            </w:pPr>
            <w:r w:rsidRPr="00C27D3C">
              <w:t>Mobile:</w:t>
            </w:r>
          </w:p>
          <w:p w14:paraId="638C8B04" w14:textId="77777777" w:rsidR="0088720A" w:rsidRPr="00C27D3C" w:rsidRDefault="0088720A" w:rsidP="0078510F">
            <w:pPr>
              <w:spacing w:before="60" w:after="60"/>
            </w:pPr>
            <w:r w:rsidRPr="00C27D3C">
              <w:t>Email address:</w:t>
            </w:r>
          </w:p>
        </w:tc>
      </w:tr>
      <w:tr w:rsidR="0088720A" w:rsidRPr="00C27D3C" w14:paraId="4D07911E" w14:textId="77777777">
        <w:tc>
          <w:tcPr>
            <w:tcW w:w="3434" w:type="dxa"/>
            <w:tcBorders>
              <w:top w:val="single" w:sz="7" w:space="0" w:color="000000"/>
              <w:left w:val="double" w:sz="7" w:space="0" w:color="000000"/>
              <w:bottom w:val="double" w:sz="7" w:space="0" w:color="000000"/>
              <w:right w:val="single" w:sz="6" w:space="0" w:color="FFFFFF"/>
            </w:tcBorders>
          </w:tcPr>
          <w:p w14:paraId="145A5B7E" w14:textId="77777777" w:rsidR="0088720A" w:rsidRPr="00C27D3C" w:rsidRDefault="0088720A" w:rsidP="0078510F">
            <w:pPr>
              <w:spacing w:before="60" w:after="60"/>
            </w:pPr>
            <w:r w:rsidRPr="00C27D3C">
              <w:t>Title:</w:t>
            </w:r>
          </w:p>
          <w:p w14:paraId="6974A2D3" w14:textId="77777777" w:rsidR="0088720A" w:rsidRPr="00C27D3C" w:rsidRDefault="0088720A" w:rsidP="0078510F">
            <w:pPr>
              <w:spacing w:before="60" w:after="60"/>
            </w:pPr>
            <w:r w:rsidRPr="00C27D3C">
              <w:t>Surname:</w:t>
            </w:r>
          </w:p>
          <w:p w14:paraId="3A975F61" w14:textId="77777777" w:rsidR="0088720A" w:rsidRPr="00C27D3C" w:rsidRDefault="0088720A" w:rsidP="0078510F">
            <w:pPr>
              <w:spacing w:before="60" w:after="60"/>
            </w:pPr>
            <w:r w:rsidRPr="00C27D3C">
              <w:t>First name(s):</w:t>
            </w:r>
          </w:p>
        </w:tc>
        <w:tc>
          <w:tcPr>
            <w:tcW w:w="3150" w:type="dxa"/>
            <w:tcBorders>
              <w:top w:val="single" w:sz="7" w:space="0" w:color="000000"/>
              <w:left w:val="single" w:sz="7" w:space="0" w:color="000000"/>
              <w:bottom w:val="double" w:sz="7" w:space="0" w:color="000000"/>
              <w:right w:val="single" w:sz="6" w:space="0" w:color="FFFFFF"/>
            </w:tcBorders>
          </w:tcPr>
          <w:p w14:paraId="5C32E733" w14:textId="77777777" w:rsidR="0088720A" w:rsidRPr="00C27D3C" w:rsidRDefault="0088720A" w:rsidP="0078510F">
            <w:pPr>
              <w:spacing w:before="60" w:after="60"/>
            </w:pPr>
          </w:p>
        </w:tc>
        <w:tc>
          <w:tcPr>
            <w:tcW w:w="3765" w:type="dxa"/>
            <w:tcBorders>
              <w:top w:val="single" w:sz="7" w:space="0" w:color="000000"/>
              <w:left w:val="single" w:sz="7" w:space="0" w:color="000000"/>
              <w:bottom w:val="double" w:sz="7" w:space="0" w:color="000000"/>
              <w:right w:val="double" w:sz="7" w:space="0" w:color="000000"/>
            </w:tcBorders>
          </w:tcPr>
          <w:p w14:paraId="27DC7D00" w14:textId="77777777" w:rsidR="0088720A" w:rsidRPr="00C27D3C" w:rsidRDefault="0088720A" w:rsidP="0078510F">
            <w:pPr>
              <w:spacing w:before="60" w:after="60"/>
            </w:pPr>
            <w:r w:rsidRPr="00C27D3C">
              <w:t>Work:</w:t>
            </w:r>
          </w:p>
          <w:p w14:paraId="50B42AF0" w14:textId="77777777" w:rsidR="0088720A" w:rsidRPr="00C27D3C" w:rsidRDefault="0088720A" w:rsidP="0078510F">
            <w:pPr>
              <w:spacing w:before="60" w:after="60"/>
            </w:pPr>
            <w:r w:rsidRPr="00C27D3C">
              <w:t>Home:</w:t>
            </w:r>
          </w:p>
          <w:p w14:paraId="2AE00D09" w14:textId="77777777" w:rsidR="0088720A" w:rsidRPr="00C27D3C" w:rsidRDefault="0088720A" w:rsidP="0078510F">
            <w:pPr>
              <w:spacing w:before="60" w:after="60"/>
            </w:pPr>
            <w:r w:rsidRPr="00C27D3C">
              <w:t>Mobile:</w:t>
            </w:r>
          </w:p>
          <w:p w14:paraId="7060CF8F" w14:textId="77777777" w:rsidR="0088720A" w:rsidRPr="00C27D3C" w:rsidRDefault="0088720A" w:rsidP="0078510F">
            <w:pPr>
              <w:spacing w:before="60" w:after="60"/>
            </w:pPr>
            <w:r w:rsidRPr="00C27D3C">
              <w:t>Email address:</w:t>
            </w:r>
          </w:p>
        </w:tc>
      </w:tr>
    </w:tbl>
    <w:p w14:paraId="6E9DD7C6" w14:textId="256F912A" w:rsidR="0088720A" w:rsidRPr="00C27D3C" w:rsidRDefault="008D1843" w:rsidP="00C27D3C">
      <w:r w:rsidRPr="00C27D3C">
        <w:t>Signed</w:t>
      </w:r>
      <w:r w:rsidR="0088720A" w:rsidRPr="00C27D3C">
        <w:t xml:space="preserve">: </w:t>
      </w:r>
      <w:r w:rsidR="0088720A" w:rsidRPr="00C27D3C">
        <w:tab/>
        <w:t xml:space="preserve">________________________  </w:t>
      </w:r>
      <w:r w:rsidRPr="00C27D3C">
        <w:t>Date</w:t>
      </w:r>
      <w:r w:rsidR="0088720A" w:rsidRPr="00C27D3C">
        <w:t>: __________________</w:t>
      </w:r>
    </w:p>
    <w:p w14:paraId="386BB380" w14:textId="77777777" w:rsidR="0088720A" w:rsidRPr="00C27D3C" w:rsidRDefault="008D1843" w:rsidP="0078510F">
      <w:r w:rsidRPr="00C27D3C">
        <w:t>Headteacher</w:t>
      </w:r>
    </w:p>
    <w:p w14:paraId="14C88117" w14:textId="726B7B1D" w:rsidR="0088720A" w:rsidRPr="00C27D3C" w:rsidRDefault="0088720A" w:rsidP="00C27D3C">
      <w:r w:rsidRPr="00C27D3C">
        <w:t xml:space="preserve">Please </w:t>
      </w:r>
      <w:r w:rsidR="00200468" w:rsidRPr="00C27D3C">
        <w:t>update the Ealing Governance Membership data base (Governor</w:t>
      </w:r>
      <w:r w:rsidR="00D4015D" w:rsidRPr="00C27D3C">
        <w:t>H</w:t>
      </w:r>
      <w:r w:rsidR="00200468" w:rsidRPr="00C27D3C">
        <w:t xml:space="preserve">ub) </w:t>
      </w:r>
      <w:r w:rsidRPr="00C27D3C">
        <w:t>promptly</w:t>
      </w:r>
      <w:r w:rsidR="00D4015D" w:rsidRPr="00C27D3C">
        <w:t xml:space="preserve"> with this information. Please keep a record of all paperwork securely. </w:t>
      </w:r>
      <w:r w:rsidR="00EA50A7" w:rsidRPr="00C27D3C">
        <w:t xml:space="preserve">For any further information please contact </w:t>
      </w:r>
      <w:hyperlink r:id="rId19" w:history="1">
        <w:r w:rsidR="004D4FB2" w:rsidRPr="00C27D3C">
          <w:rPr>
            <w:rStyle w:val="Hyperlink"/>
            <w:b/>
            <w:szCs w:val="24"/>
          </w:rPr>
          <w:t>governors@ealing.gov.uk</w:t>
        </w:r>
      </w:hyperlink>
      <w:r w:rsidR="004D4FB2" w:rsidRPr="00C27D3C">
        <w:t xml:space="preserve"> </w:t>
      </w:r>
    </w:p>
    <w:p w14:paraId="03853900" w14:textId="379639CE" w:rsidR="0088720A" w:rsidRPr="00C27D3C" w:rsidRDefault="00A67B42" w:rsidP="0078510F">
      <w:r w:rsidRPr="00C27D3C">
        <w:t>Robert South</w:t>
      </w:r>
      <w:r w:rsidR="0078510F">
        <w:t xml:space="preserve">, </w:t>
      </w:r>
      <w:r w:rsidRPr="00C27D3C">
        <w:t>Strategic Director Children</w:t>
      </w:r>
      <w:r w:rsidR="00DC25F8" w:rsidRPr="00C27D3C">
        <w:t>’s Services return</w:t>
      </w:r>
    </w:p>
    <w:sectPr w:rsidR="0088720A" w:rsidRPr="00C27D3C">
      <w:headerReference w:type="default" r:id="rId20"/>
      <w:footerReference w:type="default" r:id="rId21"/>
      <w:endnotePr>
        <w:numFmt w:val="decimal"/>
      </w:endnotePr>
      <w:pgSz w:w="11906" w:h="16838" w:code="9"/>
      <w:pgMar w:top="680" w:right="1134" w:bottom="680" w:left="1134" w:header="680" w:footer="38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D571E" w14:textId="77777777" w:rsidR="00701274" w:rsidRDefault="00701274" w:rsidP="00C27D3C">
      <w:r>
        <w:separator/>
      </w:r>
    </w:p>
  </w:endnote>
  <w:endnote w:type="continuationSeparator" w:id="0">
    <w:p w14:paraId="1B57153C" w14:textId="77777777" w:rsidR="00701274" w:rsidRDefault="00701274" w:rsidP="00C2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31F6" w14:textId="49BD2F6F" w:rsidR="00F10163" w:rsidRDefault="006B18C5" w:rsidP="0078510F">
    <w:pPr>
      <w:pStyle w:val="Heading7"/>
    </w:pPr>
    <w:r w:rsidRPr="00980107">
      <w:t xml:space="preserve">Revised </w:t>
    </w:r>
    <w:r w:rsidR="00DF36E2">
      <w:t>November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D1B9" w14:textId="77777777" w:rsidR="00F10163" w:rsidRDefault="00F10163" w:rsidP="00C27D3C"/>
  <w:p w14:paraId="28BE8046" w14:textId="77777777" w:rsidR="00F10163" w:rsidRDefault="00F10163" w:rsidP="00C27D3C"/>
  <w:p w14:paraId="2F4BBDA5" w14:textId="77777777" w:rsidR="00F10163" w:rsidRDefault="00F10163" w:rsidP="00C27D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18D5" w14:textId="77777777" w:rsidR="00F10163" w:rsidRDefault="00F10163" w:rsidP="00C27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10F1" w14:textId="77777777" w:rsidR="00701274" w:rsidRDefault="00701274" w:rsidP="00C27D3C">
      <w:r>
        <w:separator/>
      </w:r>
    </w:p>
  </w:footnote>
  <w:footnote w:type="continuationSeparator" w:id="0">
    <w:p w14:paraId="449C5C40" w14:textId="77777777" w:rsidR="00701274" w:rsidRDefault="00701274" w:rsidP="00C2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E58A" w14:textId="77777777" w:rsidR="00F10163" w:rsidRDefault="00F10163" w:rsidP="00C27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0C72" w14:textId="77777777" w:rsidR="00F10163" w:rsidRDefault="00F10163" w:rsidP="00C27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444"/>
    <w:multiLevelType w:val="hybridMultilevel"/>
    <w:tmpl w:val="2C2CF9D4"/>
    <w:lvl w:ilvl="0" w:tplc="F708AF3C">
      <w:start w:val="4"/>
      <w:numFmt w:val="bullet"/>
      <w:lvlText w:val="-"/>
      <w:lvlJc w:val="left"/>
      <w:pPr>
        <w:ind w:left="1620" w:hanging="360"/>
      </w:pPr>
      <w:rPr>
        <w:rFonts w:ascii="Arial" w:eastAsia="Times New Roman"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15:restartNumberingAfterBreak="0">
    <w:nsid w:val="01BB00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718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CD0DAE"/>
    <w:multiLevelType w:val="hybridMultilevel"/>
    <w:tmpl w:val="5AE8E5A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5900914"/>
    <w:multiLevelType w:val="multilevel"/>
    <w:tmpl w:val="DFE4AA7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516F5D"/>
    <w:multiLevelType w:val="hybridMultilevel"/>
    <w:tmpl w:val="12B2B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D09F2"/>
    <w:multiLevelType w:val="singleLevel"/>
    <w:tmpl w:val="2F0E9DE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5B1381"/>
    <w:multiLevelType w:val="singleLevel"/>
    <w:tmpl w:val="2F0E9DE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9A428D"/>
    <w:multiLevelType w:val="singleLevel"/>
    <w:tmpl w:val="9E10424E"/>
    <w:lvl w:ilvl="0">
      <w:start w:val="1"/>
      <w:numFmt w:val="lowerLetter"/>
      <w:lvlText w:val="%1)"/>
      <w:lvlJc w:val="left"/>
      <w:pPr>
        <w:tabs>
          <w:tab w:val="num" w:pos="1440"/>
        </w:tabs>
        <w:ind w:left="1440" w:hanging="720"/>
      </w:pPr>
      <w:rPr>
        <w:rFonts w:hint="default"/>
      </w:rPr>
    </w:lvl>
  </w:abstractNum>
  <w:abstractNum w:abstractNumId="9" w15:restartNumberingAfterBreak="0">
    <w:nsid w:val="153B393B"/>
    <w:multiLevelType w:val="multilevel"/>
    <w:tmpl w:val="78D6067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B93314"/>
    <w:multiLevelType w:val="multilevel"/>
    <w:tmpl w:val="90F0F30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6C08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60405E"/>
    <w:multiLevelType w:val="multilevel"/>
    <w:tmpl w:val="504E3C9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E92A36"/>
    <w:multiLevelType w:val="singleLevel"/>
    <w:tmpl w:val="17961764"/>
    <w:lvl w:ilvl="0">
      <w:numFmt w:val="bullet"/>
      <w:lvlText w:val="-"/>
      <w:lvlJc w:val="left"/>
      <w:pPr>
        <w:tabs>
          <w:tab w:val="num" w:pos="720"/>
        </w:tabs>
        <w:ind w:left="720" w:hanging="720"/>
      </w:pPr>
      <w:rPr>
        <w:rFonts w:ascii="Times New Roman" w:hAnsi="Times New Roman" w:hint="default"/>
      </w:rPr>
    </w:lvl>
  </w:abstractNum>
  <w:abstractNum w:abstractNumId="14" w15:restartNumberingAfterBreak="0">
    <w:nsid w:val="270A561E"/>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2CA85BEF"/>
    <w:multiLevelType w:val="singleLevel"/>
    <w:tmpl w:val="2F0E9DE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B850F8"/>
    <w:multiLevelType w:val="hybridMultilevel"/>
    <w:tmpl w:val="15FA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55C53"/>
    <w:multiLevelType w:val="multilevel"/>
    <w:tmpl w:val="5CB85F9A"/>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983E26"/>
    <w:multiLevelType w:val="singleLevel"/>
    <w:tmpl w:val="17961764"/>
    <w:lvl w:ilvl="0">
      <w:numFmt w:val="bullet"/>
      <w:lvlText w:val="-"/>
      <w:lvlJc w:val="left"/>
      <w:pPr>
        <w:tabs>
          <w:tab w:val="num" w:pos="720"/>
        </w:tabs>
        <w:ind w:left="720" w:hanging="720"/>
      </w:pPr>
      <w:rPr>
        <w:rFonts w:ascii="Times New Roman" w:hAnsi="Times New Roman" w:hint="default"/>
      </w:rPr>
    </w:lvl>
  </w:abstractNum>
  <w:abstractNum w:abstractNumId="19" w15:restartNumberingAfterBreak="0">
    <w:nsid w:val="3425268E"/>
    <w:multiLevelType w:val="hybridMultilevel"/>
    <w:tmpl w:val="B9B84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11AC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59435D8"/>
    <w:multiLevelType w:val="hybridMultilevel"/>
    <w:tmpl w:val="DCE00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B075B"/>
    <w:multiLevelType w:val="singleLevel"/>
    <w:tmpl w:val="17961764"/>
    <w:lvl w:ilvl="0">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3DFA6436"/>
    <w:multiLevelType w:val="singleLevel"/>
    <w:tmpl w:val="0809000F"/>
    <w:lvl w:ilvl="0">
      <w:start w:val="3"/>
      <w:numFmt w:val="decimal"/>
      <w:lvlText w:val="%1."/>
      <w:lvlJc w:val="left"/>
      <w:pPr>
        <w:tabs>
          <w:tab w:val="num" w:pos="360"/>
        </w:tabs>
        <w:ind w:left="360" w:hanging="360"/>
      </w:pPr>
      <w:rPr>
        <w:rFonts w:hint="default"/>
      </w:rPr>
    </w:lvl>
  </w:abstractNum>
  <w:abstractNum w:abstractNumId="24" w15:restartNumberingAfterBreak="0">
    <w:nsid w:val="3EF333BA"/>
    <w:multiLevelType w:val="multilevel"/>
    <w:tmpl w:val="D8E45FA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F14204"/>
    <w:multiLevelType w:val="hybridMultilevel"/>
    <w:tmpl w:val="A5A430E4"/>
    <w:lvl w:ilvl="0" w:tplc="BA0CDD9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885B65"/>
    <w:multiLevelType w:val="hybridMultilevel"/>
    <w:tmpl w:val="E7449CF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FC3746"/>
    <w:multiLevelType w:val="singleLevel"/>
    <w:tmpl w:val="17961764"/>
    <w:lvl w:ilvl="0">
      <w:numFmt w:val="bullet"/>
      <w:lvlText w:val="-"/>
      <w:lvlJc w:val="left"/>
      <w:pPr>
        <w:tabs>
          <w:tab w:val="num" w:pos="720"/>
        </w:tabs>
        <w:ind w:left="720" w:hanging="720"/>
      </w:pPr>
      <w:rPr>
        <w:rFonts w:ascii="Times New Roman" w:hAnsi="Times New Roman" w:hint="default"/>
      </w:rPr>
    </w:lvl>
  </w:abstractNum>
  <w:abstractNum w:abstractNumId="28" w15:restartNumberingAfterBreak="0">
    <w:nsid w:val="47606A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CBD3F5F"/>
    <w:multiLevelType w:val="singleLevel"/>
    <w:tmpl w:val="2F0E9DE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151448"/>
    <w:multiLevelType w:val="singleLevel"/>
    <w:tmpl w:val="2F0E9DE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FD212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33" w15:restartNumberingAfterBreak="0">
    <w:nsid w:val="5C7D62A2"/>
    <w:multiLevelType w:val="singleLevel"/>
    <w:tmpl w:val="2F0E9DE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C1199"/>
    <w:multiLevelType w:val="singleLevel"/>
    <w:tmpl w:val="788AE066"/>
    <w:lvl w:ilvl="0">
      <w:numFmt w:val="bullet"/>
      <w:lvlText w:val="-"/>
      <w:lvlJc w:val="left"/>
      <w:pPr>
        <w:tabs>
          <w:tab w:val="num" w:pos="1260"/>
        </w:tabs>
        <w:ind w:left="1260" w:hanging="540"/>
      </w:pPr>
      <w:rPr>
        <w:rFonts w:ascii="Times New Roman" w:hAnsi="Times New Roman" w:hint="default"/>
      </w:rPr>
    </w:lvl>
  </w:abstractNum>
  <w:abstractNum w:abstractNumId="35" w15:restartNumberingAfterBreak="0">
    <w:nsid w:val="60990BBA"/>
    <w:multiLevelType w:val="multilevel"/>
    <w:tmpl w:val="39EA1D2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796A13"/>
    <w:multiLevelType w:val="hybridMultilevel"/>
    <w:tmpl w:val="5060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F2E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8170111"/>
    <w:multiLevelType w:val="singleLevel"/>
    <w:tmpl w:val="4962AA30"/>
    <w:lvl w:ilvl="0">
      <w:start w:val="3"/>
      <w:numFmt w:val="bullet"/>
      <w:lvlText w:val="-"/>
      <w:lvlJc w:val="left"/>
      <w:pPr>
        <w:tabs>
          <w:tab w:val="num" w:pos="1800"/>
        </w:tabs>
        <w:ind w:left="1800" w:hanging="540"/>
      </w:pPr>
      <w:rPr>
        <w:rFonts w:ascii="Times New Roman" w:hAnsi="Times New Roman" w:hint="default"/>
      </w:rPr>
    </w:lvl>
  </w:abstractNum>
  <w:abstractNum w:abstractNumId="39" w15:restartNumberingAfterBreak="0">
    <w:nsid w:val="6EDB15BC"/>
    <w:multiLevelType w:val="multilevel"/>
    <w:tmpl w:val="E550C2E4"/>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1C9714E"/>
    <w:multiLevelType w:val="singleLevel"/>
    <w:tmpl w:val="2F0E9DE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B60EDA"/>
    <w:multiLevelType w:val="hybridMultilevel"/>
    <w:tmpl w:val="65A83C9E"/>
    <w:lvl w:ilvl="0" w:tplc="1AA6A26E">
      <w:start w:val="1"/>
      <w:numFmt w:val="lowerRoman"/>
      <w:lvlText w:val="%1)"/>
      <w:lvlJc w:val="left"/>
      <w:pPr>
        <w:tabs>
          <w:tab w:val="num" w:pos="2160"/>
        </w:tabs>
        <w:ind w:left="2160" w:hanging="720"/>
      </w:pPr>
      <w:rPr>
        <w:rFonts w:hint="default"/>
      </w:rPr>
    </w:lvl>
    <w:lvl w:ilvl="1" w:tplc="FC6C3FF2">
      <w:numFmt w:val="bullet"/>
      <w:lvlText w:val="-"/>
      <w:lvlJc w:val="left"/>
      <w:pPr>
        <w:ind w:left="2880" w:hanging="720"/>
      </w:pPr>
      <w:rPr>
        <w:rFonts w:ascii="Verdana Pro" w:eastAsia="Times New Roman" w:hAnsi="Verdana Pro" w:cs="Aria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36A026F"/>
    <w:multiLevelType w:val="singleLevel"/>
    <w:tmpl w:val="2F0E9DEC"/>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3FC5B17"/>
    <w:multiLevelType w:val="hybridMultilevel"/>
    <w:tmpl w:val="98CC7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0D68F2"/>
    <w:multiLevelType w:val="singleLevel"/>
    <w:tmpl w:val="B3FEC8D4"/>
    <w:lvl w:ilvl="0">
      <w:start w:val="1"/>
      <w:numFmt w:val="lowerLetter"/>
      <w:lvlText w:val="%1)"/>
      <w:lvlJc w:val="left"/>
      <w:pPr>
        <w:tabs>
          <w:tab w:val="num" w:pos="1440"/>
        </w:tabs>
        <w:ind w:left="1440" w:hanging="735"/>
      </w:pPr>
      <w:rPr>
        <w:rFonts w:hint="default"/>
      </w:rPr>
    </w:lvl>
  </w:abstractNum>
  <w:abstractNum w:abstractNumId="45" w15:restartNumberingAfterBreak="0">
    <w:nsid w:val="746D45BF"/>
    <w:multiLevelType w:val="hybridMultilevel"/>
    <w:tmpl w:val="3DB60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6B103E"/>
    <w:multiLevelType w:val="hybridMultilevel"/>
    <w:tmpl w:val="846206E4"/>
    <w:lvl w:ilvl="0" w:tplc="0A70B9A6">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29802392">
    <w:abstractNumId w:val="9"/>
  </w:num>
  <w:num w:numId="2" w16cid:durableId="768937954">
    <w:abstractNumId w:val="32"/>
  </w:num>
  <w:num w:numId="3" w16cid:durableId="947659701">
    <w:abstractNumId w:val="38"/>
  </w:num>
  <w:num w:numId="4" w16cid:durableId="1949698593">
    <w:abstractNumId w:val="17"/>
  </w:num>
  <w:num w:numId="5" w16cid:durableId="595676090">
    <w:abstractNumId w:val="14"/>
  </w:num>
  <w:num w:numId="6" w16cid:durableId="608901653">
    <w:abstractNumId w:val="23"/>
  </w:num>
  <w:num w:numId="7" w16cid:durableId="1961914457">
    <w:abstractNumId w:val="34"/>
  </w:num>
  <w:num w:numId="8" w16cid:durableId="767584167">
    <w:abstractNumId w:val="24"/>
  </w:num>
  <w:num w:numId="9" w16cid:durableId="737748206">
    <w:abstractNumId w:val="39"/>
  </w:num>
  <w:num w:numId="10" w16cid:durableId="545067943">
    <w:abstractNumId w:val="8"/>
  </w:num>
  <w:num w:numId="11" w16cid:durableId="697043102">
    <w:abstractNumId w:val="10"/>
  </w:num>
  <w:num w:numId="12" w16cid:durableId="542207543">
    <w:abstractNumId w:val="35"/>
  </w:num>
  <w:num w:numId="13" w16cid:durableId="440538150">
    <w:abstractNumId w:val="44"/>
  </w:num>
  <w:num w:numId="14" w16cid:durableId="586382861">
    <w:abstractNumId w:val="28"/>
  </w:num>
  <w:num w:numId="15" w16cid:durableId="3436437">
    <w:abstractNumId w:val="1"/>
  </w:num>
  <w:num w:numId="16" w16cid:durableId="795149019">
    <w:abstractNumId w:val="11"/>
  </w:num>
  <w:num w:numId="17" w16cid:durableId="2032341725">
    <w:abstractNumId w:val="37"/>
  </w:num>
  <w:num w:numId="18" w16cid:durableId="1406957427">
    <w:abstractNumId w:val="42"/>
  </w:num>
  <w:num w:numId="19" w16cid:durableId="1281183933">
    <w:abstractNumId w:val="7"/>
  </w:num>
  <w:num w:numId="20" w16cid:durableId="753867077">
    <w:abstractNumId w:val="40"/>
  </w:num>
  <w:num w:numId="21" w16cid:durableId="152330849">
    <w:abstractNumId w:val="6"/>
  </w:num>
  <w:num w:numId="22" w16cid:durableId="1025133009">
    <w:abstractNumId w:val="30"/>
  </w:num>
  <w:num w:numId="23" w16cid:durableId="1119494875">
    <w:abstractNumId w:val="33"/>
  </w:num>
  <w:num w:numId="24" w16cid:durableId="1388719613">
    <w:abstractNumId w:val="15"/>
  </w:num>
  <w:num w:numId="25" w16cid:durableId="160315569">
    <w:abstractNumId w:val="20"/>
  </w:num>
  <w:num w:numId="26" w16cid:durableId="1549756201">
    <w:abstractNumId w:val="13"/>
  </w:num>
  <w:num w:numId="27" w16cid:durableId="1137332061">
    <w:abstractNumId w:val="22"/>
  </w:num>
  <w:num w:numId="28" w16cid:durableId="1306663410">
    <w:abstractNumId w:val="31"/>
  </w:num>
  <w:num w:numId="29" w16cid:durableId="2007632161">
    <w:abstractNumId w:val="27"/>
  </w:num>
  <w:num w:numId="30" w16cid:durableId="778448887">
    <w:abstractNumId w:val="18"/>
  </w:num>
  <w:num w:numId="31" w16cid:durableId="1028144003">
    <w:abstractNumId w:val="2"/>
  </w:num>
  <w:num w:numId="32" w16cid:durableId="132169057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2030933">
    <w:abstractNumId w:val="41"/>
  </w:num>
  <w:num w:numId="34" w16cid:durableId="1467813762">
    <w:abstractNumId w:val="29"/>
  </w:num>
  <w:num w:numId="35" w16cid:durableId="5447897">
    <w:abstractNumId w:val="26"/>
  </w:num>
  <w:num w:numId="36" w16cid:durableId="1740859982">
    <w:abstractNumId w:val="19"/>
  </w:num>
  <w:num w:numId="37" w16cid:durableId="626542607">
    <w:abstractNumId w:val="5"/>
  </w:num>
  <w:num w:numId="38" w16cid:durableId="944385298">
    <w:abstractNumId w:val="4"/>
  </w:num>
  <w:num w:numId="39" w16cid:durableId="705328749">
    <w:abstractNumId w:val="45"/>
  </w:num>
  <w:num w:numId="40" w16cid:durableId="2031176754">
    <w:abstractNumId w:val="25"/>
  </w:num>
  <w:num w:numId="41" w16cid:durableId="193619617">
    <w:abstractNumId w:val="0"/>
  </w:num>
  <w:num w:numId="42" w16cid:durableId="949895600">
    <w:abstractNumId w:val="46"/>
  </w:num>
  <w:num w:numId="43" w16cid:durableId="1299724605">
    <w:abstractNumId w:val="12"/>
  </w:num>
  <w:num w:numId="44" w16cid:durableId="1886914264">
    <w:abstractNumId w:val="43"/>
  </w:num>
  <w:num w:numId="45" w16cid:durableId="515460326">
    <w:abstractNumId w:val="36"/>
  </w:num>
  <w:num w:numId="46" w16cid:durableId="2032298779">
    <w:abstractNumId w:val="16"/>
  </w:num>
  <w:num w:numId="47" w16cid:durableId="2000569466">
    <w:abstractNumId w:val="3"/>
  </w:num>
  <w:num w:numId="48" w16cid:durableId="7283114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A1"/>
    <w:rsid w:val="00045BE5"/>
    <w:rsid w:val="0007110C"/>
    <w:rsid w:val="00112386"/>
    <w:rsid w:val="00127D58"/>
    <w:rsid w:val="00200468"/>
    <w:rsid w:val="00213D3E"/>
    <w:rsid w:val="00224E1B"/>
    <w:rsid w:val="002345DD"/>
    <w:rsid w:val="002526A6"/>
    <w:rsid w:val="00313C91"/>
    <w:rsid w:val="003324B5"/>
    <w:rsid w:val="003740CE"/>
    <w:rsid w:val="003838C8"/>
    <w:rsid w:val="003C59A9"/>
    <w:rsid w:val="003D305B"/>
    <w:rsid w:val="003E1FBC"/>
    <w:rsid w:val="00477BC3"/>
    <w:rsid w:val="004B03A1"/>
    <w:rsid w:val="004D4FB2"/>
    <w:rsid w:val="00511893"/>
    <w:rsid w:val="00515808"/>
    <w:rsid w:val="0056165F"/>
    <w:rsid w:val="00593B70"/>
    <w:rsid w:val="005A10E8"/>
    <w:rsid w:val="005C0B4D"/>
    <w:rsid w:val="006908F2"/>
    <w:rsid w:val="006B18C5"/>
    <w:rsid w:val="006F01C3"/>
    <w:rsid w:val="006F2D8C"/>
    <w:rsid w:val="00701274"/>
    <w:rsid w:val="00707985"/>
    <w:rsid w:val="0071714D"/>
    <w:rsid w:val="00722823"/>
    <w:rsid w:val="0073305B"/>
    <w:rsid w:val="00743407"/>
    <w:rsid w:val="00752837"/>
    <w:rsid w:val="007848E4"/>
    <w:rsid w:val="0078510F"/>
    <w:rsid w:val="007A1D18"/>
    <w:rsid w:val="0080294F"/>
    <w:rsid w:val="00807B32"/>
    <w:rsid w:val="00854124"/>
    <w:rsid w:val="00863361"/>
    <w:rsid w:val="00864085"/>
    <w:rsid w:val="0088720A"/>
    <w:rsid w:val="008B71A0"/>
    <w:rsid w:val="008D1843"/>
    <w:rsid w:val="008D28DE"/>
    <w:rsid w:val="008D7E43"/>
    <w:rsid w:val="008F2964"/>
    <w:rsid w:val="00901F18"/>
    <w:rsid w:val="00905FDD"/>
    <w:rsid w:val="00942794"/>
    <w:rsid w:val="009954C2"/>
    <w:rsid w:val="009D1881"/>
    <w:rsid w:val="00A10B4B"/>
    <w:rsid w:val="00A228A3"/>
    <w:rsid w:val="00A27955"/>
    <w:rsid w:val="00A4352D"/>
    <w:rsid w:val="00A62E35"/>
    <w:rsid w:val="00A67B42"/>
    <w:rsid w:val="00A84C58"/>
    <w:rsid w:val="00A90ADA"/>
    <w:rsid w:val="00AD483D"/>
    <w:rsid w:val="00B04C61"/>
    <w:rsid w:val="00B12243"/>
    <w:rsid w:val="00B46A78"/>
    <w:rsid w:val="00B47FE0"/>
    <w:rsid w:val="00B8335F"/>
    <w:rsid w:val="00B86CD1"/>
    <w:rsid w:val="00BA2CB4"/>
    <w:rsid w:val="00C054D6"/>
    <w:rsid w:val="00C27D3C"/>
    <w:rsid w:val="00C3280D"/>
    <w:rsid w:val="00C52C51"/>
    <w:rsid w:val="00C90E22"/>
    <w:rsid w:val="00CA40B6"/>
    <w:rsid w:val="00CF16FB"/>
    <w:rsid w:val="00D30B2B"/>
    <w:rsid w:val="00D4015D"/>
    <w:rsid w:val="00D43929"/>
    <w:rsid w:val="00D51841"/>
    <w:rsid w:val="00D57FA9"/>
    <w:rsid w:val="00DC25F8"/>
    <w:rsid w:val="00DF36E2"/>
    <w:rsid w:val="00DF44D5"/>
    <w:rsid w:val="00E433AC"/>
    <w:rsid w:val="00E438D8"/>
    <w:rsid w:val="00E509F9"/>
    <w:rsid w:val="00E72158"/>
    <w:rsid w:val="00E97EB8"/>
    <w:rsid w:val="00EA50A7"/>
    <w:rsid w:val="00F031E5"/>
    <w:rsid w:val="00F07C56"/>
    <w:rsid w:val="00F10163"/>
    <w:rsid w:val="00F17601"/>
    <w:rsid w:val="00F22968"/>
    <w:rsid w:val="00F3164F"/>
    <w:rsid w:val="00F50E55"/>
    <w:rsid w:val="00FC4653"/>
    <w:rsid w:val="00FC4AD4"/>
    <w:rsid w:val="00FC5E20"/>
    <w:rsid w:val="00FE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43FD5"/>
  <w15:chartTrackingRefBased/>
  <w15:docId w15:val="{4EFDB144-73D7-49AF-9905-14DA94FD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3C"/>
    <w:pPr>
      <w:autoSpaceDE w:val="0"/>
      <w:autoSpaceDN w:val="0"/>
      <w:adjustRightInd w:val="0"/>
      <w:spacing w:before="120" w:after="120"/>
    </w:pPr>
    <w:rPr>
      <w:rFonts w:ascii="Verdana Pro" w:hAnsi="Verdana Pro" w:cs="Arial"/>
      <w:color w:val="000000"/>
      <w:sz w:val="23"/>
      <w:szCs w:val="23"/>
    </w:rPr>
  </w:style>
  <w:style w:type="paragraph" w:styleId="Heading1">
    <w:name w:val="heading 1"/>
    <w:basedOn w:val="Default"/>
    <w:next w:val="Normal"/>
    <w:link w:val="Heading1Char"/>
    <w:qFormat/>
    <w:rsid w:val="00C27D3C"/>
    <w:pPr>
      <w:spacing w:before="120" w:after="120"/>
      <w:outlineLvl w:val="0"/>
    </w:pPr>
    <w:rPr>
      <w:rFonts w:ascii="Verdana Pro" w:hAnsi="Verdana Pro"/>
      <w:b/>
      <w:sz w:val="28"/>
      <w:szCs w:val="28"/>
    </w:rPr>
  </w:style>
  <w:style w:type="paragraph" w:styleId="Heading2">
    <w:name w:val="heading 2"/>
    <w:basedOn w:val="Heading3"/>
    <w:next w:val="Normal"/>
    <w:link w:val="Heading2Char"/>
    <w:qFormat/>
    <w:rsid w:val="00C27D3C"/>
    <w:pPr>
      <w:outlineLvl w:val="1"/>
    </w:pPr>
    <w:rPr>
      <w:rFonts w:ascii="Verdana Pro" w:hAnsi="Verdana Pro"/>
      <w:sz w:val="24"/>
      <w:szCs w:val="24"/>
      <w:u w:val="none"/>
    </w:rPr>
  </w:style>
  <w:style w:type="paragraph" w:styleId="Heading3">
    <w:name w:val="heading 3"/>
    <w:basedOn w:val="Normal"/>
    <w:next w:val="Normal"/>
    <w:qFormat/>
    <w:pPr>
      <w:keepNext/>
      <w:outlineLvl w:val="2"/>
    </w:pPr>
    <w:rPr>
      <w:rFonts w:ascii="CG Times" w:hAnsi="CG Times"/>
      <w:b/>
      <w:u w:val="single"/>
    </w:rPr>
  </w:style>
  <w:style w:type="paragraph" w:styleId="Heading4">
    <w:name w:val="heading 4"/>
    <w:basedOn w:val="Normal"/>
    <w:next w:val="Normal"/>
    <w:link w:val="Heading4Char"/>
    <w:qFormat/>
    <w:pPr>
      <w:keepNext/>
      <w:tabs>
        <w:tab w:val="left" w:pos="720"/>
        <w:tab w:val="left" w:pos="1260"/>
        <w:tab w:val="left" w:pos="1800"/>
        <w:tab w:val="left" w:pos="5040"/>
      </w:tabs>
      <w:ind w:firstLine="4253"/>
      <w:outlineLvl w:val="3"/>
    </w:pPr>
    <w:rPr>
      <w:rFonts w:ascii="CG Times" w:hAnsi="CG Times"/>
      <w:b/>
    </w:rPr>
  </w:style>
  <w:style w:type="paragraph" w:styleId="Heading5">
    <w:name w:val="heading 5"/>
    <w:basedOn w:val="Normal"/>
    <w:next w:val="Normal"/>
    <w:qFormat/>
    <w:pPr>
      <w:keepNext/>
      <w:tabs>
        <w:tab w:val="left" w:pos="720"/>
        <w:tab w:val="left" w:pos="1260"/>
        <w:tab w:val="left" w:pos="1800"/>
        <w:tab w:val="left" w:pos="5040"/>
      </w:tabs>
      <w:outlineLvl w:val="4"/>
    </w:pPr>
    <w:rPr>
      <w:rFonts w:ascii="Arial" w:hAnsi="Arial"/>
      <w:b/>
      <w:sz w:val="28"/>
    </w:rPr>
  </w:style>
  <w:style w:type="paragraph" w:styleId="Heading6">
    <w:name w:val="heading 6"/>
    <w:basedOn w:val="Normal"/>
    <w:next w:val="Normal"/>
    <w:qFormat/>
    <w:pPr>
      <w:keepNext/>
      <w:tabs>
        <w:tab w:val="left" w:pos="720"/>
        <w:tab w:val="left" w:pos="1260"/>
        <w:tab w:val="left" w:pos="1800"/>
        <w:tab w:val="left" w:pos="4320"/>
        <w:tab w:val="left" w:pos="5760"/>
        <w:tab w:val="left" w:pos="7200"/>
      </w:tabs>
      <w:ind w:firstLine="1260"/>
      <w:outlineLvl w:val="5"/>
    </w:pPr>
    <w:rPr>
      <w:rFonts w:ascii="Arial" w:hAnsi="Arial"/>
      <w:b/>
    </w:rPr>
  </w:style>
  <w:style w:type="paragraph" w:styleId="Heading7">
    <w:name w:val="heading 7"/>
    <w:basedOn w:val="Normal"/>
    <w:next w:val="Normal"/>
    <w:link w:val="Heading7Char"/>
    <w:uiPriority w:val="9"/>
    <w:unhideWhenUsed/>
    <w:qFormat/>
    <w:rsid w:val="0078510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semiHidden/>
    <w:pPr>
      <w:tabs>
        <w:tab w:val="left" w:pos="720"/>
        <w:tab w:val="left" w:pos="1260"/>
        <w:tab w:val="left" w:pos="1800"/>
      </w:tabs>
      <w:ind w:left="1260" w:hanging="834"/>
    </w:pPr>
    <w:rPr>
      <w:rFonts w:ascii="CG Times" w:hAnsi="CG Times"/>
    </w:rPr>
  </w:style>
  <w:style w:type="paragraph" w:styleId="BodyTextIndent2">
    <w:name w:val="Body Text Indent 2"/>
    <w:basedOn w:val="Normal"/>
    <w:semiHidden/>
    <w:pPr>
      <w:tabs>
        <w:tab w:val="left" w:pos="720"/>
        <w:tab w:val="left" w:pos="1260"/>
        <w:tab w:val="left" w:pos="1800"/>
      </w:tabs>
      <w:ind w:left="720" w:hanging="11"/>
    </w:pPr>
    <w:rPr>
      <w:rFonts w:ascii="CG Times" w:hAnsi="CG Times"/>
    </w:rPr>
  </w:style>
  <w:style w:type="paragraph" w:styleId="BodyTextIndent3">
    <w:name w:val="Body Text Indent 3"/>
    <w:basedOn w:val="Normal"/>
    <w:semiHidden/>
    <w:pPr>
      <w:tabs>
        <w:tab w:val="left" w:pos="709"/>
        <w:tab w:val="left" w:pos="1800"/>
      </w:tabs>
      <w:ind w:left="705" w:hanging="705"/>
    </w:pPr>
    <w:rPr>
      <w:rFonts w:ascii="CG Times" w:hAnsi="CG Times"/>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emiHidden/>
    <w:pPr>
      <w:tabs>
        <w:tab w:val="left" w:pos="720"/>
        <w:tab w:val="left" w:pos="1260"/>
        <w:tab w:val="left" w:pos="1800"/>
        <w:tab w:val="left" w:pos="5529"/>
      </w:tabs>
      <w:ind w:left="5529" w:right="-1"/>
    </w:pPr>
    <w:rPr>
      <w:rFonts w:ascii="CG Times" w:hAnsi="CG Times"/>
      <w:b/>
    </w:rPr>
  </w:style>
  <w:style w:type="paragraph" w:styleId="BodyText">
    <w:name w:val="Body Text"/>
    <w:basedOn w:val="Normal"/>
    <w:link w:val="BodyTextChar"/>
    <w:semiHidden/>
    <w:pPr>
      <w:tabs>
        <w:tab w:val="left" w:pos="0"/>
        <w:tab w:val="left" w:pos="720"/>
        <w:tab w:val="left" w:pos="1260"/>
        <w:tab w:val="left" w:pos="1800"/>
        <w:tab w:val="left" w:pos="4320"/>
        <w:tab w:val="left" w:pos="7200"/>
      </w:tabs>
    </w:pPr>
    <w:rPr>
      <w:rFonts w:ascii="CG Times" w:hAnsi="CG Times"/>
      <w:b/>
    </w:rPr>
  </w:style>
  <w:style w:type="character" w:styleId="PageNumber">
    <w:name w:val="page number"/>
    <w:basedOn w:val="DefaultParagraphFont"/>
    <w:semiHidden/>
  </w:style>
  <w:style w:type="paragraph" w:styleId="BodyText2">
    <w:name w:val="Body Text 2"/>
    <w:basedOn w:val="Normal"/>
    <w:semiHidden/>
    <w:pPr>
      <w:tabs>
        <w:tab w:val="left" w:pos="720"/>
        <w:tab w:val="left" w:pos="1260"/>
        <w:tab w:val="left" w:pos="1800"/>
      </w:tabs>
    </w:pPr>
    <w:rPr>
      <w:rFonts w:ascii="CG Times" w:hAnsi="CG Times"/>
      <w:b/>
      <w:sz w:val="28"/>
    </w:rPr>
  </w:style>
  <w:style w:type="paragraph" w:customStyle="1" w:styleId="DfESBullets">
    <w:name w:val="DfESBullets"/>
    <w:basedOn w:val="Normal"/>
    <w:pPr>
      <w:numPr>
        <w:numId w:val="32"/>
      </w:numPr>
      <w:overflowPunct w:val="0"/>
      <w:spacing w:after="240"/>
    </w:pPr>
    <w:rPr>
      <w:rFonts w:ascii="Arial" w:hAnsi="Arial"/>
      <w:snapToGrid w:val="0"/>
      <w:sz w:val="22"/>
    </w:rPr>
  </w:style>
  <w:style w:type="paragraph" w:styleId="BodyText3">
    <w:name w:val="Body Text 3"/>
    <w:basedOn w:val="Normal"/>
    <w:semiHidden/>
    <w:pPr>
      <w:tabs>
        <w:tab w:val="left" w:pos="720"/>
        <w:tab w:val="left" w:pos="1260"/>
        <w:tab w:val="left" w:pos="1800"/>
        <w:tab w:val="left" w:pos="5040"/>
      </w:tabs>
      <w:jc w:val="both"/>
    </w:pPr>
    <w:rPr>
      <w:rFonts w:ascii="Arial" w:hAnsi="Arial"/>
    </w:rPr>
  </w:style>
  <w:style w:type="character" w:styleId="Hyperlink">
    <w:name w:val="Hyperlink"/>
    <w:uiPriority w:val="99"/>
    <w:unhideWhenUsed/>
    <w:rsid w:val="00A90ADA"/>
    <w:rPr>
      <w:color w:val="0000FF"/>
      <w:u w:val="single"/>
    </w:rPr>
  </w:style>
  <w:style w:type="paragraph" w:styleId="ListParagraph">
    <w:name w:val="List Paragraph"/>
    <w:basedOn w:val="Normal"/>
    <w:uiPriority w:val="34"/>
    <w:qFormat/>
    <w:rsid w:val="00477BC3"/>
    <w:pPr>
      <w:ind w:left="720"/>
    </w:pPr>
  </w:style>
  <w:style w:type="character" w:customStyle="1" w:styleId="Heading1Char">
    <w:name w:val="Heading 1 Char"/>
    <w:link w:val="Heading1"/>
    <w:rsid w:val="00C27D3C"/>
    <w:rPr>
      <w:rFonts w:ascii="Verdana Pro" w:hAnsi="Verdana Pro" w:cs="Arial"/>
      <w:b/>
      <w:color w:val="000000"/>
      <w:sz w:val="28"/>
      <w:szCs w:val="28"/>
    </w:rPr>
  </w:style>
  <w:style w:type="character" w:customStyle="1" w:styleId="Heading2Char">
    <w:name w:val="Heading 2 Char"/>
    <w:link w:val="Heading2"/>
    <w:rsid w:val="00C27D3C"/>
    <w:rPr>
      <w:rFonts w:ascii="Verdana Pro" w:hAnsi="Verdana Pro" w:cs="Arial"/>
      <w:b/>
      <w:color w:val="000000"/>
      <w:sz w:val="24"/>
      <w:szCs w:val="24"/>
    </w:rPr>
  </w:style>
  <w:style w:type="character" w:customStyle="1" w:styleId="Heading4Char">
    <w:name w:val="Heading 4 Char"/>
    <w:link w:val="Heading4"/>
    <w:rsid w:val="00C90E22"/>
    <w:rPr>
      <w:rFonts w:ascii="CG Times" w:hAnsi="CG Times"/>
      <w:b/>
      <w:snapToGrid w:val="0"/>
      <w:sz w:val="24"/>
      <w:lang w:eastAsia="en-US"/>
    </w:rPr>
  </w:style>
  <w:style w:type="character" w:customStyle="1" w:styleId="HeaderChar">
    <w:name w:val="Header Char"/>
    <w:link w:val="Header"/>
    <w:semiHidden/>
    <w:rsid w:val="00C90E22"/>
    <w:rPr>
      <w:rFonts w:ascii="Courier" w:hAnsi="Courier"/>
      <w:snapToGrid w:val="0"/>
      <w:sz w:val="24"/>
      <w:lang w:val="en-US" w:eastAsia="en-US"/>
    </w:rPr>
  </w:style>
  <w:style w:type="character" w:customStyle="1" w:styleId="BodyTextChar">
    <w:name w:val="Body Text Char"/>
    <w:link w:val="BodyText"/>
    <w:semiHidden/>
    <w:rsid w:val="00C90E22"/>
    <w:rPr>
      <w:rFonts w:ascii="CG Times" w:hAnsi="CG Times"/>
      <w:b/>
      <w:snapToGrid w:val="0"/>
      <w:sz w:val="24"/>
      <w:lang w:eastAsia="en-US"/>
    </w:rPr>
  </w:style>
  <w:style w:type="character" w:styleId="FollowedHyperlink">
    <w:name w:val="FollowedHyperlink"/>
    <w:uiPriority w:val="99"/>
    <w:semiHidden/>
    <w:unhideWhenUsed/>
    <w:rsid w:val="00A62E35"/>
    <w:rPr>
      <w:color w:val="800080"/>
      <w:u w:val="single"/>
    </w:rPr>
  </w:style>
  <w:style w:type="paragraph" w:customStyle="1" w:styleId="legrhs1">
    <w:name w:val="legrhs1"/>
    <w:basedOn w:val="Normal"/>
    <w:rsid w:val="00A62E35"/>
    <w:pPr>
      <w:shd w:val="clear" w:color="auto" w:fill="FFFFFF"/>
      <w:spacing w:line="360" w:lineRule="atLeast"/>
      <w:jc w:val="both"/>
    </w:pPr>
    <w:rPr>
      <w:rFonts w:ascii="Times New Roman" w:hAnsi="Times New Roman"/>
      <w:snapToGrid w:val="0"/>
      <w:sz w:val="19"/>
      <w:szCs w:val="19"/>
    </w:rPr>
  </w:style>
  <w:style w:type="character" w:customStyle="1" w:styleId="legds2">
    <w:name w:val="legds2"/>
    <w:rsid w:val="00A62E35"/>
    <w:rPr>
      <w:vanish w:val="0"/>
      <w:webHidden w:val="0"/>
      <w:specVanish w:val="0"/>
    </w:rPr>
  </w:style>
  <w:style w:type="character" w:customStyle="1" w:styleId="legextentrestriction7">
    <w:name w:val="legextentrestriction7"/>
    <w:rsid w:val="00A62E35"/>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A62E35"/>
    <w:pPr>
      <w:shd w:val="clear" w:color="auto" w:fill="FFFFFF"/>
      <w:spacing w:line="360" w:lineRule="atLeast"/>
    </w:pPr>
    <w:rPr>
      <w:rFonts w:ascii="Times New Roman" w:hAnsi="Times New Roman"/>
      <w:snapToGrid w:val="0"/>
      <w:sz w:val="19"/>
      <w:szCs w:val="19"/>
    </w:rPr>
  </w:style>
  <w:style w:type="character" w:customStyle="1" w:styleId="legterm">
    <w:name w:val="legterm"/>
    <w:rsid w:val="00A62E35"/>
  </w:style>
  <w:style w:type="character" w:customStyle="1" w:styleId="legchangedelimiter2">
    <w:name w:val="legchangedelimiter2"/>
    <w:rsid w:val="00A62E35"/>
    <w:rPr>
      <w:b/>
      <w:bCs/>
      <w:i w:val="0"/>
      <w:iCs w:val="0"/>
      <w:color w:val="000000"/>
      <w:sz w:val="34"/>
      <w:szCs w:val="34"/>
    </w:rPr>
  </w:style>
  <w:style w:type="character" w:customStyle="1" w:styleId="legaddition5">
    <w:name w:val="legaddition5"/>
    <w:rsid w:val="00A62E35"/>
  </w:style>
  <w:style w:type="paragraph" w:styleId="BalloonText">
    <w:name w:val="Balloon Text"/>
    <w:basedOn w:val="Normal"/>
    <w:link w:val="BalloonTextChar"/>
    <w:uiPriority w:val="99"/>
    <w:semiHidden/>
    <w:unhideWhenUsed/>
    <w:rsid w:val="00A62E35"/>
    <w:rPr>
      <w:rFonts w:ascii="Tahoma" w:hAnsi="Tahoma" w:cs="Tahoma"/>
      <w:sz w:val="16"/>
      <w:szCs w:val="16"/>
    </w:rPr>
  </w:style>
  <w:style w:type="character" w:customStyle="1" w:styleId="BalloonTextChar">
    <w:name w:val="Balloon Text Char"/>
    <w:link w:val="BalloonText"/>
    <w:uiPriority w:val="99"/>
    <w:semiHidden/>
    <w:rsid w:val="00A62E35"/>
    <w:rPr>
      <w:rFonts w:ascii="Tahoma" w:hAnsi="Tahoma" w:cs="Tahoma"/>
      <w:snapToGrid w:val="0"/>
      <w:sz w:val="16"/>
      <w:szCs w:val="16"/>
      <w:lang w:val="en-US" w:eastAsia="en-US"/>
    </w:rPr>
  </w:style>
  <w:style w:type="paragraph" w:customStyle="1" w:styleId="Default">
    <w:name w:val="Default"/>
    <w:rsid w:val="00A2795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C4AD4"/>
    <w:rPr>
      <w:color w:val="605E5C"/>
      <w:shd w:val="clear" w:color="auto" w:fill="E1DFDD"/>
    </w:rPr>
  </w:style>
  <w:style w:type="character" w:customStyle="1" w:styleId="FooterChar">
    <w:name w:val="Footer Char"/>
    <w:basedOn w:val="DefaultParagraphFont"/>
    <w:link w:val="Footer"/>
    <w:uiPriority w:val="99"/>
    <w:rsid w:val="006B18C5"/>
    <w:rPr>
      <w:rFonts w:ascii="Courier" w:hAnsi="Courier"/>
      <w:snapToGrid w:val="0"/>
      <w:sz w:val="24"/>
      <w:lang w:val="en-US" w:eastAsia="en-US"/>
    </w:rPr>
  </w:style>
  <w:style w:type="character" w:customStyle="1" w:styleId="Heading7Char">
    <w:name w:val="Heading 7 Char"/>
    <w:basedOn w:val="DefaultParagraphFont"/>
    <w:link w:val="Heading7"/>
    <w:uiPriority w:val="9"/>
    <w:rsid w:val="0078510F"/>
    <w:rPr>
      <w:rFonts w:asciiTheme="majorHAnsi" w:eastAsiaTheme="majorEastAsia" w:hAnsiTheme="majorHAnsi" w:cstheme="majorBidi"/>
      <w:i/>
      <w:iCs/>
      <w:color w:val="1F3763" w:themeColor="accent1" w:themeShade="7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7609">
      <w:bodyDiv w:val="1"/>
      <w:marLeft w:val="0"/>
      <w:marRight w:val="0"/>
      <w:marTop w:val="0"/>
      <w:marBottom w:val="0"/>
      <w:divBdr>
        <w:top w:val="none" w:sz="0" w:space="0" w:color="auto"/>
        <w:left w:val="none" w:sz="0" w:space="0" w:color="auto"/>
        <w:bottom w:val="none" w:sz="0" w:space="0" w:color="auto"/>
        <w:right w:val="none" w:sz="0" w:space="0" w:color="auto"/>
      </w:divBdr>
    </w:div>
    <w:div w:id="6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31792692">
          <w:marLeft w:val="0"/>
          <w:marRight w:val="0"/>
          <w:marTop w:val="0"/>
          <w:marBottom w:val="0"/>
          <w:divBdr>
            <w:top w:val="none" w:sz="0" w:space="0" w:color="auto"/>
            <w:left w:val="none" w:sz="0" w:space="0" w:color="auto"/>
            <w:bottom w:val="none" w:sz="0" w:space="0" w:color="auto"/>
            <w:right w:val="none" w:sz="0" w:space="0" w:color="auto"/>
          </w:divBdr>
          <w:divsChild>
            <w:div w:id="753554245">
              <w:marLeft w:val="0"/>
              <w:marRight w:val="0"/>
              <w:marTop w:val="0"/>
              <w:marBottom w:val="0"/>
              <w:divBdr>
                <w:top w:val="single" w:sz="2" w:space="0" w:color="FFFFFF"/>
                <w:left w:val="single" w:sz="6" w:space="0" w:color="FFFFFF"/>
                <w:bottom w:val="single" w:sz="6" w:space="0" w:color="FFFFFF"/>
                <w:right w:val="single" w:sz="6" w:space="0" w:color="FFFFFF"/>
              </w:divBdr>
              <w:divsChild>
                <w:div w:id="648479802">
                  <w:marLeft w:val="0"/>
                  <w:marRight w:val="0"/>
                  <w:marTop w:val="0"/>
                  <w:marBottom w:val="0"/>
                  <w:divBdr>
                    <w:top w:val="single" w:sz="6" w:space="1" w:color="D3D3D3"/>
                    <w:left w:val="none" w:sz="0" w:space="0" w:color="auto"/>
                    <w:bottom w:val="none" w:sz="0" w:space="0" w:color="auto"/>
                    <w:right w:val="none" w:sz="0" w:space="0" w:color="auto"/>
                  </w:divBdr>
                  <w:divsChild>
                    <w:div w:id="387270121">
                      <w:marLeft w:val="0"/>
                      <w:marRight w:val="0"/>
                      <w:marTop w:val="0"/>
                      <w:marBottom w:val="0"/>
                      <w:divBdr>
                        <w:top w:val="none" w:sz="0" w:space="0" w:color="auto"/>
                        <w:left w:val="none" w:sz="0" w:space="0" w:color="auto"/>
                        <w:bottom w:val="none" w:sz="0" w:space="0" w:color="auto"/>
                        <w:right w:val="none" w:sz="0" w:space="0" w:color="auto"/>
                      </w:divBdr>
                      <w:divsChild>
                        <w:div w:id="483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0923">
      <w:bodyDiv w:val="1"/>
      <w:marLeft w:val="0"/>
      <w:marRight w:val="0"/>
      <w:marTop w:val="0"/>
      <w:marBottom w:val="0"/>
      <w:divBdr>
        <w:top w:val="none" w:sz="0" w:space="0" w:color="auto"/>
        <w:left w:val="none" w:sz="0" w:space="0" w:color="auto"/>
        <w:bottom w:val="none" w:sz="0" w:space="0" w:color="auto"/>
        <w:right w:val="none" w:sz="0" w:space="0" w:color="auto"/>
      </w:divBdr>
      <w:divsChild>
        <w:div w:id="684329663">
          <w:marLeft w:val="0"/>
          <w:marRight w:val="0"/>
          <w:marTop w:val="0"/>
          <w:marBottom w:val="0"/>
          <w:divBdr>
            <w:top w:val="none" w:sz="0" w:space="0" w:color="auto"/>
            <w:left w:val="none" w:sz="0" w:space="0" w:color="auto"/>
            <w:bottom w:val="none" w:sz="0" w:space="0" w:color="auto"/>
            <w:right w:val="none" w:sz="0" w:space="0" w:color="auto"/>
          </w:divBdr>
          <w:divsChild>
            <w:div w:id="1649624467">
              <w:marLeft w:val="0"/>
              <w:marRight w:val="0"/>
              <w:marTop w:val="0"/>
              <w:marBottom w:val="0"/>
              <w:divBdr>
                <w:top w:val="single" w:sz="2" w:space="0" w:color="FFFFFF"/>
                <w:left w:val="single" w:sz="6" w:space="0" w:color="FFFFFF"/>
                <w:bottom w:val="single" w:sz="6" w:space="0" w:color="FFFFFF"/>
                <w:right w:val="single" w:sz="6" w:space="0" w:color="FFFFFF"/>
              </w:divBdr>
              <w:divsChild>
                <w:div w:id="94831749">
                  <w:marLeft w:val="0"/>
                  <w:marRight w:val="0"/>
                  <w:marTop w:val="0"/>
                  <w:marBottom w:val="0"/>
                  <w:divBdr>
                    <w:top w:val="single" w:sz="6" w:space="1" w:color="D3D3D3"/>
                    <w:left w:val="none" w:sz="0" w:space="0" w:color="auto"/>
                    <w:bottom w:val="none" w:sz="0" w:space="0" w:color="auto"/>
                    <w:right w:val="none" w:sz="0" w:space="0" w:color="auto"/>
                  </w:divBdr>
                  <w:divsChild>
                    <w:div w:id="341247347">
                      <w:marLeft w:val="0"/>
                      <w:marRight w:val="0"/>
                      <w:marTop w:val="0"/>
                      <w:marBottom w:val="0"/>
                      <w:divBdr>
                        <w:top w:val="none" w:sz="0" w:space="0" w:color="auto"/>
                        <w:left w:val="none" w:sz="0" w:space="0" w:color="auto"/>
                        <w:bottom w:val="none" w:sz="0" w:space="0" w:color="auto"/>
                        <w:right w:val="none" w:sz="0" w:space="0" w:color="auto"/>
                      </w:divBdr>
                      <w:divsChild>
                        <w:div w:id="530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1996/56/section/57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legislation.gov.uk/uksi/2012/1034/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2/1034/contents/made" TargetMode="External"/><Relationship Id="rId5" Type="http://schemas.openxmlformats.org/officeDocument/2006/relationships/styles" Target="styles.xml"/><Relationship Id="rId15" Type="http://schemas.openxmlformats.org/officeDocument/2006/relationships/hyperlink" Target="https://www.egfl.org.uk/school-effectiveness/school-governance/statutory-regulations-and-guidance/school-governanc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governors@ealing.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gfl.org.uk/govern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A0CAD-DBB6-485E-97AC-9CFA48F59523}">
  <ds:schemaRefs>
    <ds:schemaRef ds:uri="9a79375a-163a-486f-b381-e57a9f114126"/>
    <ds:schemaRef ds:uri="http://schemas.openxmlformats.org/package/2006/metadata/core-properties"/>
    <ds:schemaRef ds:uri="http://schemas.microsoft.com/office/2006/documentManagement/types"/>
    <ds:schemaRef ds:uri="http://schemas.microsoft.com/office/infopath/2007/PartnerControls"/>
    <ds:schemaRef ds:uri="ca3acdf5-aca3-47ff-b74e-73a2c3629a7a"/>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A8824A9-B92A-4789-B298-1035A0E9F1A9}">
  <ds:schemaRefs>
    <ds:schemaRef ds:uri="http://schemas.microsoft.com/sharepoint/v3/contenttype/forms"/>
  </ds:schemaRefs>
</ds:datastoreItem>
</file>

<file path=customXml/itemProps3.xml><?xml version="1.0" encoding="utf-8"?>
<ds:datastoreItem xmlns:ds="http://schemas.openxmlformats.org/officeDocument/2006/customXml" ds:itemID="{8B60798C-AF91-4F4A-B54B-BD365FCDD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4342</Words>
  <Characters>23421</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THE ELECTION OF PARENT GOVERNORS</vt:lpstr>
    </vt:vector>
  </TitlesOfParts>
  <Company>London Borough of Ealing</Company>
  <LinksUpToDate>false</LinksUpToDate>
  <CharactersWithSpaces>27708</CharactersWithSpaces>
  <SharedDoc>false</SharedDoc>
  <HLinks>
    <vt:vector size="30" baseType="variant">
      <vt:variant>
        <vt:i4>3539057</vt:i4>
      </vt:variant>
      <vt:variant>
        <vt:i4>12</vt:i4>
      </vt:variant>
      <vt:variant>
        <vt:i4>0</vt:i4>
      </vt:variant>
      <vt:variant>
        <vt:i4>5</vt:i4>
      </vt:variant>
      <vt:variant>
        <vt:lpwstr>https://protect-eu.mimecast.com/s/ldWiCWnkpfjNQ95umzLs2?domain=u2790089.ct.sendgrid.net</vt:lpwstr>
      </vt:variant>
      <vt:variant>
        <vt:lpwstr/>
      </vt:variant>
      <vt:variant>
        <vt:i4>8257559</vt:i4>
      </vt:variant>
      <vt:variant>
        <vt:i4>9</vt:i4>
      </vt:variant>
      <vt:variant>
        <vt:i4>0</vt:i4>
      </vt:variant>
      <vt:variant>
        <vt:i4>5</vt:i4>
      </vt:variant>
      <vt:variant>
        <vt:lpwstr>mailto:governors@ealing.gov.uk</vt:lpwstr>
      </vt:variant>
      <vt:variant>
        <vt:lpwstr/>
      </vt:variant>
      <vt:variant>
        <vt:i4>5242883</vt:i4>
      </vt:variant>
      <vt:variant>
        <vt:i4>6</vt:i4>
      </vt:variant>
      <vt:variant>
        <vt:i4>0</vt:i4>
      </vt:variant>
      <vt:variant>
        <vt:i4>5</vt:i4>
      </vt:variant>
      <vt:variant>
        <vt:lpwstr>http://www.egfl.org.uk/governance</vt:lpwstr>
      </vt:variant>
      <vt:variant>
        <vt:lpwstr/>
      </vt:variant>
      <vt:variant>
        <vt:i4>3014776</vt:i4>
      </vt:variant>
      <vt:variant>
        <vt:i4>3</vt:i4>
      </vt:variant>
      <vt:variant>
        <vt:i4>0</vt:i4>
      </vt:variant>
      <vt:variant>
        <vt:i4>5</vt:i4>
      </vt:variant>
      <vt:variant>
        <vt:lpwstr>http://www.legislation.gov.uk/ukpga/1996/56/section/576</vt:lpwstr>
      </vt:variant>
      <vt:variant>
        <vt:lpwstr/>
      </vt:variant>
      <vt:variant>
        <vt:i4>6094920</vt:i4>
      </vt:variant>
      <vt:variant>
        <vt:i4>0</vt:i4>
      </vt:variant>
      <vt:variant>
        <vt:i4>0</vt:i4>
      </vt:variant>
      <vt:variant>
        <vt:i4>5</vt:i4>
      </vt:variant>
      <vt:variant>
        <vt:lpwstr>http://www.legislation.gov.uk/uksi/2012/1034/made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ELECTION OF PARENT GOVERNORS</dc:title>
  <dc:subject/>
  <dc:creator>Preeti Shah</dc:creator>
  <cp:keywords/>
  <cp:lastModifiedBy>Ava Baptiste</cp:lastModifiedBy>
  <cp:revision>2</cp:revision>
  <cp:lastPrinted>2006-03-14T15:45:00Z</cp:lastPrinted>
  <dcterms:created xsi:type="dcterms:W3CDTF">2024-10-30T16:24:00Z</dcterms:created>
  <dcterms:modified xsi:type="dcterms:W3CDTF">2024-10-30T16:24:00Z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Order">
    <vt:r8>3639400</vt:r8>
  </property>
  <property fmtid="{D5CDD505-2E9C-101B-9397-08002B2CF9AE}" pid="4" name="MediaServiceImageTags">
    <vt:lpwstr/>
  </property>
</Properties>
</file>