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5520" w14:textId="77777777" w:rsidR="007879E7" w:rsidRDefault="007879E7" w:rsidP="007879E7">
      <w:pPr>
        <w:pStyle w:val="Heading7"/>
        <w:rPr>
          <w:rFonts w:ascii="Arial" w:hAnsi="Arial" w:cs="Arial"/>
          <w:sz w:val="52"/>
        </w:rPr>
      </w:pPr>
      <w:bookmarkStart w:id="0" w:name="_Hlk145687160"/>
      <w:bookmarkEnd w:id="0"/>
    </w:p>
    <w:p w14:paraId="70004968" w14:textId="77777777" w:rsidR="007879E7" w:rsidRDefault="007879E7" w:rsidP="007879E7">
      <w:pPr>
        <w:pStyle w:val="Heading7"/>
        <w:rPr>
          <w:rFonts w:ascii="Arial" w:hAnsi="Arial" w:cs="Arial"/>
          <w:sz w:val="52"/>
        </w:rPr>
      </w:pPr>
    </w:p>
    <w:p w14:paraId="4D86A1AD" w14:textId="77777777" w:rsidR="007879E7" w:rsidRDefault="007879E7" w:rsidP="007879E7">
      <w:pPr>
        <w:pStyle w:val="Heading7"/>
        <w:rPr>
          <w:rFonts w:ascii="Arial" w:hAnsi="Arial" w:cs="Arial"/>
          <w:sz w:val="52"/>
        </w:rPr>
      </w:pPr>
    </w:p>
    <w:p w14:paraId="36D7A3AC" w14:textId="560D0BB2" w:rsidR="007879E7" w:rsidRDefault="007879E7" w:rsidP="007879E7">
      <w:pPr>
        <w:pStyle w:val="Heading7"/>
        <w:rPr>
          <w:rFonts w:ascii="Arial" w:hAnsi="Arial" w:cs="Arial"/>
          <w:sz w:val="52"/>
        </w:rPr>
      </w:pPr>
      <w:r>
        <w:rPr>
          <w:rFonts w:ascii="Arial" w:hAnsi="Arial" w:cs="Arial"/>
          <w:sz w:val="52"/>
        </w:rPr>
        <w:t xml:space="preserve">Ealing Council </w:t>
      </w:r>
    </w:p>
    <w:p w14:paraId="09AEC50B" w14:textId="77777777" w:rsidR="007879E7" w:rsidRDefault="007879E7" w:rsidP="007879E7">
      <w:pPr>
        <w:rPr>
          <w:rFonts w:ascii="Arial" w:hAnsi="Arial" w:cs="Arial"/>
          <w:sz w:val="52"/>
        </w:rPr>
      </w:pPr>
    </w:p>
    <w:p w14:paraId="10C9FC62" w14:textId="77777777" w:rsidR="007879E7" w:rsidRDefault="007879E7" w:rsidP="007879E7">
      <w:pPr>
        <w:pStyle w:val="Heading2"/>
        <w:rPr>
          <w:b/>
          <w:bCs/>
          <w:sz w:val="36"/>
        </w:rPr>
      </w:pPr>
    </w:p>
    <w:p w14:paraId="2FE3F6B9" w14:textId="77777777" w:rsidR="007879E7" w:rsidRDefault="007879E7" w:rsidP="007879E7">
      <w:pPr>
        <w:pStyle w:val="Heading7"/>
        <w:rPr>
          <w:rFonts w:ascii="Arial" w:hAnsi="Arial" w:cs="Arial"/>
          <w:sz w:val="36"/>
        </w:rPr>
      </w:pPr>
      <w:bookmarkStart w:id="1" w:name="_Hlk138344384"/>
      <w:r>
        <w:rPr>
          <w:rFonts w:ascii="Arial" w:hAnsi="Arial" w:cs="Arial"/>
          <w:sz w:val="36"/>
        </w:rPr>
        <w:t>Managing Unsatisfactory Performance (Support Staff)</w:t>
      </w:r>
    </w:p>
    <w:bookmarkEnd w:id="1"/>
    <w:p w14:paraId="577CD6BF" w14:textId="77777777" w:rsidR="007879E7" w:rsidRDefault="007879E7" w:rsidP="007879E7">
      <w:pPr>
        <w:pStyle w:val="Heading7"/>
        <w:rPr>
          <w:rFonts w:ascii="Arial" w:hAnsi="Arial" w:cs="Arial"/>
          <w:sz w:val="36"/>
        </w:rPr>
      </w:pPr>
      <w:r>
        <w:rPr>
          <w:rFonts w:ascii="Arial" w:hAnsi="Arial" w:cs="Arial"/>
          <w:sz w:val="36"/>
        </w:rPr>
        <w:t xml:space="preserve">Model Procedure for Schools </w:t>
      </w:r>
    </w:p>
    <w:p w14:paraId="6B47386C" w14:textId="77777777" w:rsidR="007879E7" w:rsidRDefault="007879E7" w:rsidP="007879E7">
      <w:pPr>
        <w:rPr>
          <w:rFonts w:ascii="Arial" w:hAnsi="Arial" w:cs="Arial"/>
          <w:sz w:val="36"/>
        </w:rPr>
      </w:pPr>
    </w:p>
    <w:p w14:paraId="264C7BAD" w14:textId="3702E7F2" w:rsidR="007879E7" w:rsidRDefault="007879E7" w:rsidP="007879E7">
      <w:pPr>
        <w:rPr>
          <w:rFonts w:ascii="Arial" w:hAnsi="Arial" w:cs="Arial"/>
          <w:b/>
          <w:bCs/>
        </w:rPr>
      </w:pPr>
      <w:r>
        <w:rPr>
          <w:rFonts w:ascii="Arial" w:hAnsi="Arial" w:cs="Arial"/>
          <w:b/>
          <w:bCs/>
        </w:rPr>
        <w:t xml:space="preserve">Revised </w:t>
      </w:r>
      <w:r w:rsidR="002317AC">
        <w:rPr>
          <w:rFonts w:ascii="Arial" w:hAnsi="Arial" w:cs="Arial"/>
          <w:b/>
          <w:bCs/>
        </w:rPr>
        <w:t>Jan 2025</w:t>
      </w:r>
    </w:p>
    <w:p w14:paraId="5F3159D0" w14:textId="77777777" w:rsidR="007879E7" w:rsidRDefault="007879E7" w:rsidP="007879E7">
      <w:pPr>
        <w:rPr>
          <w:rFonts w:ascii="Arial" w:hAnsi="Arial" w:cs="Arial"/>
          <w:b/>
          <w:sz w:val="40"/>
        </w:rPr>
      </w:pPr>
    </w:p>
    <w:p w14:paraId="3ED7889B" w14:textId="66D7B551" w:rsidR="00DD01FB" w:rsidRDefault="007879E7">
      <w:r>
        <w:rPr>
          <w:noProof/>
          <w14:ligatures w14:val="standardContextual"/>
        </w:rPr>
        <mc:AlternateContent>
          <mc:Choice Requires="wps">
            <w:drawing>
              <wp:anchor distT="0" distB="0" distL="114300" distR="114300" simplePos="0" relativeHeight="251658243" behindDoc="0" locked="0" layoutInCell="0" allowOverlap="1" wp14:anchorId="022884D6" wp14:editId="5DB1B3A1">
                <wp:simplePos x="0" y="0"/>
                <wp:positionH relativeFrom="column">
                  <wp:posOffset>1905</wp:posOffset>
                </wp:positionH>
                <wp:positionV relativeFrom="paragraph">
                  <wp:posOffset>8966200</wp:posOffset>
                </wp:positionV>
                <wp:extent cx="7543800" cy="342900"/>
                <wp:effectExtent l="11430" t="9525" r="7620" b="9525"/>
                <wp:wrapNone/>
                <wp:docPr id="4" name="Rectangle 4" descr="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A690" id="Rectangle 4" o:spid="_x0000_s1026" alt="Table of contents" style="position:absolute;margin-left:.15pt;margin-top:706pt;width:59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" o:allowincell="f" fillcolor="black"/>
            </w:pict>
          </mc:Fallback>
        </mc:AlternateContent>
      </w:r>
      <w:r>
        <w:rPr>
          <w:noProof/>
          <w14:ligatures w14:val="standardContextual"/>
        </w:rPr>
        <w:drawing>
          <wp:anchor distT="0" distB="0" distL="114300" distR="114300" simplePos="0" relativeHeight="251658242" behindDoc="0" locked="0" layoutInCell="0" allowOverlap="1" wp14:anchorId="5524DC69" wp14:editId="6D2354D7">
            <wp:simplePos x="0" y="0"/>
            <wp:positionH relativeFrom="column">
              <wp:posOffset>582930</wp:posOffset>
            </wp:positionH>
            <wp:positionV relativeFrom="paragraph">
              <wp:posOffset>9626600</wp:posOffset>
            </wp:positionV>
            <wp:extent cx="1360170" cy="791210"/>
            <wp:effectExtent l="0" t="0" r="0" b="8890"/>
            <wp:wrapNone/>
            <wp:docPr id="3" name="Picture 3" descr="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of cont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791210"/>
                    </a:xfrm>
                    <a:prstGeom prst="rect">
                      <a:avLst/>
                    </a:prstGeom>
                    <a:noFill/>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1" behindDoc="0" locked="0" layoutInCell="0" allowOverlap="1" wp14:anchorId="022884D6" wp14:editId="215AC2AD">
                <wp:simplePos x="0" y="0"/>
                <wp:positionH relativeFrom="column">
                  <wp:posOffset>1905</wp:posOffset>
                </wp:positionH>
                <wp:positionV relativeFrom="paragraph">
                  <wp:posOffset>8966200</wp:posOffset>
                </wp:positionV>
                <wp:extent cx="7543800" cy="342900"/>
                <wp:effectExtent l="11430" t="9525" r="7620" b="9525"/>
                <wp:wrapNone/>
                <wp:docPr id="2" name="Rectangle 2" descr="Table of cont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060A" id="Rectangle 2" o:spid="_x0000_s1026" alt="Table of contents" style="position:absolute;margin-left:.15pt;margin-top:706pt;width:594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" o:allowincell="f" fillcolor="black"/>
            </w:pict>
          </mc:Fallback>
        </mc:AlternateContent>
      </w:r>
      <w:r>
        <w:rPr>
          <w:noProof/>
          <w14:ligatures w14:val="standardContextual"/>
        </w:rPr>
        <w:drawing>
          <wp:anchor distT="0" distB="0" distL="114300" distR="114300" simplePos="0" relativeHeight="251658240" behindDoc="0" locked="0" layoutInCell="0" allowOverlap="1" wp14:anchorId="5524DC69" wp14:editId="472203B3">
            <wp:simplePos x="0" y="0"/>
            <wp:positionH relativeFrom="column">
              <wp:posOffset>582930</wp:posOffset>
            </wp:positionH>
            <wp:positionV relativeFrom="paragraph">
              <wp:posOffset>9626600</wp:posOffset>
            </wp:positionV>
            <wp:extent cx="1360170" cy="791210"/>
            <wp:effectExtent l="0" t="0" r="0" b="8890"/>
            <wp:wrapNone/>
            <wp:docPr id="1" name="Picture 1" descr="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ont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791210"/>
                    </a:xfrm>
                    <a:prstGeom prst="rect">
                      <a:avLst/>
                    </a:prstGeom>
                    <a:noFill/>
                  </pic:spPr>
                </pic:pic>
              </a:graphicData>
            </a:graphic>
            <wp14:sizeRelH relativeFrom="page">
              <wp14:pctWidth>0</wp14:pctWidth>
            </wp14:sizeRelH>
            <wp14:sizeRelV relativeFrom="page">
              <wp14:pctHeight>0</wp14:pctHeight>
            </wp14:sizeRelV>
          </wp:anchor>
        </w:drawing>
      </w:r>
    </w:p>
    <w:p w14:paraId="3640AB26" w14:textId="77777777" w:rsidR="007879E7" w:rsidRPr="007879E7" w:rsidRDefault="007879E7" w:rsidP="007879E7"/>
    <w:p w14:paraId="1BDFE0C2" w14:textId="77777777" w:rsidR="007879E7" w:rsidRPr="007879E7" w:rsidRDefault="007879E7" w:rsidP="007879E7"/>
    <w:p w14:paraId="771C1ACF" w14:textId="54413571" w:rsidR="007879E7" w:rsidRPr="007879E7" w:rsidRDefault="007879E7" w:rsidP="007879E7"/>
    <w:p w14:paraId="2E5C6DAF" w14:textId="77777777" w:rsidR="007879E7" w:rsidRDefault="007879E7" w:rsidP="007879E7"/>
    <w:p w14:paraId="40F5CA42" w14:textId="77777777" w:rsidR="006643A7" w:rsidRDefault="006643A7" w:rsidP="007879E7"/>
    <w:p w14:paraId="7CA6689B" w14:textId="77777777" w:rsidR="006643A7" w:rsidRDefault="006643A7" w:rsidP="007879E7"/>
    <w:p w14:paraId="2AB6BD82" w14:textId="77777777" w:rsidR="006643A7" w:rsidRDefault="006643A7" w:rsidP="007879E7"/>
    <w:p w14:paraId="337BFCE2" w14:textId="77777777" w:rsidR="006643A7" w:rsidRPr="007879E7" w:rsidRDefault="006643A7" w:rsidP="007879E7"/>
    <w:p w14:paraId="36378937" w14:textId="77777777" w:rsidR="007879E7" w:rsidRPr="007879E7" w:rsidRDefault="007879E7" w:rsidP="007879E7"/>
    <w:p w14:paraId="6E5CE2FD" w14:textId="77777777" w:rsidR="00A04872" w:rsidRDefault="00A04872" w:rsidP="00A04872">
      <w:pPr>
        <w:jc w:val="both"/>
        <w:rPr>
          <w:rFonts w:ascii="Arial" w:hAnsi="Arial" w:cs="Arial"/>
          <w:bCs/>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2268"/>
        <w:gridCol w:w="1842"/>
        <w:gridCol w:w="3119"/>
      </w:tblGrid>
      <w:tr w:rsidR="00A04872" w:rsidRPr="0090117E" w14:paraId="3D0C9554" w14:textId="77777777" w:rsidTr="00FA5DC5">
        <w:tc>
          <w:tcPr>
            <w:tcW w:w="2112" w:type="dxa"/>
            <w:shd w:val="clear" w:color="auto" w:fill="auto"/>
          </w:tcPr>
          <w:p w14:paraId="7C7CFF9D" w14:textId="77777777" w:rsidR="00A04872" w:rsidRPr="0090117E" w:rsidRDefault="00A04872" w:rsidP="006F6E40">
            <w:pPr>
              <w:spacing w:line="240" w:lineRule="atLeast"/>
              <w:jc w:val="both"/>
              <w:rPr>
                <w:rFonts w:ascii="Arial" w:hAnsi="Arial" w:cs="Arial"/>
                <w:b/>
                <w:bCs/>
                <w:lang w:eastAsia="en-GB"/>
              </w:rPr>
            </w:pPr>
            <w:r w:rsidRPr="0090117E">
              <w:rPr>
                <w:rFonts w:ascii="Arial" w:hAnsi="Arial" w:cs="Arial"/>
                <w:b/>
                <w:bCs/>
                <w:lang w:eastAsia="en-GB"/>
              </w:rPr>
              <w:t>Date of Issue</w:t>
            </w:r>
          </w:p>
        </w:tc>
        <w:tc>
          <w:tcPr>
            <w:tcW w:w="2268" w:type="dxa"/>
            <w:shd w:val="clear" w:color="auto" w:fill="auto"/>
          </w:tcPr>
          <w:p w14:paraId="6267260A" w14:textId="77777777" w:rsidR="00A04872" w:rsidRPr="0090117E" w:rsidRDefault="00A04872" w:rsidP="006F6E40">
            <w:pPr>
              <w:spacing w:line="240" w:lineRule="atLeast"/>
              <w:jc w:val="both"/>
              <w:rPr>
                <w:rFonts w:ascii="Arial" w:hAnsi="Arial" w:cs="Arial"/>
                <w:b/>
                <w:bCs/>
                <w:lang w:eastAsia="en-GB"/>
              </w:rPr>
            </w:pPr>
            <w:r w:rsidRPr="0090117E">
              <w:rPr>
                <w:rFonts w:ascii="Arial" w:hAnsi="Arial" w:cs="Arial"/>
                <w:b/>
                <w:bCs/>
                <w:lang w:eastAsia="en-GB"/>
              </w:rPr>
              <w:t>Date of last issue</w:t>
            </w:r>
          </w:p>
        </w:tc>
        <w:tc>
          <w:tcPr>
            <w:tcW w:w="1842" w:type="dxa"/>
            <w:shd w:val="clear" w:color="auto" w:fill="auto"/>
          </w:tcPr>
          <w:p w14:paraId="2A2B3F27" w14:textId="77777777" w:rsidR="00A04872" w:rsidRPr="0090117E" w:rsidRDefault="00A04872" w:rsidP="006F6E40">
            <w:pPr>
              <w:spacing w:line="240" w:lineRule="atLeast"/>
              <w:jc w:val="both"/>
              <w:rPr>
                <w:rFonts w:ascii="Arial" w:hAnsi="Arial" w:cs="Arial"/>
                <w:b/>
                <w:bCs/>
                <w:lang w:eastAsia="en-GB"/>
              </w:rPr>
            </w:pPr>
            <w:r w:rsidRPr="0090117E">
              <w:rPr>
                <w:rFonts w:ascii="Arial" w:hAnsi="Arial" w:cs="Arial"/>
                <w:b/>
                <w:bCs/>
                <w:lang w:eastAsia="en-GB"/>
              </w:rPr>
              <w:t>Date of review</w:t>
            </w:r>
          </w:p>
        </w:tc>
        <w:tc>
          <w:tcPr>
            <w:tcW w:w="3119" w:type="dxa"/>
          </w:tcPr>
          <w:p w14:paraId="582275C3" w14:textId="77777777" w:rsidR="00A04872" w:rsidRPr="0090117E" w:rsidRDefault="00A04872" w:rsidP="006F6E40">
            <w:pPr>
              <w:spacing w:line="240" w:lineRule="atLeast"/>
              <w:jc w:val="both"/>
              <w:rPr>
                <w:rFonts w:ascii="Arial" w:hAnsi="Arial" w:cs="Arial"/>
                <w:b/>
                <w:bCs/>
                <w:lang w:eastAsia="en-GB"/>
              </w:rPr>
            </w:pPr>
            <w:r w:rsidRPr="0090117E">
              <w:rPr>
                <w:rFonts w:ascii="Arial" w:hAnsi="Arial" w:cs="Arial"/>
                <w:b/>
                <w:bCs/>
                <w:lang w:eastAsia="en-GB"/>
              </w:rPr>
              <w:t>Union Consultation</w:t>
            </w:r>
          </w:p>
        </w:tc>
      </w:tr>
      <w:tr w:rsidR="00A04872" w:rsidRPr="0090117E" w14:paraId="65823508" w14:textId="77777777" w:rsidTr="00FA5DC5">
        <w:tc>
          <w:tcPr>
            <w:tcW w:w="2112" w:type="dxa"/>
            <w:shd w:val="clear" w:color="auto" w:fill="auto"/>
          </w:tcPr>
          <w:p w14:paraId="26C9890A" w14:textId="164BE6A1" w:rsidR="00A04872" w:rsidRPr="0090117E" w:rsidRDefault="002317AC" w:rsidP="006F6E40">
            <w:pPr>
              <w:spacing w:line="240" w:lineRule="atLeast"/>
              <w:jc w:val="both"/>
              <w:rPr>
                <w:rFonts w:ascii="Arial" w:hAnsi="Arial" w:cs="Arial"/>
                <w:bCs/>
                <w:lang w:eastAsia="en-GB"/>
              </w:rPr>
            </w:pPr>
            <w:r>
              <w:rPr>
                <w:rFonts w:ascii="Arial" w:hAnsi="Arial" w:cs="Arial"/>
                <w:bCs/>
                <w:lang w:eastAsia="en-GB"/>
              </w:rPr>
              <w:t>Jan 2025</w:t>
            </w:r>
          </w:p>
        </w:tc>
        <w:tc>
          <w:tcPr>
            <w:tcW w:w="2268" w:type="dxa"/>
            <w:shd w:val="clear" w:color="auto" w:fill="auto"/>
          </w:tcPr>
          <w:p w14:paraId="1C9B1017" w14:textId="1500AAFD" w:rsidR="00A04872" w:rsidRPr="0090117E" w:rsidRDefault="002317AC" w:rsidP="006F6E40">
            <w:pPr>
              <w:spacing w:line="240" w:lineRule="atLeast"/>
              <w:jc w:val="both"/>
              <w:rPr>
                <w:rFonts w:ascii="Arial" w:hAnsi="Arial" w:cs="Arial"/>
                <w:bCs/>
                <w:lang w:eastAsia="en-GB"/>
              </w:rPr>
            </w:pPr>
            <w:r>
              <w:rPr>
                <w:rFonts w:ascii="Arial" w:hAnsi="Arial" w:cs="Arial"/>
                <w:bCs/>
                <w:lang w:eastAsia="en-GB"/>
              </w:rPr>
              <w:t>Sept 2024</w:t>
            </w:r>
          </w:p>
        </w:tc>
        <w:tc>
          <w:tcPr>
            <w:tcW w:w="1842" w:type="dxa"/>
            <w:shd w:val="clear" w:color="auto" w:fill="auto"/>
          </w:tcPr>
          <w:p w14:paraId="03C4F277" w14:textId="6B69EDE0" w:rsidR="00A04872" w:rsidRPr="0090117E" w:rsidRDefault="00A04872" w:rsidP="006F6E40">
            <w:pPr>
              <w:spacing w:line="240" w:lineRule="atLeast"/>
              <w:rPr>
                <w:rFonts w:ascii="Arial" w:hAnsi="Arial" w:cs="Arial"/>
                <w:bCs/>
                <w:lang w:eastAsia="en-GB"/>
              </w:rPr>
            </w:pPr>
            <w:r>
              <w:rPr>
                <w:rFonts w:ascii="Arial" w:hAnsi="Arial" w:cs="Arial"/>
                <w:bCs/>
                <w:lang w:eastAsia="en-GB"/>
              </w:rPr>
              <w:t>Sept 202</w:t>
            </w:r>
            <w:r w:rsidR="00AA7C9A">
              <w:rPr>
                <w:rFonts w:ascii="Arial" w:hAnsi="Arial" w:cs="Arial"/>
                <w:bCs/>
                <w:lang w:eastAsia="en-GB"/>
              </w:rPr>
              <w:t>6</w:t>
            </w:r>
          </w:p>
        </w:tc>
        <w:tc>
          <w:tcPr>
            <w:tcW w:w="3119" w:type="dxa"/>
          </w:tcPr>
          <w:p w14:paraId="359663DF" w14:textId="22FA8966" w:rsidR="00A04872" w:rsidRPr="0090117E" w:rsidRDefault="00F929CD" w:rsidP="006F6E40">
            <w:pPr>
              <w:spacing w:line="240" w:lineRule="atLeast"/>
              <w:jc w:val="both"/>
              <w:rPr>
                <w:rFonts w:ascii="Arial" w:hAnsi="Arial" w:cs="Arial"/>
                <w:bCs/>
                <w:lang w:eastAsia="en-GB"/>
              </w:rPr>
            </w:pPr>
            <w:r>
              <w:rPr>
                <w:rFonts w:ascii="Arial" w:hAnsi="Arial" w:cs="Arial"/>
                <w:bCs/>
                <w:lang w:eastAsia="en-GB"/>
              </w:rPr>
              <w:t>Sep</w:t>
            </w:r>
            <w:r w:rsidR="00A04872">
              <w:rPr>
                <w:rFonts w:ascii="Arial" w:hAnsi="Arial" w:cs="Arial"/>
                <w:bCs/>
                <w:lang w:eastAsia="en-GB"/>
              </w:rPr>
              <w:t xml:space="preserve"> </w:t>
            </w:r>
            <w:r w:rsidR="00186BF4">
              <w:rPr>
                <w:rFonts w:ascii="Arial" w:hAnsi="Arial" w:cs="Arial"/>
                <w:bCs/>
                <w:lang w:eastAsia="en-GB"/>
              </w:rPr>
              <w:t xml:space="preserve">2023 </w:t>
            </w:r>
            <w:r w:rsidR="00A04872">
              <w:rPr>
                <w:rFonts w:ascii="Arial" w:hAnsi="Arial" w:cs="Arial"/>
                <w:bCs/>
                <w:lang w:eastAsia="en-GB"/>
              </w:rPr>
              <w:t xml:space="preserve">– </w:t>
            </w:r>
            <w:r w:rsidR="00186BF4">
              <w:rPr>
                <w:rFonts w:ascii="Arial" w:hAnsi="Arial" w:cs="Arial"/>
                <w:bCs/>
                <w:lang w:eastAsia="en-GB"/>
              </w:rPr>
              <w:t xml:space="preserve">Aug </w:t>
            </w:r>
            <w:r w:rsidR="00A04872">
              <w:rPr>
                <w:rFonts w:ascii="Arial" w:hAnsi="Arial" w:cs="Arial"/>
                <w:bCs/>
                <w:lang w:eastAsia="en-GB"/>
              </w:rPr>
              <w:t>202</w:t>
            </w:r>
            <w:r w:rsidR="00186BF4">
              <w:rPr>
                <w:rFonts w:ascii="Arial" w:hAnsi="Arial" w:cs="Arial"/>
                <w:bCs/>
                <w:lang w:eastAsia="en-GB"/>
              </w:rPr>
              <w:t>4</w:t>
            </w:r>
          </w:p>
        </w:tc>
      </w:tr>
    </w:tbl>
    <w:p w14:paraId="0D3A2504" w14:textId="77777777" w:rsidR="007879E7" w:rsidRDefault="007879E7" w:rsidP="007879E7"/>
    <w:p w14:paraId="04B3AC76" w14:textId="77777777" w:rsidR="006643A7" w:rsidRDefault="006643A7" w:rsidP="007879E7"/>
    <w:p w14:paraId="247293FC" w14:textId="77777777" w:rsidR="006643A7" w:rsidRDefault="006643A7" w:rsidP="007879E7"/>
    <w:p w14:paraId="5F5AB1E1" w14:textId="77777777" w:rsidR="006643A7" w:rsidRDefault="006643A7" w:rsidP="007879E7"/>
    <w:p w14:paraId="71F35775" w14:textId="77777777" w:rsidR="006643A7" w:rsidRDefault="006643A7" w:rsidP="007879E7"/>
    <w:p w14:paraId="1E43ACD4" w14:textId="135C0313" w:rsidR="006643A7" w:rsidRPr="007879E7" w:rsidRDefault="006643A7" w:rsidP="007879E7">
      <w:r>
        <w:rPr>
          <w:noProof/>
        </w:rPr>
        <w:drawing>
          <wp:inline distT="0" distB="0" distL="0" distR="0" wp14:anchorId="4BEEB80F" wp14:editId="6647ED01">
            <wp:extent cx="5730875" cy="1115695"/>
            <wp:effectExtent l="0" t="0" r="3175"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1115695"/>
                    </a:xfrm>
                    <a:prstGeom prst="rect">
                      <a:avLst/>
                    </a:prstGeom>
                    <a:noFill/>
                  </pic:spPr>
                </pic:pic>
              </a:graphicData>
            </a:graphic>
          </wp:inline>
        </w:drawing>
      </w:r>
    </w:p>
    <w:p w14:paraId="22294C73" w14:textId="0ED84B5C" w:rsidR="007879E7" w:rsidRDefault="007879E7" w:rsidP="007879E7">
      <w:pPr>
        <w:rPr>
          <w:rFonts w:ascii="Arial" w:hAnsi="Arial" w:cs="Arial"/>
          <w:b/>
          <w:sz w:val="32"/>
          <w:szCs w:val="32"/>
        </w:rPr>
      </w:pPr>
      <w:r>
        <w:rPr>
          <w:rFonts w:ascii="Arial" w:hAnsi="Arial" w:cs="Arial"/>
          <w:b/>
          <w:sz w:val="32"/>
          <w:szCs w:val="32"/>
        </w:rPr>
        <w:lastRenderedPageBreak/>
        <w:t>MANAGING UNSATISFACTORY PERFORMANCE PROCEDURE (Support Staff)</w:t>
      </w:r>
    </w:p>
    <w:p w14:paraId="2566A94D" w14:textId="77777777" w:rsidR="007879E7" w:rsidRDefault="007879E7" w:rsidP="007879E7">
      <w:pPr>
        <w:rPr>
          <w:rFonts w:ascii="Arial" w:hAnsi="Arial" w:cs="Arial"/>
          <w:b/>
          <w:sz w:val="32"/>
          <w:szCs w:val="32"/>
        </w:rPr>
      </w:pPr>
    </w:p>
    <w:sdt>
      <w:sdtPr>
        <w:rPr>
          <w:rFonts w:ascii="Times New Roman" w:eastAsia="Times New Roman" w:hAnsi="Times New Roman" w:cs="Times New Roman"/>
          <w:color w:val="auto"/>
          <w:sz w:val="24"/>
          <w:szCs w:val="24"/>
          <w:lang w:val="en-GB"/>
        </w:rPr>
        <w:id w:val="-343711358"/>
        <w:docPartObj>
          <w:docPartGallery w:val="Table of Contents"/>
          <w:docPartUnique/>
        </w:docPartObj>
      </w:sdtPr>
      <w:sdtEndPr>
        <w:rPr>
          <w:b/>
          <w:bCs/>
          <w:noProof/>
        </w:rPr>
      </w:sdtEndPr>
      <w:sdtContent>
        <w:p w14:paraId="3B0AB958" w14:textId="002710F4" w:rsidR="00851FEB" w:rsidRPr="001313E7" w:rsidRDefault="00851FEB">
          <w:pPr>
            <w:pStyle w:val="TOCHeading"/>
            <w:rPr>
              <w:rFonts w:ascii="Arial" w:hAnsi="Arial" w:cs="Arial"/>
            </w:rPr>
          </w:pPr>
          <w:r w:rsidRPr="001313E7">
            <w:rPr>
              <w:rFonts w:ascii="Arial" w:hAnsi="Arial" w:cs="Arial"/>
            </w:rPr>
            <w:t>Table of Contents</w:t>
          </w:r>
        </w:p>
        <w:p w14:paraId="42FE00E9" w14:textId="32BE8BFC"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r>
            <w:fldChar w:fldCharType="begin"/>
          </w:r>
          <w:r>
            <w:instrText xml:space="preserve"> TOC \o "1-3" \h \z \u </w:instrText>
          </w:r>
          <w:r>
            <w:fldChar w:fldCharType="separate"/>
          </w:r>
          <w:hyperlink w:anchor="_Toc146032448" w:history="1">
            <w:r w:rsidRPr="000143E6">
              <w:rPr>
                <w:rStyle w:val="Hyperlink"/>
                <w:rFonts w:ascii="Arial" w:hAnsi="Arial" w:cs="Arial"/>
                <w:b/>
                <w:bCs/>
                <w:noProof/>
              </w:rPr>
              <w:t>1.</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AIM</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_Toc146032448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4</w:t>
            </w:r>
            <w:r w:rsidRPr="000143E6">
              <w:rPr>
                <w:rFonts w:ascii="Arial" w:hAnsi="Arial" w:cs="Arial"/>
                <w:noProof/>
                <w:webHidden/>
              </w:rPr>
              <w:fldChar w:fldCharType="end"/>
            </w:r>
          </w:hyperlink>
        </w:p>
        <w:p w14:paraId="2575B4AD" w14:textId="02A8D12A"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49" w:history="1">
            <w:r w:rsidRPr="000143E6">
              <w:rPr>
                <w:rStyle w:val="Hyperlink"/>
                <w:rFonts w:ascii="Arial" w:hAnsi="Arial" w:cs="Arial"/>
                <w:b/>
                <w:noProof/>
              </w:rPr>
              <w:t>2.</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noProof/>
              </w:rPr>
              <w:t>SCOPE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_Toc146032449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4</w:t>
            </w:r>
            <w:r w:rsidRPr="000143E6">
              <w:rPr>
                <w:rFonts w:ascii="Arial" w:hAnsi="Arial" w:cs="Arial"/>
                <w:noProof/>
                <w:webHidden/>
              </w:rPr>
              <w:fldChar w:fldCharType="end"/>
            </w:r>
          </w:hyperlink>
        </w:p>
        <w:p w14:paraId="2FA11602" w14:textId="69BF06ED"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0" w:history="1">
            <w:r w:rsidRPr="000143E6">
              <w:rPr>
                <w:rStyle w:val="Hyperlink"/>
                <w:rFonts w:ascii="Arial" w:hAnsi="Arial" w:cs="Arial"/>
                <w:b/>
                <w:bCs/>
                <w:noProof/>
              </w:rPr>
              <w:t>Internal Appointments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_Toc146032450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4</w:t>
            </w:r>
            <w:r w:rsidRPr="000143E6">
              <w:rPr>
                <w:rFonts w:ascii="Arial" w:hAnsi="Arial" w:cs="Arial"/>
                <w:noProof/>
                <w:webHidden/>
              </w:rPr>
              <w:fldChar w:fldCharType="end"/>
            </w:r>
          </w:hyperlink>
        </w:p>
        <w:p w14:paraId="51D6174D" w14:textId="36EB0EF5"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1" w:history="1">
            <w:r w:rsidRPr="000143E6">
              <w:rPr>
                <w:rStyle w:val="Hyperlink"/>
                <w:rFonts w:ascii="Arial" w:hAnsi="Arial" w:cs="Arial"/>
                <w:b/>
                <w:bCs/>
                <w:noProof/>
              </w:rPr>
              <w:t>Trade Union Officials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_Toc146032451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4</w:t>
            </w:r>
            <w:r w:rsidRPr="000143E6">
              <w:rPr>
                <w:rFonts w:ascii="Arial" w:hAnsi="Arial" w:cs="Arial"/>
                <w:noProof/>
                <w:webHidden/>
              </w:rPr>
              <w:fldChar w:fldCharType="end"/>
            </w:r>
          </w:hyperlink>
        </w:p>
        <w:p w14:paraId="1D48D73E" w14:textId="6FDA5081"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52" w:history="1">
            <w:r w:rsidRPr="000143E6">
              <w:rPr>
                <w:rStyle w:val="Hyperlink"/>
                <w:rFonts w:ascii="Arial" w:hAnsi="Arial" w:cs="Arial"/>
                <w:b/>
                <w:noProof/>
              </w:rPr>
              <w:t>3.</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noProof/>
              </w:rPr>
              <w:t>DEFINITIONS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_Toc146032452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4</w:t>
            </w:r>
            <w:r w:rsidRPr="000143E6">
              <w:rPr>
                <w:rFonts w:ascii="Arial" w:hAnsi="Arial" w:cs="Arial"/>
                <w:noProof/>
                <w:webHidden/>
              </w:rPr>
              <w:fldChar w:fldCharType="end"/>
            </w:r>
          </w:hyperlink>
        </w:p>
        <w:p w14:paraId="0E761914" w14:textId="6D89C119"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53" w:history="1">
            <w:r w:rsidRPr="000143E6">
              <w:rPr>
                <w:rStyle w:val="Hyperlink"/>
                <w:rFonts w:ascii="Arial" w:hAnsi="Arial" w:cs="Arial"/>
                <w:b/>
                <w:noProof/>
              </w:rPr>
              <w:t>4.</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noProof/>
              </w:rPr>
              <w:t>PRINCIPLES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_Toc146032453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5</w:t>
            </w:r>
            <w:r w:rsidRPr="000143E6">
              <w:rPr>
                <w:rFonts w:ascii="Arial" w:hAnsi="Arial" w:cs="Arial"/>
                <w:noProof/>
                <w:webHidden/>
              </w:rPr>
              <w:fldChar w:fldCharType="end"/>
            </w:r>
          </w:hyperlink>
        </w:p>
        <w:p w14:paraId="63ACC68A" w14:textId="1F4F584D"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4" w:history="1">
            <w:r w:rsidRPr="000143E6">
              <w:rPr>
                <w:rStyle w:val="Hyperlink"/>
                <w:rFonts w:ascii="Arial" w:hAnsi="Arial" w:cs="Arial"/>
                <w:b/>
                <w:bCs/>
                <w:noProof/>
              </w:rPr>
              <w:t>Management of Performance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_Toc146032454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5</w:t>
            </w:r>
            <w:r w:rsidRPr="000143E6">
              <w:rPr>
                <w:rFonts w:ascii="Arial" w:hAnsi="Arial" w:cs="Arial"/>
                <w:noProof/>
                <w:webHidden/>
              </w:rPr>
              <w:fldChar w:fldCharType="end"/>
            </w:r>
          </w:hyperlink>
        </w:p>
        <w:p w14:paraId="764997C3" w14:textId="60D34531"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5" w:history="1">
            <w:r w:rsidRPr="000143E6">
              <w:rPr>
                <w:rStyle w:val="Hyperlink"/>
                <w:rFonts w:ascii="Arial" w:hAnsi="Arial" w:cs="Arial"/>
                <w:b/>
                <w:bCs/>
                <w:noProof/>
              </w:rPr>
              <w:t>Informal Action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_Toc146032455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6</w:t>
            </w:r>
            <w:r w:rsidRPr="000143E6">
              <w:rPr>
                <w:rFonts w:ascii="Arial" w:hAnsi="Arial" w:cs="Arial"/>
                <w:noProof/>
                <w:webHidden/>
              </w:rPr>
              <w:fldChar w:fldCharType="end"/>
            </w:r>
          </w:hyperlink>
        </w:p>
        <w:p w14:paraId="005008CF" w14:textId="6FB80F87"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6" w:history="1">
            <w:r w:rsidRPr="000143E6">
              <w:rPr>
                <w:rStyle w:val="Hyperlink"/>
                <w:rFonts w:ascii="Arial" w:hAnsi="Arial" w:cs="Arial"/>
                <w:b/>
                <w:bCs/>
                <w:noProof/>
              </w:rPr>
              <w:t>Confidentiality</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_Toc146032456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6</w:t>
            </w:r>
            <w:r w:rsidRPr="000143E6">
              <w:rPr>
                <w:rFonts w:ascii="Arial" w:hAnsi="Arial" w:cs="Arial"/>
                <w:noProof/>
                <w:webHidden/>
              </w:rPr>
              <w:fldChar w:fldCharType="end"/>
            </w:r>
          </w:hyperlink>
        </w:p>
        <w:p w14:paraId="196E8F25" w14:textId="2CC443C7"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7" w:history="1">
            <w:r w:rsidRPr="000143E6">
              <w:rPr>
                <w:rStyle w:val="Hyperlink"/>
                <w:rFonts w:ascii="Arial" w:hAnsi="Arial" w:cs="Arial"/>
                <w:b/>
                <w:bCs/>
                <w:noProof/>
              </w:rPr>
              <w:t>Records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_Toc146032457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6</w:t>
            </w:r>
            <w:r w:rsidRPr="000143E6">
              <w:rPr>
                <w:rFonts w:ascii="Arial" w:hAnsi="Arial" w:cs="Arial"/>
                <w:noProof/>
                <w:webHidden/>
              </w:rPr>
              <w:fldChar w:fldCharType="end"/>
            </w:r>
          </w:hyperlink>
        </w:p>
        <w:p w14:paraId="41763CC9" w14:textId="529F7218"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58" w:history="1">
            <w:r w:rsidRPr="000143E6">
              <w:rPr>
                <w:rStyle w:val="Hyperlink"/>
                <w:rFonts w:ascii="Arial" w:hAnsi="Arial" w:cs="Arial"/>
                <w:b/>
                <w:bCs/>
                <w:noProof/>
              </w:rPr>
              <w:t>Right of Appeal</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_Toc146032458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6</w:t>
            </w:r>
            <w:r w:rsidRPr="000143E6">
              <w:rPr>
                <w:rFonts w:ascii="Arial" w:hAnsi="Arial" w:cs="Arial"/>
                <w:noProof/>
                <w:webHidden/>
              </w:rPr>
              <w:fldChar w:fldCharType="end"/>
            </w:r>
          </w:hyperlink>
        </w:p>
        <w:p w14:paraId="7006B1A8" w14:textId="054B3B0C"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59" w:history="1">
            <w:r w:rsidRPr="000143E6">
              <w:rPr>
                <w:rStyle w:val="Hyperlink"/>
                <w:rFonts w:ascii="Arial" w:hAnsi="Arial" w:cs="Arial"/>
                <w:b/>
                <w:bCs/>
                <w:noProof/>
              </w:rPr>
              <w:t>5.</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RIGHT TO REP</w:t>
            </w:r>
            <w:r w:rsidRPr="000143E6">
              <w:rPr>
                <w:rStyle w:val="Hyperlink"/>
                <w:rFonts w:ascii="Arial" w:hAnsi="Arial" w:cs="Arial"/>
                <w:b/>
                <w:bCs/>
                <w:noProof/>
              </w:rPr>
              <w:t>R</w:t>
            </w:r>
            <w:r w:rsidRPr="000143E6">
              <w:rPr>
                <w:rStyle w:val="Hyperlink"/>
                <w:rFonts w:ascii="Arial" w:hAnsi="Arial" w:cs="Arial"/>
                <w:b/>
                <w:bCs/>
                <w:noProof/>
              </w:rPr>
              <w:t>ESENTATION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_Toc146032459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7</w:t>
            </w:r>
            <w:r w:rsidRPr="000143E6">
              <w:rPr>
                <w:rFonts w:ascii="Arial" w:hAnsi="Arial" w:cs="Arial"/>
                <w:noProof/>
                <w:webHidden/>
              </w:rPr>
              <w:fldChar w:fldCharType="end"/>
            </w:r>
          </w:hyperlink>
        </w:p>
        <w:p w14:paraId="4BDA66C0" w14:textId="4C532BC7"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60" w:history="1">
            <w:r w:rsidRPr="000143E6">
              <w:rPr>
                <w:rStyle w:val="Hyperlink"/>
                <w:rFonts w:ascii="Arial" w:hAnsi="Arial" w:cs="Arial"/>
                <w:b/>
                <w:bCs/>
                <w:noProof/>
              </w:rPr>
              <w:t>6.</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TIMESCALES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_Toc146032460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7</w:t>
            </w:r>
            <w:r w:rsidRPr="000143E6">
              <w:rPr>
                <w:rFonts w:ascii="Arial" w:hAnsi="Arial" w:cs="Arial"/>
                <w:noProof/>
                <w:webHidden/>
              </w:rPr>
              <w:fldChar w:fldCharType="end"/>
            </w:r>
          </w:hyperlink>
        </w:p>
        <w:p w14:paraId="14A4C32C" w14:textId="398A98FD"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61" w:history="1">
            <w:r w:rsidRPr="000143E6">
              <w:rPr>
                <w:rStyle w:val="Hyperlink"/>
                <w:rFonts w:ascii="Arial" w:hAnsi="Arial" w:cs="Arial"/>
                <w:b/>
                <w:bCs/>
                <w:caps/>
                <w:noProof/>
              </w:rPr>
              <w:t>7.</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caps/>
                <w:noProof/>
              </w:rPr>
              <w:t>Relationship of UNSATISFACTORY performance procedure with other procedures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_Toc146032461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7</w:t>
            </w:r>
            <w:r w:rsidRPr="000143E6">
              <w:rPr>
                <w:rFonts w:ascii="Arial" w:hAnsi="Arial" w:cs="Arial"/>
                <w:noProof/>
                <w:webHidden/>
              </w:rPr>
              <w:fldChar w:fldCharType="end"/>
            </w:r>
          </w:hyperlink>
        </w:p>
        <w:p w14:paraId="0FE02649" w14:textId="6BAD1C68"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62" w:history="1">
            <w:r w:rsidRPr="000143E6">
              <w:rPr>
                <w:rStyle w:val="Hyperlink"/>
                <w:rFonts w:ascii="Arial" w:hAnsi="Arial" w:cs="Arial"/>
                <w:b/>
                <w:bCs/>
                <w:noProof/>
              </w:rPr>
              <w:t>Performance management/Appraisal</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_Toc146032462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7</w:t>
            </w:r>
            <w:r w:rsidRPr="000143E6">
              <w:rPr>
                <w:rFonts w:ascii="Arial" w:hAnsi="Arial" w:cs="Arial"/>
                <w:noProof/>
                <w:webHidden/>
              </w:rPr>
              <w:fldChar w:fldCharType="end"/>
            </w:r>
          </w:hyperlink>
        </w:p>
        <w:p w14:paraId="252973F2" w14:textId="6AF9E3F4"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63" w:history="1">
            <w:r w:rsidRPr="000143E6">
              <w:rPr>
                <w:rStyle w:val="Hyperlink"/>
                <w:rFonts w:ascii="Arial" w:hAnsi="Arial" w:cs="Arial"/>
                <w:b/>
                <w:bCs/>
                <w:noProof/>
              </w:rPr>
              <w:t>Unsatisfactory Performance and Grievances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_Toc146032463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8</w:t>
            </w:r>
            <w:r w:rsidRPr="000143E6">
              <w:rPr>
                <w:rFonts w:ascii="Arial" w:hAnsi="Arial" w:cs="Arial"/>
                <w:noProof/>
                <w:webHidden/>
              </w:rPr>
              <w:fldChar w:fldCharType="end"/>
            </w:r>
          </w:hyperlink>
        </w:p>
        <w:p w14:paraId="4251D1F2" w14:textId="2C05E17F"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64" w:history="1">
            <w:r w:rsidRPr="000143E6">
              <w:rPr>
                <w:rStyle w:val="Hyperlink"/>
                <w:rFonts w:ascii="Arial" w:hAnsi="Arial" w:cs="Arial"/>
                <w:b/>
                <w:bCs/>
                <w:noProof/>
              </w:rPr>
              <w:t>Sickness absence during the procedure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_Toc146032464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8</w:t>
            </w:r>
            <w:r w:rsidRPr="000143E6">
              <w:rPr>
                <w:rFonts w:ascii="Arial" w:hAnsi="Arial" w:cs="Arial"/>
                <w:noProof/>
                <w:webHidden/>
              </w:rPr>
              <w:fldChar w:fldCharType="end"/>
            </w:r>
          </w:hyperlink>
        </w:p>
        <w:p w14:paraId="57F0123F" w14:textId="77B6D0B0"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65" w:history="1">
            <w:r w:rsidRPr="000143E6">
              <w:rPr>
                <w:rStyle w:val="Hyperlink"/>
                <w:rFonts w:ascii="Arial" w:hAnsi="Arial" w:cs="Arial"/>
                <w:b/>
                <w:bCs/>
                <w:noProof/>
              </w:rPr>
              <w:t>Unsatisfactory Performance and Disciplinary</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_Toc146032465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9</w:t>
            </w:r>
            <w:r w:rsidRPr="000143E6">
              <w:rPr>
                <w:rFonts w:ascii="Arial" w:hAnsi="Arial" w:cs="Arial"/>
                <w:noProof/>
                <w:webHidden/>
              </w:rPr>
              <w:fldChar w:fldCharType="end"/>
            </w:r>
          </w:hyperlink>
        </w:p>
        <w:p w14:paraId="2FF8D2DB" w14:textId="75AB32FB"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66" w:history="1">
            <w:r w:rsidRPr="000143E6">
              <w:rPr>
                <w:rStyle w:val="Hyperlink"/>
                <w:rFonts w:ascii="Arial" w:hAnsi="Arial" w:cs="Arial"/>
                <w:b/>
                <w:bCs/>
                <w:noProof/>
              </w:rPr>
              <w:t>8.</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ROLE OF HUMAN RESOURCES (HR) REPRESENTATIVES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_Toc146032466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9</w:t>
            </w:r>
            <w:r w:rsidRPr="000143E6">
              <w:rPr>
                <w:rFonts w:ascii="Arial" w:hAnsi="Arial" w:cs="Arial"/>
                <w:noProof/>
                <w:webHidden/>
              </w:rPr>
              <w:fldChar w:fldCharType="end"/>
            </w:r>
          </w:hyperlink>
        </w:p>
        <w:p w14:paraId="77BDD879" w14:textId="10EB0323" w:rsidR="00851FEB" w:rsidRPr="000143E6" w:rsidRDefault="00851FEB">
          <w:pPr>
            <w:pStyle w:val="TOC2"/>
            <w:tabs>
              <w:tab w:val="left" w:pos="660"/>
              <w:tab w:val="right" w:leader="dot" w:pos="9736"/>
            </w:tabs>
            <w:rPr>
              <w:rFonts w:ascii="Arial" w:eastAsiaTheme="minorEastAsia" w:hAnsi="Arial" w:cs="Arial"/>
              <w:noProof/>
              <w:kern w:val="2"/>
              <w:sz w:val="22"/>
              <w:szCs w:val="22"/>
              <w:lang w:eastAsia="en-GB"/>
              <w14:ligatures w14:val="standardContextual"/>
            </w:rPr>
          </w:pPr>
          <w:hyperlink w:anchor="_Toc146032467" w:history="1">
            <w:r w:rsidRPr="000143E6">
              <w:rPr>
                <w:rStyle w:val="Hyperlink"/>
                <w:rFonts w:ascii="Arial" w:hAnsi="Arial" w:cs="Arial"/>
                <w:b/>
                <w:bCs/>
                <w:noProof/>
              </w:rPr>
              <w:t>9.</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ROLE OF MANAGERS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_Toc146032467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9</w:t>
            </w:r>
            <w:r w:rsidRPr="000143E6">
              <w:rPr>
                <w:rFonts w:ascii="Arial" w:hAnsi="Arial" w:cs="Arial"/>
                <w:noProof/>
                <w:webHidden/>
              </w:rPr>
              <w:fldChar w:fldCharType="end"/>
            </w:r>
          </w:hyperlink>
        </w:p>
        <w:p w14:paraId="49268DA5" w14:textId="22D0FC80" w:rsidR="00851FEB" w:rsidRPr="000143E6" w:rsidRDefault="00851FEB">
          <w:pPr>
            <w:pStyle w:val="TOC2"/>
            <w:tabs>
              <w:tab w:val="left" w:pos="880"/>
              <w:tab w:val="right" w:leader="dot" w:pos="9736"/>
            </w:tabs>
            <w:rPr>
              <w:rFonts w:ascii="Arial" w:eastAsiaTheme="minorEastAsia" w:hAnsi="Arial" w:cs="Arial"/>
              <w:noProof/>
              <w:kern w:val="2"/>
              <w:sz w:val="22"/>
              <w:szCs w:val="22"/>
              <w:lang w:eastAsia="en-GB"/>
              <w14:ligatures w14:val="standardContextual"/>
            </w:rPr>
          </w:pPr>
          <w:hyperlink w:anchor="_Toc146032468" w:history="1">
            <w:r w:rsidRPr="000143E6">
              <w:rPr>
                <w:rStyle w:val="Hyperlink"/>
                <w:rFonts w:ascii="Arial" w:hAnsi="Arial" w:cs="Arial"/>
                <w:b/>
                <w:bCs/>
                <w:noProof/>
              </w:rPr>
              <w:t>10.</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MANAGING UNSATISFACTORY PERFORMANCE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_Toc146032468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9</w:t>
            </w:r>
            <w:r w:rsidRPr="000143E6">
              <w:rPr>
                <w:rFonts w:ascii="Arial" w:hAnsi="Arial" w:cs="Arial"/>
                <w:noProof/>
                <w:webHidden/>
              </w:rPr>
              <w:fldChar w:fldCharType="end"/>
            </w:r>
          </w:hyperlink>
        </w:p>
        <w:p w14:paraId="6714DE29" w14:textId="55A23DBE"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69" w:history="1">
            <w:r w:rsidRPr="000143E6">
              <w:rPr>
                <w:rStyle w:val="Hyperlink"/>
                <w:rFonts w:ascii="Arial" w:hAnsi="Arial" w:cs="Arial"/>
                <w:b/>
                <w:bCs/>
                <w:noProof/>
              </w:rPr>
              <w:t>Day to Day Management and Supervision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_Toc146032469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9</w:t>
            </w:r>
            <w:r w:rsidRPr="000143E6">
              <w:rPr>
                <w:rFonts w:ascii="Arial" w:hAnsi="Arial" w:cs="Arial"/>
                <w:noProof/>
                <w:webHidden/>
              </w:rPr>
              <w:fldChar w:fldCharType="end"/>
            </w:r>
          </w:hyperlink>
        </w:p>
        <w:p w14:paraId="269BC854" w14:textId="210CC75E"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0" w:history="1">
            <w:r w:rsidRPr="000143E6">
              <w:rPr>
                <w:rStyle w:val="Hyperlink"/>
                <w:rFonts w:ascii="Arial" w:hAnsi="Arial" w:cs="Arial"/>
                <w:b/>
                <w:bCs/>
                <w:noProof/>
              </w:rPr>
              <w:t>Informal action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_Toc146032470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10</w:t>
            </w:r>
            <w:r w:rsidRPr="000143E6">
              <w:rPr>
                <w:rFonts w:ascii="Arial" w:hAnsi="Arial" w:cs="Arial"/>
                <w:noProof/>
                <w:webHidden/>
              </w:rPr>
              <w:fldChar w:fldCharType="end"/>
            </w:r>
          </w:hyperlink>
        </w:p>
        <w:p w14:paraId="4160F48A" w14:textId="487DF1BD"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1" w:history="1">
            <w:r w:rsidRPr="000143E6">
              <w:rPr>
                <w:rStyle w:val="Hyperlink"/>
                <w:rFonts w:ascii="Arial" w:hAnsi="Arial" w:cs="Arial"/>
                <w:b/>
                <w:bCs/>
                <w:noProof/>
              </w:rPr>
              <w:t>Possible outcomes of an informal performance management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_Toc146032471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10</w:t>
            </w:r>
            <w:r w:rsidRPr="000143E6">
              <w:rPr>
                <w:rFonts w:ascii="Arial" w:hAnsi="Arial" w:cs="Arial"/>
                <w:noProof/>
                <w:webHidden/>
              </w:rPr>
              <w:fldChar w:fldCharType="end"/>
            </w:r>
          </w:hyperlink>
        </w:p>
        <w:p w14:paraId="3F922A8C" w14:textId="481F06B0"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2" w:history="1">
            <w:r w:rsidRPr="000143E6">
              <w:rPr>
                <w:rStyle w:val="Hyperlink"/>
                <w:rFonts w:ascii="Arial" w:hAnsi="Arial" w:cs="Arial"/>
                <w:b/>
                <w:bCs/>
                <w:noProof/>
              </w:rPr>
              <w:t>Formal Action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_Toc146032472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11</w:t>
            </w:r>
            <w:r w:rsidRPr="000143E6">
              <w:rPr>
                <w:rFonts w:ascii="Arial" w:hAnsi="Arial" w:cs="Arial"/>
                <w:noProof/>
                <w:webHidden/>
              </w:rPr>
              <w:fldChar w:fldCharType="end"/>
            </w:r>
          </w:hyperlink>
        </w:p>
        <w:p w14:paraId="65772396" w14:textId="4B5C9DF7"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3" w:history="1">
            <w:r w:rsidRPr="000143E6">
              <w:rPr>
                <w:rStyle w:val="Hyperlink"/>
                <w:rFonts w:ascii="Arial" w:hAnsi="Arial" w:cs="Arial"/>
                <w:b/>
                <w:bCs/>
                <w:noProof/>
              </w:rPr>
              <w:t>Stage 1 - First Formal Unsatisfactory Performance Review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_Toc146032473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11</w:t>
            </w:r>
            <w:r w:rsidRPr="000143E6">
              <w:rPr>
                <w:rFonts w:ascii="Arial" w:hAnsi="Arial" w:cs="Arial"/>
                <w:noProof/>
                <w:webHidden/>
              </w:rPr>
              <w:fldChar w:fldCharType="end"/>
            </w:r>
          </w:hyperlink>
        </w:p>
        <w:p w14:paraId="269D0C75" w14:textId="144362F8"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4" w:history="1">
            <w:r w:rsidRPr="000143E6">
              <w:rPr>
                <w:rStyle w:val="Hyperlink"/>
                <w:rFonts w:ascii="Arial" w:hAnsi="Arial" w:cs="Arial"/>
                <w:b/>
                <w:bCs/>
                <w:noProof/>
              </w:rPr>
              <w:t>Possible outcomes of a Stage 1 Formal Unsatisfactory Performance Review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_Toc146032474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12</w:t>
            </w:r>
            <w:r w:rsidRPr="000143E6">
              <w:rPr>
                <w:rFonts w:ascii="Arial" w:hAnsi="Arial" w:cs="Arial"/>
                <w:noProof/>
                <w:webHidden/>
              </w:rPr>
              <w:fldChar w:fldCharType="end"/>
            </w:r>
          </w:hyperlink>
        </w:p>
        <w:p w14:paraId="71F3AB9C" w14:textId="2AEDDB17"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5" w:history="1">
            <w:r w:rsidRPr="000143E6">
              <w:rPr>
                <w:rStyle w:val="Hyperlink"/>
                <w:rFonts w:ascii="Arial" w:hAnsi="Arial" w:cs="Arial"/>
                <w:b/>
                <w:bCs/>
                <w:noProof/>
              </w:rPr>
              <w:t>Stage 2 - Second Formal Unsatisfactory Performance Review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_Toc146032475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13</w:t>
            </w:r>
            <w:r w:rsidRPr="000143E6">
              <w:rPr>
                <w:rFonts w:ascii="Arial" w:hAnsi="Arial" w:cs="Arial"/>
                <w:noProof/>
                <w:webHidden/>
              </w:rPr>
              <w:fldChar w:fldCharType="end"/>
            </w:r>
          </w:hyperlink>
        </w:p>
        <w:p w14:paraId="2C0B67F9" w14:textId="0CFA7E65"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6" w:history="1">
            <w:r w:rsidRPr="000143E6">
              <w:rPr>
                <w:rStyle w:val="Hyperlink"/>
                <w:rFonts w:ascii="Arial" w:hAnsi="Arial" w:cs="Arial"/>
                <w:b/>
                <w:bCs/>
                <w:noProof/>
              </w:rPr>
              <w:t>Possible outcomes of a Final Stage 2 Formal Unsatisfactory Performance Review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_Toc146032476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14</w:t>
            </w:r>
            <w:r w:rsidRPr="000143E6">
              <w:rPr>
                <w:rFonts w:ascii="Arial" w:hAnsi="Arial" w:cs="Arial"/>
                <w:noProof/>
                <w:webHidden/>
              </w:rPr>
              <w:fldChar w:fldCharType="end"/>
            </w:r>
          </w:hyperlink>
        </w:p>
        <w:p w14:paraId="4CA08F4D" w14:textId="38CC3919" w:rsidR="00851FEB" w:rsidRPr="000143E6" w:rsidRDefault="00851FEB">
          <w:pPr>
            <w:pStyle w:val="TOC2"/>
            <w:tabs>
              <w:tab w:val="left" w:pos="880"/>
              <w:tab w:val="right" w:leader="dot" w:pos="9736"/>
            </w:tabs>
            <w:rPr>
              <w:rFonts w:ascii="Arial" w:eastAsiaTheme="minorEastAsia" w:hAnsi="Arial" w:cs="Arial"/>
              <w:noProof/>
              <w:kern w:val="2"/>
              <w:sz w:val="22"/>
              <w:szCs w:val="22"/>
              <w:lang w:eastAsia="en-GB"/>
              <w14:ligatures w14:val="standardContextual"/>
            </w:rPr>
          </w:pPr>
          <w:hyperlink w:anchor="_Toc146032477" w:history="1">
            <w:r w:rsidRPr="000143E6">
              <w:rPr>
                <w:rStyle w:val="Hyperlink"/>
                <w:rFonts w:ascii="Arial" w:hAnsi="Arial" w:cs="Arial"/>
                <w:b/>
                <w:bCs/>
                <w:noProof/>
              </w:rPr>
              <w:t>11.</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APPEALS PROCEDURE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_Toc146032477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15</w:t>
            </w:r>
            <w:r w:rsidRPr="000143E6">
              <w:rPr>
                <w:rFonts w:ascii="Arial" w:hAnsi="Arial" w:cs="Arial"/>
                <w:noProof/>
                <w:webHidden/>
              </w:rPr>
              <w:fldChar w:fldCharType="end"/>
            </w:r>
          </w:hyperlink>
        </w:p>
        <w:p w14:paraId="46A660A1" w14:textId="48BE0FCB"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8" w:history="1">
            <w:r w:rsidRPr="000143E6">
              <w:rPr>
                <w:rStyle w:val="Hyperlink"/>
                <w:rFonts w:ascii="Arial" w:hAnsi="Arial" w:cs="Arial"/>
                <w:b/>
                <w:bCs/>
                <w:noProof/>
              </w:rPr>
              <w:t>Timing of Appeal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_Toc146032478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16</w:t>
            </w:r>
            <w:r w:rsidRPr="000143E6">
              <w:rPr>
                <w:rFonts w:ascii="Arial" w:hAnsi="Arial" w:cs="Arial"/>
                <w:noProof/>
                <w:webHidden/>
              </w:rPr>
              <w:fldChar w:fldCharType="end"/>
            </w:r>
          </w:hyperlink>
        </w:p>
        <w:p w14:paraId="77D5CA4A" w14:textId="05240724"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79" w:history="1">
            <w:r w:rsidRPr="000143E6">
              <w:rPr>
                <w:rStyle w:val="Hyperlink"/>
                <w:rFonts w:ascii="Arial" w:hAnsi="Arial" w:cs="Arial"/>
                <w:b/>
                <w:bCs/>
                <w:noProof/>
              </w:rPr>
              <w:t>Appeal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_Toc146032479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16</w:t>
            </w:r>
            <w:r w:rsidRPr="000143E6">
              <w:rPr>
                <w:rFonts w:ascii="Arial" w:hAnsi="Arial" w:cs="Arial"/>
                <w:noProof/>
                <w:webHidden/>
              </w:rPr>
              <w:fldChar w:fldCharType="end"/>
            </w:r>
          </w:hyperlink>
        </w:p>
        <w:p w14:paraId="5FBE75DD" w14:textId="7E5CD1DD"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80" w:history="1">
            <w:r w:rsidRPr="000143E6">
              <w:rPr>
                <w:rStyle w:val="Hyperlink"/>
                <w:rFonts w:ascii="Arial" w:hAnsi="Arial" w:cs="Arial"/>
                <w:b/>
                <w:bCs/>
                <w:noProof/>
              </w:rPr>
              <w:t>Outcomes of an Appeal Meeting</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_Toc146032480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17</w:t>
            </w:r>
            <w:r w:rsidRPr="000143E6">
              <w:rPr>
                <w:rFonts w:ascii="Arial" w:hAnsi="Arial" w:cs="Arial"/>
                <w:noProof/>
                <w:webHidden/>
              </w:rPr>
              <w:fldChar w:fldCharType="end"/>
            </w:r>
          </w:hyperlink>
        </w:p>
        <w:p w14:paraId="28BC783A" w14:textId="7E08FD05"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81" w:history="1">
            <w:r w:rsidRPr="000143E6">
              <w:rPr>
                <w:rStyle w:val="Hyperlink"/>
                <w:rFonts w:ascii="Arial" w:hAnsi="Arial" w:cs="Arial"/>
                <w:b/>
                <w:bCs/>
                <w:noProof/>
              </w:rPr>
              <w:t>Possible outcomes of an Appeal Meeting for appeals against warnings, setting of formal targets/objectives or the length of a monitoring period are: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_Toc146032481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17</w:t>
            </w:r>
            <w:r w:rsidRPr="000143E6">
              <w:rPr>
                <w:rFonts w:ascii="Arial" w:hAnsi="Arial" w:cs="Arial"/>
                <w:noProof/>
                <w:webHidden/>
              </w:rPr>
              <w:fldChar w:fldCharType="end"/>
            </w:r>
          </w:hyperlink>
        </w:p>
        <w:p w14:paraId="615D13D9" w14:textId="54BD12A1" w:rsidR="00851FEB" w:rsidRPr="000143E6" w:rsidRDefault="00851FEB">
          <w:pPr>
            <w:pStyle w:val="TOC2"/>
            <w:tabs>
              <w:tab w:val="right" w:leader="dot" w:pos="9736"/>
            </w:tabs>
            <w:rPr>
              <w:rFonts w:ascii="Arial" w:eastAsiaTheme="minorEastAsia" w:hAnsi="Arial" w:cs="Arial"/>
              <w:noProof/>
              <w:kern w:val="2"/>
              <w:sz w:val="22"/>
              <w:szCs w:val="22"/>
              <w:lang w:eastAsia="en-GB"/>
              <w14:ligatures w14:val="standardContextual"/>
            </w:rPr>
          </w:pPr>
          <w:hyperlink w:anchor="_Toc146032482" w:history="1">
            <w:r w:rsidRPr="000143E6">
              <w:rPr>
                <w:rStyle w:val="Hyperlink"/>
                <w:rFonts w:ascii="Arial" w:hAnsi="Arial" w:cs="Arial"/>
                <w:b/>
                <w:bCs/>
                <w:noProof/>
              </w:rPr>
              <w:t>Possible outcomes of an Appeal Meeting for considering appeals against demotion or dismissal are:</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_Toc146032482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17</w:t>
            </w:r>
            <w:r w:rsidRPr="000143E6">
              <w:rPr>
                <w:rFonts w:ascii="Arial" w:hAnsi="Arial" w:cs="Arial"/>
                <w:noProof/>
                <w:webHidden/>
              </w:rPr>
              <w:fldChar w:fldCharType="end"/>
            </w:r>
          </w:hyperlink>
        </w:p>
        <w:p w14:paraId="4ACF504F" w14:textId="0180FAC5" w:rsidR="00851FEB" w:rsidRPr="000143E6" w:rsidRDefault="00851FEB">
          <w:pPr>
            <w:pStyle w:val="TOC2"/>
            <w:tabs>
              <w:tab w:val="left" w:pos="880"/>
              <w:tab w:val="right" w:leader="dot" w:pos="9736"/>
            </w:tabs>
            <w:rPr>
              <w:rFonts w:ascii="Arial" w:eastAsiaTheme="minorEastAsia" w:hAnsi="Arial" w:cs="Arial"/>
              <w:noProof/>
              <w:kern w:val="2"/>
              <w:sz w:val="22"/>
              <w:szCs w:val="22"/>
              <w:lang w:eastAsia="en-GB"/>
              <w14:ligatures w14:val="standardContextual"/>
            </w:rPr>
          </w:pPr>
          <w:hyperlink w:anchor="_Toc146032483" w:history="1">
            <w:r w:rsidRPr="000143E6">
              <w:rPr>
                <w:rStyle w:val="Hyperlink"/>
                <w:rFonts w:ascii="Arial" w:hAnsi="Arial" w:cs="Arial"/>
                <w:b/>
                <w:bCs/>
                <w:noProof/>
              </w:rPr>
              <w:t>12.</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b/>
                <w:bCs/>
                <w:noProof/>
              </w:rPr>
              <w:t>APPENDICES</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_Toc146032483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0E48D6CC" w14:textId="2997C358"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4" w:history="1">
            <w:r w:rsidRPr="000143E6">
              <w:rPr>
                <w:rStyle w:val="Hyperlink"/>
                <w:rFonts w:ascii="Arial" w:hAnsi="Arial" w:cs="Arial"/>
                <w:b/>
                <w:bCs/>
                <w:noProof/>
              </w:rPr>
              <w:t>Appendix 1</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Flowchart - Managing Unsatisfactory Performance (Support Staff)</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_Toc146032484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1B64F966" w14:textId="00052329"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5" w:history="1">
            <w:r w:rsidRPr="000143E6">
              <w:rPr>
                <w:rStyle w:val="Hyperlink"/>
                <w:rFonts w:ascii="Arial" w:hAnsi="Arial" w:cs="Arial"/>
                <w:b/>
                <w:bCs/>
                <w:noProof/>
              </w:rPr>
              <w:t>Appendix 2</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Performance Improvement Action Plan (Informal or First Formal or Final)</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_Toc146032485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0BC074C1" w14:textId="29FF9462"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6" w:history="1">
            <w:r w:rsidRPr="000143E6">
              <w:rPr>
                <w:rStyle w:val="Hyperlink"/>
                <w:rFonts w:ascii="Arial" w:hAnsi="Arial" w:cs="Arial"/>
                <w:b/>
                <w:bCs/>
                <w:noProof/>
              </w:rPr>
              <w:t>Appendix 3</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Invite Formal Unsatisfactory Performance Review Meeting– Stage 1/Stage 2 Letter</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_Toc146032486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714BDA84" w14:textId="1EC00C9B"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7" w:history="1">
            <w:r w:rsidRPr="000143E6">
              <w:rPr>
                <w:rStyle w:val="Hyperlink"/>
                <w:rFonts w:ascii="Arial" w:hAnsi="Arial" w:cs="Arial"/>
                <w:b/>
                <w:bCs/>
                <w:noProof/>
              </w:rPr>
              <w:t>Appendix 4</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Conducting a Formal Unsatisfactory Review Meeting Stage 1 or Stage 2</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_Toc146032487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060AE1F5" w14:textId="31E84934"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8" w:history="1">
            <w:r w:rsidRPr="000143E6">
              <w:rPr>
                <w:rStyle w:val="Hyperlink"/>
                <w:rFonts w:ascii="Arial" w:hAnsi="Arial" w:cs="Arial"/>
                <w:b/>
                <w:bCs/>
                <w:noProof/>
              </w:rPr>
              <w:t>Appendix 5</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Outcome letter of actions agreed at Formal Unsatisfactory Performance Review Meeting Stage 1 or Stage 2 – setting Performance Improvement Action Plan</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_Toc146032488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6A8B2BF9" w14:textId="267A7A48" w:rsidR="00851FEB" w:rsidRPr="000143E6" w:rsidRDefault="00851FEB">
          <w:pPr>
            <w:pStyle w:val="TOC2"/>
            <w:tabs>
              <w:tab w:val="left" w:pos="1760"/>
              <w:tab w:val="right" w:leader="dot" w:pos="9736"/>
            </w:tabs>
            <w:rPr>
              <w:rFonts w:ascii="Arial" w:eastAsiaTheme="minorEastAsia" w:hAnsi="Arial" w:cs="Arial"/>
              <w:noProof/>
              <w:kern w:val="2"/>
              <w:sz w:val="22"/>
              <w:szCs w:val="22"/>
              <w:lang w:eastAsia="en-GB"/>
              <w14:ligatures w14:val="standardContextual"/>
            </w:rPr>
          </w:pPr>
          <w:hyperlink w:anchor="_Toc146032489" w:history="1">
            <w:r w:rsidRPr="000143E6">
              <w:rPr>
                <w:rStyle w:val="Hyperlink"/>
                <w:rFonts w:ascii="Arial" w:hAnsi="Arial" w:cs="Arial"/>
                <w:b/>
                <w:bCs/>
                <w:noProof/>
              </w:rPr>
              <w:t>Appendix 6</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Outcome letter at end of Formal Unsatisfactory Performance Monitoring Review Period Meeting Stage 1 – Setting Final Formal PIP</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_Toc146032489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7822E398" w14:textId="17C7C7E8" w:rsidR="00851FEB" w:rsidRDefault="00851FEB">
          <w:pPr>
            <w:pStyle w:val="TOC2"/>
            <w:tabs>
              <w:tab w:val="left" w:pos="1760"/>
              <w:tab w:val="right" w:leader="dot" w:pos="9736"/>
            </w:tabs>
            <w:rPr>
              <w:rFonts w:asciiTheme="minorHAnsi" w:eastAsiaTheme="minorEastAsia" w:hAnsiTheme="minorHAnsi" w:cstheme="minorBidi"/>
              <w:noProof/>
              <w:kern w:val="2"/>
              <w:sz w:val="22"/>
              <w:szCs w:val="22"/>
              <w:lang w:eastAsia="en-GB"/>
              <w14:ligatures w14:val="standardContextual"/>
            </w:rPr>
          </w:pPr>
          <w:hyperlink w:anchor="_Toc146032490" w:history="1">
            <w:r w:rsidRPr="000143E6">
              <w:rPr>
                <w:rStyle w:val="Hyperlink"/>
                <w:rFonts w:ascii="Arial" w:hAnsi="Arial" w:cs="Arial"/>
                <w:b/>
                <w:bCs/>
                <w:noProof/>
              </w:rPr>
              <w:t>Appendix 7</w:t>
            </w:r>
            <w:r w:rsidRPr="000143E6">
              <w:rPr>
                <w:rFonts w:ascii="Arial" w:eastAsiaTheme="minorEastAsia" w:hAnsi="Arial" w:cs="Arial"/>
                <w:noProof/>
                <w:kern w:val="2"/>
                <w:sz w:val="22"/>
                <w:szCs w:val="22"/>
                <w:lang w:eastAsia="en-GB"/>
                <w14:ligatures w14:val="standardContextual"/>
              </w:rPr>
              <w:tab/>
            </w:r>
            <w:r w:rsidRPr="000143E6">
              <w:rPr>
                <w:rStyle w:val="Hyperlink"/>
                <w:rFonts w:ascii="Arial" w:hAnsi="Arial" w:cs="Arial"/>
                <w:noProof/>
              </w:rPr>
              <w:t>Outcome letter at end of Formal Unsatisfactory Performance Monitoring Review Period Meeting Stage 2 – Demotion/Dismissal</w:t>
            </w:r>
            <w:r w:rsidRPr="000143E6">
              <w:rPr>
                <w:rFonts w:ascii="Arial" w:hAnsi="Arial" w:cs="Arial"/>
                <w:noProof/>
                <w:webHidden/>
              </w:rPr>
              <w:tab/>
            </w:r>
            <w:r w:rsidRPr="000143E6">
              <w:rPr>
                <w:rFonts w:ascii="Arial" w:hAnsi="Arial" w:cs="Arial"/>
                <w:noProof/>
                <w:webHidden/>
              </w:rPr>
              <w:fldChar w:fldCharType="begin"/>
            </w:r>
            <w:r w:rsidRPr="000143E6">
              <w:rPr>
                <w:rFonts w:ascii="Arial" w:hAnsi="Arial" w:cs="Arial"/>
                <w:noProof/>
                <w:webHidden/>
              </w:rPr>
              <w:instrText xml:space="preserve"> PAGEREF _Toc146032490 \h </w:instrText>
            </w:r>
            <w:r w:rsidRPr="000143E6">
              <w:rPr>
                <w:rFonts w:ascii="Arial" w:hAnsi="Arial" w:cs="Arial"/>
                <w:noProof/>
                <w:webHidden/>
              </w:rPr>
            </w:r>
            <w:r w:rsidRPr="000143E6">
              <w:rPr>
                <w:rFonts w:ascii="Arial" w:hAnsi="Arial" w:cs="Arial"/>
                <w:noProof/>
                <w:webHidden/>
              </w:rPr>
              <w:fldChar w:fldCharType="separate"/>
            </w:r>
            <w:r w:rsidR="009B5F69">
              <w:rPr>
                <w:rFonts w:ascii="Arial" w:hAnsi="Arial" w:cs="Arial"/>
                <w:noProof/>
                <w:webHidden/>
              </w:rPr>
              <w:t>19</w:t>
            </w:r>
            <w:r w:rsidRPr="000143E6">
              <w:rPr>
                <w:rFonts w:ascii="Arial" w:hAnsi="Arial" w:cs="Arial"/>
                <w:noProof/>
                <w:webHidden/>
              </w:rPr>
              <w:fldChar w:fldCharType="end"/>
            </w:r>
          </w:hyperlink>
        </w:p>
        <w:p w14:paraId="25754BB3" w14:textId="6D822CE3" w:rsidR="00851FEB" w:rsidRDefault="00851FEB">
          <w:r>
            <w:rPr>
              <w:b/>
              <w:bCs/>
              <w:noProof/>
            </w:rPr>
            <w:fldChar w:fldCharType="end"/>
          </w:r>
        </w:p>
      </w:sdtContent>
    </w:sdt>
    <w:p w14:paraId="5B62F376" w14:textId="77777777" w:rsidR="00163E54" w:rsidRDefault="00163E54" w:rsidP="007879E7">
      <w:pPr>
        <w:rPr>
          <w:rFonts w:ascii="Arial" w:hAnsi="Arial" w:cs="Arial"/>
          <w:b/>
        </w:rPr>
      </w:pPr>
    </w:p>
    <w:p w14:paraId="2756AE1F" w14:textId="77777777" w:rsidR="00FA328F" w:rsidRDefault="00FA328F" w:rsidP="007879E7">
      <w:pPr>
        <w:rPr>
          <w:rFonts w:ascii="Arial" w:hAnsi="Arial" w:cs="Arial"/>
          <w:b/>
        </w:rPr>
      </w:pPr>
    </w:p>
    <w:p w14:paraId="42637E5A" w14:textId="77777777" w:rsidR="007879E7" w:rsidRDefault="007879E7" w:rsidP="007879E7">
      <w:pPr>
        <w:ind w:firstLine="720"/>
      </w:pPr>
    </w:p>
    <w:p w14:paraId="6A3714EF" w14:textId="77777777" w:rsidR="007879E7" w:rsidRDefault="007879E7" w:rsidP="007879E7">
      <w:pPr>
        <w:ind w:firstLine="720"/>
      </w:pPr>
    </w:p>
    <w:p w14:paraId="33A7B82D" w14:textId="77777777" w:rsidR="007879E7" w:rsidRDefault="007879E7" w:rsidP="007879E7">
      <w:pPr>
        <w:ind w:firstLine="720"/>
      </w:pPr>
    </w:p>
    <w:p w14:paraId="01AEA59B" w14:textId="77777777" w:rsidR="007879E7" w:rsidRDefault="007879E7" w:rsidP="007879E7">
      <w:pPr>
        <w:ind w:firstLine="720"/>
      </w:pPr>
    </w:p>
    <w:p w14:paraId="2B591F8C" w14:textId="77777777" w:rsidR="007879E7" w:rsidRDefault="007879E7" w:rsidP="007879E7">
      <w:pPr>
        <w:ind w:firstLine="720"/>
      </w:pPr>
    </w:p>
    <w:p w14:paraId="6E172A1E" w14:textId="77777777" w:rsidR="007879E7" w:rsidRDefault="007879E7" w:rsidP="007879E7">
      <w:pPr>
        <w:ind w:firstLine="720"/>
      </w:pPr>
    </w:p>
    <w:p w14:paraId="64FFC7A9" w14:textId="77777777" w:rsidR="007879E7" w:rsidRDefault="007879E7" w:rsidP="007879E7">
      <w:pPr>
        <w:ind w:firstLine="720"/>
      </w:pPr>
    </w:p>
    <w:p w14:paraId="43B00A4C" w14:textId="77777777" w:rsidR="007879E7" w:rsidRDefault="007879E7" w:rsidP="007879E7">
      <w:pPr>
        <w:ind w:firstLine="720"/>
      </w:pPr>
    </w:p>
    <w:p w14:paraId="1F99A4AF" w14:textId="77777777" w:rsidR="007879E7" w:rsidRDefault="007879E7" w:rsidP="007879E7">
      <w:pPr>
        <w:ind w:firstLine="720"/>
      </w:pPr>
    </w:p>
    <w:p w14:paraId="5A4FF34C" w14:textId="77777777" w:rsidR="007879E7" w:rsidRDefault="007879E7" w:rsidP="007879E7">
      <w:pPr>
        <w:ind w:firstLine="720"/>
      </w:pPr>
    </w:p>
    <w:p w14:paraId="49C20EF5" w14:textId="77777777" w:rsidR="007879E7" w:rsidRDefault="007879E7" w:rsidP="007879E7">
      <w:pPr>
        <w:ind w:firstLine="720"/>
      </w:pPr>
    </w:p>
    <w:p w14:paraId="751C76D7" w14:textId="77777777" w:rsidR="007879E7" w:rsidRDefault="007879E7" w:rsidP="007879E7">
      <w:pPr>
        <w:ind w:firstLine="720"/>
      </w:pPr>
    </w:p>
    <w:p w14:paraId="2E75673E" w14:textId="77777777" w:rsidR="007879E7" w:rsidRDefault="007879E7" w:rsidP="007879E7">
      <w:pPr>
        <w:ind w:firstLine="720"/>
      </w:pPr>
    </w:p>
    <w:p w14:paraId="3901F3A0" w14:textId="77777777" w:rsidR="007879E7" w:rsidRDefault="007879E7" w:rsidP="007879E7">
      <w:pPr>
        <w:ind w:firstLine="720"/>
      </w:pPr>
    </w:p>
    <w:p w14:paraId="6E1E2F8C" w14:textId="77777777" w:rsidR="007879E7" w:rsidRDefault="007879E7" w:rsidP="007879E7">
      <w:pPr>
        <w:ind w:firstLine="720"/>
      </w:pPr>
    </w:p>
    <w:p w14:paraId="4FA7FDCD" w14:textId="77777777" w:rsidR="007879E7" w:rsidRDefault="007879E7" w:rsidP="007879E7">
      <w:pPr>
        <w:ind w:firstLine="720"/>
      </w:pPr>
    </w:p>
    <w:p w14:paraId="4402AC59" w14:textId="77777777" w:rsidR="007879E7" w:rsidRDefault="007879E7" w:rsidP="007879E7">
      <w:pPr>
        <w:ind w:firstLine="720"/>
      </w:pPr>
    </w:p>
    <w:p w14:paraId="0A899D20" w14:textId="77777777" w:rsidR="007879E7" w:rsidRDefault="007879E7" w:rsidP="007879E7">
      <w:pPr>
        <w:ind w:firstLine="720"/>
      </w:pPr>
    </w:p>
    <w:p w14:paraId="0AA5A5D8" w14:textId="77777777" w:rsidR="007879E7" w:rsidRDefault="007879E7" w:rsidP="007879E7">
      <w:pPr>
        <w:ind w:firstLine="720"/>
      </w:pPr>
    </w:p>
    <w:p w14:paraId="7042E990" w14:textId="77777777" w:rsidR="007879E7" w:rsidRDefault="007879E7" w:rsidP="007879E7">
      <w:pPr>
        <w:ind w:firstLine="720"/>
      </w:pPr>
    </w:p>
    <w:p w14:paraId="76CC7603" w14:textId="77777777" w:rsidR="007879E7" w:rsidRDefault="007879E7" w:rsidP="007879E7">
      <w:pPr>
        <w:ind w:firstLine="720"/>
      </w:pPr>
    </w:p>
    <w:p w14:paraId="1B039760" w14:textId="77777777" w:rsidR="007879E7" w:rsidRDefault="007879E7" w:rsidP="001841F8"/>
    <w:p w14:paraId="0247AFEB" w14:textId="77777777" w:rsidR="007879E7" w:rsidRDefault="007879E7" w:rsidP="007879E7">
      <w:pPr>
        <w:ind w:firstLine="720"/>
      </w:pPr>
    </w:p>
    <w:p w14:paraId="34E5A863" w14:textId="1ACFB3CF" w:rsidR="007879E7" w:rsidRDefault="007879E7" w:rsidP="007879E7">
      <w:pPr>
        <w:rPr>
          <w:rFonts w:ascii="Arial" w:hAnsi="Arial" w:cs="Arial"/>
          <w:b/>
          <w:sz w:val="32"/>
          <w:szCs w:val="32"/>
        </w:rPr>
      </w:pPr>
      <w:r>
        <w:rPr>
          <w:rFonts w:ascii="Arial" w:hAnsi="Arial" w:cs="Arial"/>
          <w:b/>
          <w:sz w:val="32"/>
          <w:szCs w:val="32"/>
        </w:rPr>
        <w:lastRenderedPageBreak/>
        <w:t>MANAGING UNSATISFACTORY PERFORMANCE PROCEDURE (Support Staff)</w:t>
      </w:r>
    </w:p>
    <w:p w14:paraId="69799EA0" w14:textId="77777777" w:rsidR="007879E7" w:rsidRDefault="007879E7" w:rsidP="007879E7">
      <w:pPr>
        <w:rPr>
          <w:rFonts w:ascii="Arial" w:hAnsi="Arial" w:cs="Arial"/>
          <w:b/>
          <w:sz w:val="32"/>
          <w:szCs w:val="32"/>
        </w:rPr>
      </w:pPr>
    </w:p>
    <w:p w14:paraId="3FC8DDF5" w14:textId="77777777" w:rsidR="007879E7" w:rsidRDefault="007879E7" w:rsidP="007879E7"/>
    <w:p w14:paraId="520ED0AE" w14:textId="31B5BA5F" w:rsidR="007879E7" w:rsidRDefault="007879E7" w:rsidP="00845832">
      <w:pPr>
        <w:pStyle w:val="Heading2"/>
        <w:numPr>
          <w:ilvl w:val="0"/>
          <w:numId w:val="5"/>
        </w:numPr>
        <w:rPr>
          <w:b/>
          <w:bCs/>
          <w:sz w:val="24"/>
        </w:rPr>
      </w:pPr>
      <w:bookmarkStart w:id="2" w:name="_Toc200771578"/>
      <w:bookmarkStart w:id="3" w:name="_Toc146032448"/>
      <w:r>
        <w:rPr>
          <w:b/>
          <w:bCs/>
          <w:sz w:val="24"/>
        </w:rPr>
        <w:t>AIM</w:t>
      </w:r>
      <w:bookmarkEnd w:id="2"/>
      <w:bookmarkEnd w:id="3"/>
    </w:p>
    <w:p w14:paraId="1D68757C" w14:textId="77777777" w:rsidR="007879E7" w:rsidRDefault="007879E7" w:rsidP="007879E7">
      <w:pPr>
        <w:rPr>
          <w:rFonts w:ascii="Arial" w:hAnsi="Arial" w:cs="Arial"/>
        </w:rPr>
      </w:pPr>
    </w:p>
    <w:p w14:paraId="4B6FDA75" w14:textId="77777777" w:rsidR="007879E7" w:rsidRDefault="007879E7" w:rsidP="007879E7">
      <w:pPr>
        <w:pStyle w:val="BodyText"/>
        <w:numPr>
          <w:ilvl w:val="1"/>
          <w:numId w:val="1"/>
        </w:numPr>
        <w:tabs>
          <w:tab w:val="clear" w:pos="420"/>
          <w:tab w:val="num" w:pos="720"/>
        </w:tabs>
        <w:ind w:left="720" w:hanging="720"/>
        <w:jc w:val="both"/>
        <w:rPr>
          <w:rFonts w:cs="Arial"/>
          <w:sz w:val="24"/>
          <w:szCs w:val="24"/>
        </w:rPr>
      </w:pPr>
      <w:r>
        <w:rPr>
          <w:rFonts w:cs="Arial"/>
          <w:sz w:val="24"/>
          <w:szCs w:val="24"/>
        </w:rPr>
        <w:t>The school is committed to improving and maintaining employee performance, which is essential to improving the school’s overall performance in teaching and learning.</w:t>
      </w:r>
      <w:r>
        <w:rPr>
          <w:rFonts w:cs="Arial"/>
          <w:b/>
          <w:bCs/>
          <w:sz w:val="24"/>
          <w:szCs w:val="24"/>
        </w:rPr>
        <w:t xml:space="preserve"> </w:t>
      </w:r>
      <w:r>
        <w:rPr>
          <w:rFonts w:cs="Arial"/>
          <w:sz w:val="24"/>
          <w:szCs w:val="24"/>
        </w:rPr>
        <w:t xml:space="preserve">The aim of this procedure is to provide fair, equitable and effective arrangements for achieving and maintaining the required standards of performance.  </w:t>
      </w:r>
    </w:p>
    <w:p w14:paraId="1D1C8E20" w14:textId="7535814B" w:rsidR="007879E7" w:rsidRDefault="007879E7" w:rsidP="007879E7">
      <w:pPr>
        <w:pStyle w:val="BodyText3"/>
        <w:spacing w:before="240"/>
        <w:ind w:left="720" w:hanging="720"/>
        <w:jc w:val="both"/>
        <w:rPr>
          <w:sz w:val="24"/>
        </w:rPr>
      </w:pPr>
      <w:r>
        <w:rPr>
          <w:sz w:val="24"/>
        </w:rPr>
        <w:t>1.2</w:t>
      </w:r>
      <w:r>
        <w:rPr>
          <w:sz w:val="24"/>
        </w:rPr>
        <w:tab/>
        <w:t xml:space="preserve">This document sets out a model </w:t>
      </w:r>
      <w:r w:rsidR="00151D48">
        <w:rPr>
          <w:sz w:val="24"/>
        </w:rPr>
        <w:t>m</w:t>
      </w:r>
      <w:r>
        <w:rPr>
          <w:sz w:val="24"/>
        </w:rPr>
        <w:t xml:space="preserve">anaging </w:t>
      </w:r>
      <w:r w:rsidR="00151D48">
        <w:rPr>
          <w:sz w:val="24"/>
        </w:rPr>
        <w:t>u</w:t>
      </w:r>
      <w:r>
        <w:rPr>
          <w:sz w:val="24"/>
        </w:rPr>
        <w:t xml:space="preserve">nsatisfactory </w:t>
      </w:r>
      <w:r w:rsidR="00151D48">
        <w:rPr>
          <w:sz w:val="24"/>
        </w:rPr>
        <w:t>p</w:t>
      </w:r>
      <w:r>
        <w:rPr>
          <w:sz w:val="24"/>
        </w:rPr>
        <w:t>erformance</w:t>
      </w:r>
      <w:r w:rsidR="00151D48">
        <w:rPr>
          <w:sz w:val="24"/>
        </w:rPr>
        <w:t xml:space="preserve"> p</w:t>
      </w:r>
      <w:r>
        <w:rPr>
          <w:sz w:val="24"/>
        </w:rPr>
        <w:t>rocedure (</w:t>
      </w:r>
      <w:r w:rsidR="00151D48">
        <w:rPr>
          <w:sz w:val="24"/>
        </w:rPr>
        <w:t>s</w:t>
      </w:r>
      <w:r>
        <w:rPr>
          <w:sz w:val="24"/>
        </w:rPr>
        <w:t xml:space="preserve">upport </w:t>
      </w:r>
      <w:r w:rsidR="00151D48">
        <w:rPr>
          <w:sz w:val="24"/>
        </w:rPr>
        <w:t>s</w:t>
      </w:r>
      <w:r>
        <w:rPr>
          <w:sz w:val="24"/>
        </w:rPr>
        <w:t>taff), which is recommended for adoption by governing bodies</w:t>
      </w:r>
      <w:r w:rsidR="00151D48">
        <w:rPr>
          <w:sz w:val="24"/>
        </w:rPr>
        <w:t>.</w:t>
      </w:r>
      <w:r>
        <w:rPr>
          <w:sz w:val="24"/>
        </w:rPr>
        <w:t xml:space="preserve"> It has been developed following consultation with the </w:t>
      </w:r>
      <w:r w:rsidR="005C126A">
        <w:rPr>
          <w:sz w:val="24"/>
        </w:rPr>
        <w:t xml:space="preserve">recognised </w:t>
      </w:r>
      <w:r>
        <w:rPr>
          <w:sz w:val="24"/>
        </w:rPr>
        <w:t>trade unions/professional associations.</w:t>
      </w:r>
    </w:p>
    <w:p w14:paraId="6B85305F" w14:textId="77777777" w:rsidR="007879E7" w:rsidRDefault="007879E7" w:rsidP="007879E7">
      <w:pPr>
        <w:pStyle w:val="BodyText3"/>
        <w:jc w:val="both"/>
        <w:rPr>
          <w:rFonts w:cs="Arial"/>
          <w:sz w:val="24"/>
          <w:szCs w:val="24"/>
        </w:rPr>
      </w:pPr>
    </w:p>
    <w:p w14:paraId="6F9DA90A" w14:textId="77777777" w:rsidR="007879E7" w:rsidRDefault="007879E7" w:rsidP="007879E7">
      <w:pPr>
        <w:suppressAutoHyphens/>
        <w:ind w:left="720" w:hanging="720"/>
        <w:jc w:val="both"/>
        <w:rPr>
          <w:rFonts w:ascii="Arial" w:hAnsi="Arial" w:cs="Arial"/>
          <w:szCs w:val="41"/>
        </w:rPr>
      </w:pPr>
      <w:r>
        <w:rPr>
          <w:rFonts w:ascii="Arial" w:hAnsi="Arial" w:cs="Arial"/>
        </w:rPr>
        <w:t>1.3</w:t>
      </w:r>
      <w:r>
        <w:rPr>
          <w:rFonts w:ascii="Arial" w:hAnsi="Arial" w:cs="Arial"/>
        </w:rPr>
        <w:tab/>
        <w:t xml:space="preserve">The procedure takes account of the best practice </w:t>
      </w:r>
      <w:r w:rsidRPr="001860C9">
        <w:rPr>
          <w:rFonts w:ascii="Arial" w:hAnsi="Arial" w:cs="Arial"/>
        </w:rPr>
        <w:t>legislative requirements</w:t>
      </w:r>
      <w:r>
        <w:rPr>
          <w:rFonts w:ascii="Arial" w:hAnsi="Arial" w:cs="Arial"/>
        </w:rPr>
        <w:t xml:space="preserve"> and guidance. </w:t>
      </w:r>
    </w:p>
    <w:p w14:paraId="061B43F6" w14:textId="77777777" w:rsidR="007879E7" w:rsidRDefault="007879E7" w:rsidP="007879E7">
      <w:pPr>
        <w:ind w:firstLine="720"/>
        <w:jc w:val="both"/>
      </w:pPr>
    </w:p>
    <w:p w14:paraId="2124AFC3" w14:textId="64F52D70" w:rsidR="007879E7" w:rsidRDefault="007879E7" w:rsidP="00845832">
      <w:pPr>
        <w:pStyle w:val="Heading2"/>
        <w:numPr>
          <w:ilvl w:val="0"/>
          <w:numId w:val="5"/>
        </w:numPr>
        <w:jc w:val="both"/>
        <w:rPr>
          <w:b/>
          <w:sz w:val="24"/>
        </w:rPr>
      </w:pPr>
      <w:bookmarkStart w:id="4" w:name="_Toc146032449"/>
      <w:bookmarkStart w:id="5" w:name="_Toc200771579"/>
      <w:r>
        <w:rPr>
          <w:b/>
          <w:sz w:val="24"/>
        </w:rPr>
        <w:t>SCOPE</w:t>
      </w:r>
      <w:bookmarkEnd w:id="4"/>
      <w:r>
        <w:rPr>
          <w:b/>
          <w:sz w:val="24"/>
        </w:rPr>
        <w:t xml:space="preserve"> </w:t>
      </w:r>
      <w:bookmarkEnd w:id="5"/>
    </w:p>
    <w:p w14:paraId="1777993E" w14:textId="77777777" w:rsidR="007879E7" w:rsidRDefault="007879E7" w:rsidP="007879E7"/>
    <w:p w14:paraId="623EAB59" w14:textId="3E7A7391" w:rsidR="007879E7" w:rsidRDefault="007879E7" w:rsidP="007879E7">
      <w:pPr>
        <w:ind w:left="720" w:hanging="660"/>
        <w:jc w:val="both"/>
        <w:rPr>
          <w:rFonts w:ascii="Arial" w:hAnsi="Arial" w:cs="Arial"/>
        </w:rPr>
      </w:pPr>
      <w:r>
        <w:rPr>
          <w:rFonts w:ascii="Arial" w:hAnsi="Arial" w:cs="Arial"/>
        </w:rPr>
        <w:t xml:space="preserve">2.1 </w:t>
      </w:r>
      <w:r>
        <w:rPr>
          <w:rFonts w:ascii="Arial" w:hAnsi="Arial" w:cs="Arial"/>
        </w:rPr>
        <w:tab/>
        <w:t>This procedure applies to all support staff who have a contract of employment to work at a School. It does not apply to, agency workers or contractors.</w:t>
      </w:r>
      <w:r>
        <w:t xml:space="preserve"> </w:t>
      </w:r>
      <w:r w:rsidRPr="00F30E7C">
        <w:rPr>
          <w:rFonts w:ascii="Arial" w:hAnsi="Arial" w:cs="Arial"/>
        </w:rPr>
        <w:t xml:space="preserve"> </w:t>
      </w:r>
      <w:r w:rsidRPr="00510123">
        <w:rPr>
          <w:rFonts w:ascii="Arial" w:hAnsi="Arial" w:cs="Arial"/>
        </w:rPr>
        <w:t>For new support staff in their probation period the probation procedure should be used.</w:t>
      </w:r>
    </w:p>
    <w:p w14:paraId="19406EA5" w14:textId="77777777" w:rsidR="007879E7" w:rsidRDefault="007879E7" w:rsidP="007879E7">
      <w:pPr>
        <w:pStyle w:val="Heading3"/>
        <w:ind w:firstLine="720"/>
        <w:rPr>
          <w:b/>
          <w:bCs/>
        </w:rPr>
      </w:pPr>
    </w:p>
    <w:p w14:paraId="57E16657" w14:textId="77777777" w:rsidR="007879E7" w:rsidRPr="009D3849" w:rsidRDefault="007879E7" w:rsidP="009D3849">
      <w:pPr>
        <w:pStyle w:val="Heading2"/>
        <w:ind w:firstLine="720"/>
        <w:rPr>
          <w:b/>
          <w:bCs/>
          <w:sz w:val="24"/>
        </w:rPr>
      </w:pPr>
      <w:bookmarkStart w:id="6" w:name="_Toc146032450"/>
      <w:r w:rsidRPr="009D3849">
        <w:rPr>
          <w:b/>
          <w:bCs/>
          <w:sz w:val="24"/>
        </w:rPr>
        <w:t>Internal Appointments</w:t>
      </w:r>
      <w:bookmarkEnd w:id="6"/>
      <w:r w:rsidRPr="009D3849">
        <w:rPr>
          <w:b/>
          <w:bCs/>
          <w:sz w:val="24"/>
        </w:rPr>
        <w:t xml:space="preserve"> </w:t>
      </w:r>
    </w:p>
    <w:p w14:paraId="5176F8DB" w14:textId="77777777" w:rsidR="007879E7" w:rsidRPr="007879E7" w:rsidRDefault="007879E7" w:rsidP="007879E7">
      <w:pPr>
        <w:autoSpaceDE w:val="0"/>
        <w:autoSpaceDN w:val="0"/>
        <w:adjustRightInd w:val="0"/>
        <w:ind w:left="720"/>
        <w:jc w:val="both"/>
        <w:rPr>
          <w:rFonts w:ascii="Arial" w:hAnsi="Arial" w:cs="Arial"/>
        </w:rPr>
      </w:pPr>
    </w:p>
    <w:p w14:paraId="7D1FEC7F" w14:textId="3CA2D607" w:rsidR="007879E7" w:rsidRDefault="007879E7" w:rsidP="007879E7">
      <w:pPr>
        <w:autoSpaceDE w:val="0"/>
        <w:autoSpaceDN w:val="0"/>
        <w:adjustRightInd w:val="0"/>
        <w:ind w:left="720" w:hanging="720"/>
        <w:jc w:val="both"/>
        <w:rPr>
          <w:rFonts w:ascii="Arial" w:hAnsi="Arial" w:cs="Arial"/>
        </w:rPr>
      </w:pPr>
      <w:r>
        <w:rPr>
          <w:rFonts w:ascii="Arial" w:hAnsi="Arial" w:cs="Arial"/>
        </w:rPr>
        <w:t>2.2</w:t>
      </w:r>
      <w:r>
        <w:rPr>
          <w:rFonts w:ascii="Arial" w:hAnsi="Arial" w:cs="Arial"/>
        </w:rPr>
        <w:tab/>
        <w:t>Where internal appointments for support staff are subject to a</w:t>
      </w:r>
      <w:r w:rsidR="003B046A">
        <w:rPr>
          <w:rFonts w:ascii="Arial" w:hAnsi="Arial" w:cs="Arial"/>
        </w:rPr>
        <w:t>n</w:t>
      </w:r>
      <w:r>
        <w:rPr>
          <w:rFonts w:ascii="Arial" w:hAnsi="Arial" w:cs="Arial"/>
        </w:rPr>
        <w:t xml:space="preserve"> </w:t>
      </w:r>
      <w:r>
        <w:rPr>
          <w:rFonts w:ascii="Arial" w:hAnsi="Arial" w:cs="Arial"/>
          <w:lang w:val="en-US"/>
        </w:rPr>
        <w:t xml:space="preserve">induction period </w:t>
      </w:r>
      <w:r>
        <w:rPr>
          <w:rFonts w:ascii="Arial" w:hAnsi="Arial" w:cs="Arial"/>
        </w:rPr>
        <w:t xml:space="preserve">and they fail to meet the required standards of the new job at the end of the </w:t>
      </w:r>
      <w:r w:rsidR="00DC21D7">
        <w:rPr>
          <w:rFonts w:ascii="Arial" w:hAnsi="Arial" w:cs="Arial"/>
        </w:rPr>
        <w:t>six-month</w:t>
      </w:r>
      <w:r>
        <w:rPr>
          <w:rFonts w:ascii="Arial" w:hAnsi="Arial" w:cs="Arial"/>
        </w:rPr>
        <w:t xml:space="preserve"> period, </w:t>
      </w:r>
      <w:r w:rsidRPr="003B046A">
        <w:rPr>
          <w:rFonts w:ascii="Arial" w:hAnsi="Arial" w:cs="Arial"/>
        </w:rPr>
        <w:t xml:space="preserve">the </w:t>
      </w:r>
      <w:r w:rsidR="00B976DA" w:rsidRPr="003B046A">
        <w:rPr>
          <w:rFonts w:ascii="Arial" w:hAnsi="Arial" w:cs="Arial"/>
        </w:rPr>
        <w:t>m</w:t>
      </w:r>
      <w:r w:rsidRPr="003B046A">
        <w:rPr>
          <w:rFonts w:ascii="Arial" w:hAnsi="Arial" w:cs="Arial"/>
        </w:rPr>
        <w:t xml:space="preserve">anaging </w:t>
      </w:r>
      <w:r w:rsidR="00B976DA" w:rsidRPr="003B046A">
        <w:rPr>
          <w:rFonts w:ascii="Arial" w:hAnsi="Arial" w:cs="Arial"/>
        </w:rPr>
        <w:t>u</w:t>
      </w:r>
      <w:r w:rsidRPr="003B046A">
        <w:rPr>
          <w:rFonts w:ascii="Arial" w:hAnsi="Arial" w:cs="Arial"/>
        </w:rPr>
        <w:t xml:space="preserve">nsatisfactory </w:t>
      </w:r>
      <w:r w:rsidR="00B976DA" w:rsidRPr="003B046A">
        <w:rPr>
          <w:rFonts w:ascii="Arial" w:hAnsi="Arial" w:cs="Arial"/>
        </w:rPr>
        <w:t>p</w:t>
      </w:r>
      <w:r w:rsidRPr="003B046A">
        <w:rPr>
          <w:rFonts w:ascii="Arial" w:hAnsi="Arial" w:cs="Arial"/>
        </w:rPr>
        <w:t xml:space="preserve">erformance </w:t>
      </w:r>
      <w:r w:rsidR="00B976DA" w:rsidRPr="003B046A">
        <w:rPr>
          <w:rFonts w:ascii="Arial" w:hAnsi="Arial" w:cs="Arial"/>
        </w:rPr>
        <w:t>p</w:t>
      </w:r>
      <w:r w:rsidRPr="003B046A">
        <w:rPr>
          <w:rFonts w:ascii="Arial" w:hAnsi="Arial" w:cs="Arial"/>
        </w:rPr>
        <w:t>rocedure will be initiated at the formal stage.</w:t>
      </w:r>
      <w:r>
        <w:rPr>
          <w:rFonts w:ascii="Arial" w:hAnsi="Arial" w:cs="Arial"/>
        </w:rPr>
        <w:t xml:space="preserve"> Evidence and documentation arising from the induction reviews will be considered.</w:t>
      </w:r>
    </w:p>
    <w:p w14:paraId="4CC0BC9F" w14:textId="77777777" w:rsidR="007879E7" w:rsidRDefault="007879E7" w:rsidP="007879E7">
      <w:pPr>
        <w:suppressAutoHyphens/>
        <w:jc w:val="both"/>
        <w:rPr>
          <w:rFonts w:ascii="Arial" w:hAnsi="Arial" w:cs="Arial"/>
          <w:szCs w:val="41"/>
        </w:rPr>
      </w:pPr>
    </w:p>
    <w:p w14:paraId="1910FC9A" w14:textId="7CD5B5B4" w:rsidR="007879E7" w:rsidRPr="009D3849" w:rsidRDefault="007879E7" w:rsidP="009D3849">
      <w:pPr>
        <w:pStyle w:val="Heading2"/>
        <w:ind w:firstLine="720"/>
        <w:rPr>
          <w:b/>
          <w:bCs/>
          <w:sz w:val="24"/>
        </w:rPr>
      </w:pPr>
      <w:bookmarkStart w:id="7" w:name="_Toc146032451"/>
      <w:r w:rsidRPr="009D3849">
        <w:rPr>
          <w:b/>
          <w:bCs/>
          <w:sz w:val="24"/>
        </w:rPr>
        <w:t>Trade Union Officials</w:t>
      </w:r>
      <w:bookmarkEnd w:id="7"/>
    </w:p>
    <w:p w14:paraId="3BB75572" w14:textId="77777777" w:rsidR="007879E7" w:rsidRDefault="007879E7" w:rsidP="007879E7">
      <w:pPr>
        <w:numPr>
          <w:ilvl w:val="12"/>
          <w:numId w:val="0"/>
        </w:numPr>
        <w:ind w:left="720" w:hanging="720"/>
        <w:jc w:val="both"/>
        <w:rPr>
          <w:rFonts w:ascii="Arial" w:hAnsi="Arial" w:cs="Arial"/>
        </w:rPr>
      </w:pPr>
    </w:p>
    <w:p w14:paraId="3F9584D7" w14:textId="76AEC1FC" w:rsidR="007879E7" w:rsidRDefault="007879E7" w:rsidP="007879E7">
      <w:pPr>
        <w:ind w:left="720" w:hanging="720"/>
        <w:rPr>
          <w:rFonts w:ascii="Arial" w:hAnsi="Arial" w:cs="Arial"/>
        </w:rPr>
      </w:pPr>
      <w:r>
        <w:rPr>
          <w:rFonts w:ascii="Arial" w:hAnsi="Arial" w:cs="Arial"/>
        </w:rPr>
        <w:t xml:space="preserve">2.3 </w:t>
      </w:r>
      <w:r>
        <w:rPr>
          <w:rFonts w:ascii="Arial" w:hAnsi="Arial" w:cs="Arial"/>
        </w:rPr>
        <w:tab/>
        <w:t xml:space="preserve">Where an employee concerned is an official of a recognised trade union; the local Branch Secretary of that union </w:t>
      </w:r>
      <w:r w:rsidR="001D62C9">
        <w:rPr>
          <w:rFonts w:ascii="Arial" w:hAnsi="Arial" w:cs="Arial"/>
        </w:rPr>
        <w:t>should</w:t>
      </w:r>
      <w:r>
        <w:rPr>
          <w:rFonts w:ascii="Arial" w:hAnsi="Arial" w:cs="Arial"/>
        </w:rPr>
        <w:t xml:space="preserve"> be informed before proceedings commence. In any event, Schools HR should be consulted about cases involving trade union representatives before any action is taken under this procedure.</w:t>
      </w:r>
    </w:p>
    <w:p w14:paraId="58F1B730" w14:textId="77777777" w:rsidR="007879E7" w:rsidRDefault="007879E7" w:rsidP="007879E7">
      <w:pPr>
        <w:ind w:left="720" w:hanging="720"/>
        <w:rPr>
          <w:rFonts w:ascii="Arial" w:hAnsi="Arial" w:cs="Arial"/>
        </w:rPr>
      </w:pPr>
    </w:p>
    <w:p w14:paraId="6A30FBDE" w14:textId="53510025" w:rsidR="00374B3C" w:rsidRPr="00AD1D9E" w:rsidRDefault="00AB6B62" w:rsidP="00AD1D9E">
      <w:pPr>
        <w:pStyle w:val="Heading2"/>
        <w:numPr>
          <w:ilvl w:val="0"/>
          <w:numId w:val="5"/>
        </w:numPr>
        <w:jc w:val="both"/>
        <w:rPr>
          <w:b/>
          <w:sz w:val="24"/>
        </w:rPr>
      </w:pPr>
      <w:bookmarkStart w:id="8" w:name="_Toc146032452"/>
      <w:r w:rsidRPr="00AD1D9E">
        <w:rPr>
          <w:b/>
          <w:sz w:val="24"/>
        </w:rPr>
        <w:t>DEFINITIONS</w:t>
      </w:r>
      <w:bookmarkEnd w:id="8"/>
    </w:p>
    <w:p w14:paraId="7DCFFE18" w14:textId="77777777" w:rsidR="00AB6B62" w:rsidRDefault="00AB6B62" w:rsidP="007879E7">
      <w:pPr>
        <w:ind w:left="720" w:hanging="720"/>
        <w:rPr>
          <w:rFonts w:ascii="Arial" w:hAnsi="Arial" w:cs="Arial"/>
        </w:rPr>
      </w:pPr>
    </w:p>
    <w:p w14:paraId="683C749A" w14:textId="241F3AEF" w:rsidR="00AB6B62" w:rsidRDefault="00102F77" w:rsidP="00102F77">
      <w:pPr>
        <w:ind w:left="780" w:hanging="720"/>
        <w:rPr>
          <w:rFonts w:ascii="Arial" w:hAnsi="Arial" w:cs="Arial"/>
        </w:rPr>
      </w:pPr>
      <w:r>
        <w:rPr>
          <w:rFonts w:ascii="Arial" w:hAnsi="Arial" w:cs="Arial"/>
        </w:rPr>
        <w:t>3.1</w:t>
      </w:r>
      <w:r>
        <w:rPr>
          <w:rFonts w:ascii="Arial" w:hAnsi="Arial" w:cs="Arial"/>
        </w:rPr>
        <w:tab/>
      </w:r>
      <w:r w:rsidR="00E83862">
        <w:rPr>
          <w:rFonts w:ascii="Arial" w:hAnsi="Arial" w:cs="Arial"/>
        </w:rPr>
        <w:t xml:space="preserve">Reference to ‘Managers’ </w:t>
      </w:r>
      <w:r w:rsidR="00160510">
        <w:rPr>
          <w:rFonts w:ascii="Arial" w:hAnsi="Arial" w:cs="Arial"/>
        </w:rPr>
        <w:t>or Senior Manager</w:t>
      </w:r>
      <w:r w:rsidR="00A01DDA">
        <w:rPr>
          <w:rFonts w:ascii="Arial" w:hAnsi="Arial" w:cs="Arial"/>
        </w:rPr>
        <w:t xml:space="preserve">’ </w:t>
      </w:r>
      <w:r w:rsidR="00014FF6">
        <w:rPr>
          <w:rFonts w:ascii="Arial" w:hAnsi="Arial" w:cs="Arial"/>
        </w:rPr>
        <w:t>includes Headteacher</w:t>
      </w:r>
      <w:r>
        <w:rPr>
          <w:rFonts w:ascii="Arial" w:hAnsi="Arial" w:cs="Arial"/>
        </w:rPr>
        <w:t xml:space="preserve">, </w:t>
      </w:r>
      <w:r w:rsidR="00014FF6">
        <w:rPr>
          <w:rFonts w:ascii="Arial" w:hAnsi="Arial" w:cs="Arial"/>
        </w:rPr>
        <w:t xml:space="preserve">members of SLT </w:t>
      </w:r>
      <w:r>
        <w:rPr>
          <w:rFonts w:ascii="Arial" w:hAnsi="Arial" w:cs="Arial"/>
        </w:rPr>
        <w:t>and School Governors.</w:t>
      </w:r>
      <w:r w:rsidR="00930C5B">
        <w:rPr>
          <w:rFonts w:ascii="Arial" w:hAnsi="Arial" w:cs="Arial"/>
        </w:rPr>
        <w:t xml:space="preserve">  </w:t>
      </w:r>
      <w:r w:rsidR="000F68D2">
        <w:rPr>
          <w:rFonts w:ascii="Arial" w:hAnsi="Arial" w:cs="Arial"/>
        </w:rPr>
        <w:t>(</w:t>
      </w:r>
      <w:r w:rsidR="00930C5B">
        <w:rPr>
          <w:rFonts w:ascii="Arial" w:hAnsi="Arial" w:cs="Arial"/>
        </w:rPr>
        <w:t xml:space="preserve">The school should set out </w:t>
      </w:r>
      <w:r w:rsidR="00BF29FB">
        <w:rPr>
          <w:rFonts w:ascii="Arial" w:hAnsi="Arial" w:cs="Arial"/>
        </w:rPr>
        <w:t xml:space="preserve">within this section, which managers </w:t>
      </w:r>
      <w:r w:rsidR="000C7C27">
        <w:rPr>
          <w:rFonts w:ascii="Arial" w:hAnsi="Arial" w:cs="Arial"/>
        </w:rPr>
        <w:t xml:space="preserve">have delegated authority to </w:t>
      </w:r>
      <w:proofErr w:type="gramStart"/>
      <w:r w:rsidR="000C7C27">
        <w:rPr>
          <w:rFonts w:ascii="Arial" w:hAnsi="Arial" w:cs="Arial"/>
        </w:rPr>
        <w:t>take action</w:t>
      </w:r>
      <w:proofErr w:type="gramEnd"/>
      <w:r w:rsidR="000C7C27">
        <w:rPr>
          <w:rFonts w:ascii="Arial" w:hAnsi="Arial" w:cs="Arial"/>
        </w:rPr>
        <w:t xml:space="preserve"> under this procedure</w:t>
      </w:r>
      <w:r w:rsidR="000F68D2">
        <w:rPr>
          <w:rFonts w:ascii="Arial" w:hAnsi="Arial" w:cs="Arial"/>
        </w:rPr>
        <w:t xml:space="preserve"> (including those who have authority to take action short of dismissal)</w:t>
      </w:r>
    </w:p>
    <w:p w14:paraId="03F40EDB" w14:textId="77777777" w:rsidR="009211CA" w:rsidRDefault="009211CA" w:rsidP="007879E7">
      <w:pPr>
        <w:ind w:left="720" w:hanging="720"/>
        <w:rPr>
          <w:rFonts w:ascii="Arial" w:hAnsi="Arial" w:cs="Arial"/>
        </w:rPr>
      </w:pPr>
    </w:p>
    <w:p w14:paraId="649DC073" w14:textId="77777777" w:rsidR="001841F8" w:rsidRDefault="001841F8" w:rsidP="007879E7">
      <w:pPr>
        <w:ind w:left="720" w:hanging="720"/>
        <w:rPr>
          <w:rFonts w:ascii="Arial" w:hAnsi="Arial" w:cs="Arial"/>
        </w:rPr>
      </w:pPr>
    </w:p>
    <w:p w14:paraId="41B9575D" w14:textId="0C77C6A9" w:rsidR="007879E7" w:rsidRPr="00A92810" w:rsidRDefault="007879E7" w:rsidP="00A92810">
      <w:pPr>
        <w:pStyle w:val="Heading2"/>
        <w:numPr>
          <w:ilvl w:val="0"/>
          <w:numId w:val="5"/>
        </w:numPr>
        <w:jc w:val="both"/>
        <w:rPr>
          <w:b/>
          <w:sz w:val="24"/>
        </w:rPr>
      </w:pPr>
      <w:bookmarkStart w:id="9" w:name="_Toc146032453"/>
      <w:r w:rsidRPr="00A92810">
        <w:rPr>
          <w:b/>
          <w:sz w:val="24"/>
        </w:rPr>
        <w:lastRenderedPageBreak/>
        <w:t>PRINCIPLES</w:t>
      </w:r>
      <w:bookmarkEnd w:id="9"/>
    </w:p>
    <w:p w14:paraId="1433A9F0" w14:textId="77777777" w:rsidR="0043283B" w:rsidRDefault="0043283B" w:rsidP="00374B3C">
      <w:pPr>
        <w:pStyle w:val="ListParagraph"/>
        <w:rPr>
          <w:rFonts w:ascii="Arial" w:hAnsi="Arial" w:cs="Arial"/>
          <w:b/>
        </w:rPr>
      </w:pPr>
    </w:p>
    <w:p w14:paraId="24040FF8" w14:textId="7EB58170" w:rsidR="00374B3C" w:rsidRPr="009D3849" w:rsidRDefault="0043283B" w:rsidP="009D3849">
      <w:pPr>
        <w:pStyle w:val="Heading2"/>
        <w:ind w:firstLine="720"/>
        <w:rPr>
          <w:b/>
          <w:bCs/>
          <w:sz w:val="24"/>
        </w:rPr>
      </w:pPr>
      <w:bookmarkStart w:id="10" w:name="_Toc146032454"/>
      <w:r w:rsidRPr="009D3849">
        <w:rPr>
          <w:b/>
          <w:bCs/>
          <w:sz w:val="24"/>
        </w:rPr>
        <w:t>Management of Performance</w:t>
      </w:r>
      <w:bookmarkEnd w:id="10"/>
    </w:p>
    <w:p w14:paraId="75FCCF9C" w14:textId="77777777" w:rsidR="0043283B" w:rsidRPr="007879E7" w:rsidRDefault="0043283B" w:rsidP="00374B3C">
      <w:pPr>
        <w:pStyle w:val="ListParagraph"/>
        <w:rPr>
          <w:rFonts w:ascii="Arial" w:hAnsi="Arial" w:cs="Arial"/>
          <w:b/>
        </w:rPr>
      </w:pPr>
    </w:p>
    <w:p w14:paraId="0FE22D3B" w14:textId="70D8CDA9" w:rsidR="009A0912" w:rsidRDefault="0010016C" w:rsidP="00B976DA">
      <w:pPr>
        <w:ind w:left="720" w:hanging="660"/>
        <w:jc w:val="both"/>
        <w:rPr>
          <w:rFonts w:ascii="Arial" w:hAnsi="Arial" w:cs="Arial"/>
          <w:bCs/>
        </w:rPr>
      </w:pPr>
      <w:r>
        <w:rPr>
          <w:rFonts w:ascii="Arial" w:hAnsi="Arial" w:cs="Arial"/>
          <w:bCs/>
        </w:rPr>
        <w:t>4.1</w:t>
      </w:r>
      <w:r>
        <w:rPr>
          <w:rFonts w:ascii="Arial" w:hAnsi="Arial" w:cs="Arial"/>
          <w:bCs/>
        </w:rPr>
        <w:tab/>
      </w:r>
      <w:r w:rsidR="00432532">
        <w:rPr>
          <w:rFonts w:ascii="Arial" w:hAnsi="Arial" w:cs="Arial"/>
          <w:bCs/>
        </w:rPr>
        <w:t>All</w:t>
      </w:r>
      <w:r w:rsidR="00433E52">
        <w:rPr>
          <w:rFonts w:ascii="Arial" w:hAnsi="Arial" w:cs="Arial"/>
          <w:bCs/>
        </w:rPr>
        <w:t xml:space="preserve"> school</w:t>
      </w:r>
      <w:r w:rsidR="00432532">
        <w:rPr>
          <w:rFonts w:ascii="Arial" w:hAnsi="Arial" w:cs="Arial"/>
          <w:bCs/>
        </w:rPr>
        <w:t>s</w:t>
      </w:r>
      <w:r w:rsidR="009A0912" w:rsidRPr="009A0912">
        <w:rPr>
          <w:rFonts w:ascii="Arial" w:hAnsi="Arial" w:cs="Arial"/>
          <w:bCs/>
        </w:rPr>
        <w:t xml:space="preserve"> </w:t>
      </w:r>
      <w:r w:rsidR="00432532">
        <w:rPr>
          <w:rFonts w:ascii="Arial" w:hAnsi="Arial" w:cs="Arial"/>
          <w:bCs/>
        </w:rPr>
        <w:t>require employees</w:t>
      </w:r>
      <w:r w:rsidR="00D04D69">
        <w:rPr>
          <w:rFonts w:ascii="Arial" w:hAnsi="Arial" w:cs="Arial"/>
          <w:bCs/>
        </w:rPr>
        <w:t xml:space="preserve"> to sustain a satisfactory standard of work and</w:t>
      </w:r>
      <w:r w:rsidR="00C5760F">
        <w:rPr>
          <w:rFonts w:ascii="Arial" w:hAnsi="Arial" w:cs="Arial"/>
          <w:bCs/>
        </w:rPr>
        <w:t xml:space="preserve"> performance</w:t>
      </w:r>
      <w:r w:rsidR="009A0912" w:rsidRPr="009A0912">
        <w:rPr>
          <w:rFonts w:ascii="Arial" w:hAnsi="Arial" w:cs="Arial"/>
          <w:bCs/>
        </w:rPr>
        <w:t xml:space="preserve"> </w:t>
      </w:r>
      <w:r w:rsidR="00EF3D79" w:rsidRPr="009A0912">
        <w:rPr>
          <w:rFonts w:ascii="Arial" w:hAnsi="Arial" w:cs="Arial"/>
          <w:bCs/>
        </w:rPr>
        <w:t>to</w:t>
      </w:r>
      <w:r w:rsidR="009A0912" w:rsidRPr="009A0912">
        <w:rPr>
          <w:rFonts w:ascii="Arial" w:hAnsi="Arial" w:cs="Arial"/>
          <w:bCs/>
        </w:rPr>
        <w:t xml:space="preserve"> </w:t>
      </w:r>
      <w:r w:rsidR="00EC1A36">
        <w:rPr>
          <w:rFonts w:ascii="Arial" w:hAnsi="Arial" w:cs="Arial"/>
          <w:bCs/>
        </w:rPr>
        <w:t xml:space="preserve">support the </w:t>
      </w:r>
      <w:r w:rsidR="009A0912" w:rsidRPr="009A0912">
        <w:rPr>
          <w:rFonts w:ascii="Arial" w:hAnsi="Arial" w:cs="Arial"/>
          <w:bCs/>
        </w:rPr>
        <w:t>deliver</w:t>
      </w:r>
      <w:r w:rsidR="00EC1A36">
        <w:rPr>
          <w:rFonts w:ascii="Arial" w:hAnsi="Arial" w:cs="Arial"/>
          <w:bCs/>
        </w:rPr>
        <w:t>y of</w:t>
      </w:r>
      <w:r w:rsidR="009A0912" w:rsidRPr="009A0912">
        <w:rPr>
          <w:rFonts w:ascii="Arial" w:hAnsi="Arial" w:cs="Arial"/>
          <w:bCs/>
        </w:rPr>
        <w:t xml:space="preserve"> quality </w:t>
      </w:r>
      <w:r w:rsidR="000A3525">
        <w:rPr>
          <w:rFonts w:ascii="Arial" w:hAnsi="Arial" w:cs="Arial"/>
          <w:bCs/>
        </w:rPr>
        <w:t xml:space="preserve">education </w:t>
      </w:r>
      <w:r w:rsidR="009A0912" w:rsidRPr="009A0912">
        <w:rPr>
          <w:rFonts w:ascii="Arial" w:hAnsi="Arial" w:cs="Arial"/>
          <w:bCs/>
        </w:rPr>
        <w:t xml:space="preserve">and meet </w:t>
      </w:r>
      <w:r w:rsidR="00EC1A36">
        <w:rPr>
          <w:rFonts w:ascii="Arial" w:hAnsi="Arial" w:cs="Arial"/>
          <w:bCs/>
        </w:rPr>
        <w:t xml:space="preserve">school </w:t>
      </w:r>
      <w:r w:rsidR="009A0912" w:rsidRPr="009A0912">
        <w:rPr>
          <w:rFonts w:ascii="Arial" w:hAnsi="Arial" w:cs="Arial"/>
          <w:bCs/>
        </w:rPr>
        <w:t xml:space="preserve">commitments and objectives. </w:t>
      </w:r>
      <w:r w:rsidR="00003144">
        <w:rPr>
          <w:rFonts w:ascii="Arial" w:hAnsi="Arial" w:cs="Arial"/>
          <w:bCs/>
        </w:rPr>
        <w:t xml:space="preserve">It is the responsibility of managers </w:t>
      </w:r>
      <w:r w:rsidR="00FA732F">
        <w:rPr>
          <w:rFonts w:ascii="Arial" w:hAnsi="Arial" w:cs="Arial"/>
          <w:bCs/>
        </w:rPr>
        <w:t>to take active steps to manage</w:t>
      </w:r>
      <w:r w:rsidR="00432F43">
        <w:rPr>
          <w:rFonts w:ascii="Arial" w:hAnsi="Arial" w:cs="Arial"/>
          <w:bCs/>
        </w:rPr>
        <w:t xml:space="preserve"> and provide support for</w:t>
      </w:r>
      <w:r w:rsidR="00FA732F">
        <w:rPr>
          <w:rFonts w:ascii="Arial" w:hAnsi="Arial" w:cs="Arial"/>
          <w:bCs/>
        </w:rPr>
        <w:t xml:space="preserve"> the performance of all employees</w:t>
      </w:r>
      <w:r w:rsidR="00246AF9">
        <w:rPr>
          <w:rFonts w:ascii="Arial" w:hAnsi="Arial" w:cs="Arial"/>
          <w:bCs/>
        </w:rPr>
        <w:t xml:space="preserve">. </w:t>
      </w:r>
      <w:r w:rsidR="009A0912" w:rsidRPr="009A0912">
        <w:rPr>
          <w:rFonts w:ascii="Arial" w:hAnsi="Arial" w:cs="Arial"/>
          <w:bCs/>
        </w:rPr>
        <w:t xml:space="preserve">To achieve this there needs to be a means of identifying and addressing occasions where capability and performance </w:t>
      </w:r>
      <w:r w:rsidR="00246AF9">
        <w:rPr>
          <w:rFonts w:ascii="Arial" w:hAnsi="Arial" w:cs="Arial"/>
          <w:bCs/>
        </w:rPr>
        <w:t>of employees</w:t>
      </w:r>
      <w:r w:rsidR="00092D6A">
        <w:rPr>
          <w:rFonts w:ascii="Arial" w:hAnsi="Arial" w:cs="Arial"/>
          <w:bCs/>
        </w:rPr>
        <w:t xml:space="preserve"> is considered </w:t>
      </w:r>
      <w:r w:rsidR="00BB15F1">
        <w:rPr>
          <w:rFonts w:ascii="Arial" w:hAnsi="Arial" w:cs="Arial"/>
          <w:bCs/>
        </w:rPr>
        <w:t>to have</w:t>
      </w:r>
      <w:r w:rsidR="00246AF9">
        <w:rPr>
          <w:rFonts w:ascii="Arial" w:hAnsi="Arial" w:cs="Arial"/>
          <w:bCs/>
        </w:rPr>
        <w:t xml:space="preserve"> </w:t>
      </w:r>
      <w:r w:rsidR="009A0912" w:rsidRPr="009A0912">
        <w:rPr>
          <w:rFonts w:ascii="Arial" w:hAnsi="Arial" w:cs="Arial"/>
          <w:bCs/>
        </w:rPr>
        <w:t>fall</w:t>
      </w:r>
      <w:r w:rsidR="00BB15F1">
        <w:rPr>
          <w:rFonts w:ascii="Arial" w:hAnsi="Arial" w:cs="Arial"/>
          <w:bCs/>
        </w:rPr>
        <w:t>en</w:t>
      </w:r>
      <w:r w:rsidR="009A0912" w:rsidRPr="009A0912">
        <w:rPr>
          <w:rFonts w:ascii="Arial" w:hAnsi="Arial" w:cs="Arial"/>
          <w:bCs/>
        </w:rPr>
        <w:t xml:space="preserve"> below an acceptable standard and becomes a </w:t>
      </w:r>
      <w:r w:rsidR="00B77CB2">
        <w:rPr>
          <w:rFonts w:ascii="Arial" w:hAnsi="Arial" w:cs="Arial"/>
          <w:bCs/>
        </w:rPr>
        <w:t xml:space="preserve">potential </w:t>
      </w:r>
      <w:r w:rsidR="009A0912" w:rsidRPr="009A0912">
        <w:rPr>
          <w:rFonts w:ascii="Arial" w:hAnsi="Arial" w:cs="Arial"/>
          <w:bCs/>
        </w:rPr>
        <w:t>cause for concern.</w:t>
      </w:r>
    </w:p>
    <w:p w14:paraId="2A4D5ED4" w14:textId="77777777" w:rsidR="009A0912" w:rsidRDefault="009A0912" w:rsidP="00EB5A88">
      <w:pPr>
        <w:ind w:left="720" w:hanging="660"/>
        <w:jc w:val="both"/>
        <w:rPr>
          <w:rFonts w:ascii="Arial" w:hAnsi="Arial" w:cs="Arial"/>
          <w:bCs/>
        </w:rPr>
      </w:pPr>
    </w:p>
    <w:p w14:paraId="06E54AB9" w14:textId="7CF0BC2D" w:rsidR="007879E7" w:rsidRDefault="00F65DC6" w:rsidP="0010016C">
      <w:pPr>
        <w:ind w:left="720" w:hanging="660"/>
        <w:jc w:val="both"/>
        <w:rPr>
          <w:rFonts w:ascii="Arial" w:hAnsi="Arial" w:cs="Arial"/>
          <w:bCs/>
        </w:rPr>
      </w:pPr>
      <w:r>
        <w:rPr>
          <w:rFonts w:ascii="Arial" w:hAnsi="Arial" w:cs="Arial"/>
          <w:bCs/>
        </w:rPr>
        <w:t>4</w:t>
      </w:r>
      <w:r w:rsidR="00D8621E">
        <w:rPr>
          <w:rFonts w:ascii="Arial" w:hAnsi="Arial" w:cs="Arial"/>
          <w:bCs/>
        </w:rPr>
        <w:t>.2</w:t>
      </w:r>
      <w:r w:rsidR="00D8621E">
        <w:rPr>
          <w:rFonts w:ascii="Arial" w:hAnsi="Arial" w:cs="Arial"/>
          <w:bCs/>
        </w:rPr>
        <w:tab/>
      </w:r>
      <w:r w:rsidR="007879E7" w:rsidRPr="00821202">
        <w:rPr>
          <w:rFonts w:ascii="Arial" w:hAnsi="Arial" w:cs="Arial"/>
          <w:bCs/>
        </w:rPr>
        <w:t xml:space="preserve">All employees should have clear standards of performance set for them by managers through job descriptions, person specifications, competencies, targets, objectives and achievements. </w:t>
      </w:r>
      <w:r w:rsidR="0027660B" w:rsidRPr="0027660B">
        <w:rPr>
          <w:rFonts w:ascii="Arial" w:hAnsi="Arial" w:cs="Arial"/>
          <w:bCs/>
        </w:rPr>
        <w:t>The</w:t>
      </w:r>
      <w:r w:rsidR="00382641">
        <w:rPr>
          <w:rFonts w:ascii="Arial" w:hAnsi="Arial" w:cs="Arial"/>
          <w:bCs/>
        </w:rPr>
        <w:t>se</w:t>
      </w:r>
      <w:r w:rsidR="0027660B" w:rsidRPr="0027660B">
        <w:rPr>
          <w:rFonts w:ascii="Arial" w:hAnsi="Arial" w:cs="Arial"/>
          <w:bCs/>
        </w:rPr>
        <w:t xml:space="preserve"> should be realistic and measurable in respect of quality, quantity, time</w:t>
      </w:r>
      <w:r w:rsidR="00B976DA">
        <w:rPr>
          <w:rFonts w:ascii="Arial" w:hAnsi="Arial" w:cs="Arial"/>
          <w:bCs/>
        </w:rPr>
        <w:t xml:space="preserve"> </w:t>
      </w:r>
      <w:r w:rsidR="0027660B" w:rsidRPr="0027660B">
        <w:rPr>
          <w:rFonts w:ascii="Arial" w:hAnsi="Arial" w:cs="Arial"/>
          <w:bCs/>
        </w:rPr>
        <w:t>and cost.</w:t>
      </w:r>
      <w:r w:rsidR="0027660B">
        <w:rPr>
          <w:rFonts w:ascii="Arial" w:hAnsi="Arial" w:cs="Arial"/>
          <w:bCs/>
        </w:rPr>
        <w:t xml:space="preserve"> </w:t>
      </w:r>
      <w:r w:rsidR="00A74CFE" w:rsidRPr="00A74CFE">
        <w:rPr>
          <w:rFonts w:ascii="Arial" w:hAnsi="Arial" w:cs="Arial"/>
          <w:bCs/>
        </w:rPr>
        <w:t>The standard of work required should be explained and employees should be clear about what is expected of them</w:t>
      </w:r>
      <w:r w:rsidR="00A74CFE">
        <w:rPr>
          <w:rFonts w:ascii="Arial" w:hAnsi="Arial" w:cs="Arial"/>
          <w:bCs/>
        </w:rPr>
        <w:t xml:space="preserve">. </w:t>
      </w:r>
      <w:r w:rsidR="00381A65">
        <w:rPr>
          <w:rFonts w:ascii="Arial" w:hAnsi="Arial" w:cs="Arial"/>
          <w:bCs/>
        </w:rPr>
        <w:t xml:space="preserve">Employees </w:t>
      </w:r>
      <w:r w:rsidR="00A75BBD">
        <w:rPr>
          <w:rFonts w:ascii="Arial" w:hAnsi="Arial" w:cs="Arial"/>
          <w:bCs/>
        </w:rPr>
        <w:t>should be provide</w:t>
      </w:r>
      <w:r w:rsidR="009918F6">
        <w:rPr>
          <w:rFonts w:ascii="Arial" w:hAnsi="Arial" w:cs="Arial"/>
          <w:bCs/>
        </w:rPr>
        <w:t>d</w:t>
      </w:r>
      <w:r w:rsidR="00A75BBD">
        <w:rPr>
          <w:rFonts w:ascii="Arial" w:hAnsi="Arial" w:cs="Arial"/>
          <w:bCs/>
        </w:rPr>
        <w:t xml:space="preserve"> with the opportunity to</w:t>
      </w:r>
      <w:r w:rsidR="009918F6">
        <w:rPr>
          <w:rFonts w:ascii="Arial" w:hAnsi="Arial" w:cs="Arial"/>
          <w:bCs/>
        </w:rPr>
        <w:t xml:space="preserve"> </w:t>
      </w:r>
      <w:r w:rsidR="002F4589">
        <w:rPr>
          <w:rFonts w:ascii="Arial" w:hAnsi="Arial" w:cs="Arial"/>
          <w:bCs/>
        </w:rPr>
        <w:t>discuss these expectations, e.g. if they consider that they are unreasonable.</w:t>
      </w:r>
      <w:r w:rsidR="00A75BBD">
        <w:rPr>
          <w:rFonts w:ascii="Arial" w:hAnsi="Arial" w:cs="Arial"/>
          <w:bCs/>
        </w:rPr>
        <w:t xml:space="preserve">  </w:t>
      </w:r>
      <w:r w:rsidR="0027660B">
        <w:rPr>
          <w:rFonts w:ascii="Arial" w:hAnsi="Arial" w:cs="Arial"/>
          <w:bCs/>
        </w:rPr>
        <w:t>Employees</w:t>
      </w:r>
      <w:r w:rsidR="007879E7" w:rsidRPr="00821202">
        <w:rPr>
          <w:rFonts w:ascii="Arial" w:hAnsi="Arial" w:cs="Arial"/>
          <w:bCs/>
        </w:rPr>
        <w:t xml:space="preserve"> should be made aware of the consequences of </w:t>
      </w:r>
      <w:r w:rsidR="00B976DA">
        <w:rPr>
          <w:rFonts w:ascii="Arial" w:hAnsi="Arial" w:cs="Arial"/>
          <w:bCs/>
        </w:rPr>
        <w:t>underperformance</w:t>
      </w:r>
      <w:r w:rsidR="00382641">
        <w:rPr>
          <w:rFonts w:ascii="Arial" w:hAnsi="Arial" w:cs="Arial"/>
          <w:bCs/>
        </w:rPr>
        <w:t xml:space="preserve"> and </w:t>
      </w:r>
      <w:r w:rsidR="007879E7" w:rsidRPr="00821202">
        <w:rPr>
          <w:rFonts w:ascii="Arial" w:hAnsi="Arial" w:cs="Arial"/>
          <w:bCs/>
        </w:rPr>
        <w:t>failing to adhere to these</w:t>
      </w:r>
      <w:r w:rsidR="00382641">
        <w:rPr>
          <w:rFonts w:ascii="Arial" w:hAnsi="Arial" w:cs="Arial"/>
          <w:bCs/>
        </w:rPr>
        <w:t xml:space="preserve"> standards</w:t>
      </w:r>
      <w:r w:rsidR="007879E7" w:rsidRPr="00821202">
        <w:rPr>
          <w:rFonts w:ascii="Arial" w:hAnsi="Arial" w:cs="Arial"/>
          <w:bCs/>
        </w:rPr>
        <w:t xml:space="preserve">.  </w:t>
      </w:r>
    </w:p>
    <w:p w14:paraId="5BB604C6" w14:textId="77777777" w:rsidR="00D8621E" w:rsidRPr="00821202" w:rsidRDefault="00D8621E" w:rsidP="0010016C">
      <w:pPr>
        <w:ind w:left="720" w:hanging="660"/>
        <w:jc w:val="both"/>
        <w:rPr>
          <w:rFonts w:ascii="Arial" w:hAnsi="Arial" w:cs="Arial"/>
          <w:bCs/>
        </w:rPr>
      </w:pPr>
    </w:p>
    <w:p w14:paraId="774D2F23" w14:textId="6506AC27" w:rsidR="001C2C3C" w:rsidRPr="001118D6" w:rsidRDefault="00F65DC6" w:rsidP="0010016C">
      <w:pPr>
        <w:ind w:left="720" w:hanging="660"/>
        <w:jc w:val="both"/>
        <w:rPr>
          <w:rFonts w:ascii="Arial" w:hAnsi="Arial" w:cs="Arial"/>
          <w:bCs/>
        </w:rPr>
      </w:pPr>
      <w:r>
        <w:rPr>
          <w:rFonts w:ascii="Arial" w:hAnsi="Arial" w:cs="Arial"/>
          <w:bCs/>
        </w:rPr>
        <w:t>4</w:t>
      </w:r>
      <w:r w:rsidR="00D8621E">
        <w:rPr>
          <w:rFonts w:ascii="Arial" w:hAnsi="Arial" w:cs="Arial"/>
          <w:bCs/>
        </w:rPr>
        <w:t>.3</w:t>
      </w:r>
      <w:r w:rsidR="00D8621E">
        <w:rPr>
          <w:rFonts w:ascii="Arial" w:hAnsi="Arial" w:cs="Arial"/>
          <w:bCs/>
        </w:rPr>
        <w:tab/>
      </w:r>
      <w:r w:rsidR="00E205FA">
        <w:rPr>
          <w:rFonts w:ascii="Arial" w:hAnsi="Arial" w:cs="Arial"/>
          <w:bCs/>
        </w:rPr>
        <w:t xml:space="preserve">A system of </w:t>
      </w:r>
      <w:r w:rsidR="00E205FA" w:rsidRPr="00E205FA">
        <w:rPr>
          <w:rFonts w:ascii="Arial" w:hAnsi="Arial" w:cs="Arial"/>
          <w:bCs/>
        </w:rPr>
        <w:t xml:space="preserve">regular supervision </w:t>
      </w:r>
      <w:r w:rsidR="007E21FE">
        <w:rPr>
          <w:rFonts w:ascii="Arial" w:hAnsi="Arial" w:cs="Arial"/>
          <w:bCs/>
        </w:rPr>
        <w:t xml:space="preserve">and day to day management should be put in place to review </w:t>
      </w:r>
      <w:r w:rsidR="001118D6">
        <w:rPr>
          <w:rFonts w:ascii="Arial" w:hAnsi="Arial" w:cs="Arial"/>
          <w:bCs/>
        </w:rPr>
        <w:t>employee performance.</w:t>
      </w:r>
      <w:r w:rsidR="00E205FA" w:rsidRPr="00E205FA">
        <w:rPr>
          <w:rFonts w:ascii="Arial" w:hAnsi="Arial" w:cs="Arial"/>
          <w:bCs/>
        </w:rPr>
        <w:t xml:space="preserve"> </w:t>
      </w:r>
      <w:r w:rsidR="00622B96" w:rsidRPr="0010016C">
        <w:rPr>
          <w:rFonts w:ascii="Arial" w:hAnsi="Arial" w:cs="Arial"/>
          <w:bCs/>
        </w:rPr>
        <w:t>Managers should</w:t>
      </w:r>
      <w:r w:rsidR="00236B46" w:rsidRPr="0010016C">
        <w:rPr>
          <w:rFonts w:ascii="Arial" w:hAnsi="Arial" w:cs="Arial"/>
          <w:bCs/>
        </w:rPr>
        <w:t xml:space="preserve"> support the employee to improve performance to a level that meets required standards</w:t>
      </w:r>
      <w:r w:rsidR="0066321A" w:rsidRPr="0010016C">
        <w:rPr>
          <w:rFonts w:ascii="Arial" w:hAnsi="Arial" w:cs="Arial"/>
          <w:bCs/>
        </w:rPr>
        <w:t xml:space="preserve"> through appropriate</w:t>
      </w:r>
      <w:r w:rsidR="00544EC1" w:rsidRPr="0010016C">
        <w:rPr>
          <w:rFonts w:ascii="Arial" w:hAnsi="Arial" w:cs="Arial"/>
          <w:bCs/>
        </w:rPr>
        <w:t xml:space="preserve"> induction, training and development</w:t>
      </w:r>
      <w:r w:rsidR="00C41911" w:rsidRPr="0010016C">
        <w:rPr>
          <w:rFonts w:ascii="Arial" w:hAnsi="Arial" w:cs="Arial"/>
          <w:bCs/>
        </w:rPr>
        <w:t>.</w:t>
      </w:r>
    </w:p>
    <w:p w14:paraId="5176590E" w14:textId="77777777" w:rsidR="001445AA" w:rsidRPr="0010016C" w:rsidRDefault="001445AA" w:rsidP="008917E6">
      <w:pPr>
        <w:jc w:val="both"/>
        <w:rPr>
          <w:rFonts w:ascii="Arial" w:hAnsi="Arial" w:cs="Arial"/>
          <w:bCs/>
        </w:rPr>
      </w:pPr>
    </w:p>
    <w:p w14:paraId="332946E4" w14:textId="5C8BAF08" w:rsidR="001445AA" w:rsidRPr="0010016C" w:rsidRDefault="00F65DC6" w:rsidP="0010016C">
      <w:pPr>
        <w:ind w:left="720" w:hanging="660"/>
        <w:jc w:val="both"/>
        <w:rPr>
          <w:rFonts w:ascii="Arial" w:hAnsi="Arial" w:cs="Arial"/>
          <w:bCs/>
        </w:rPr>
      </w:pPr>
      <w:r>
        <w:rPr>
          <w:rFonts w:ascii="Arial" w:hAnsi="Arial" w:cs="Arial"/>
          <w:bCs/>
        </w:rPr>
        <w:t>4.4</w:t>
      </w:r>
      <w:r>
        <w:rPr>
          <w:rFonts w:ascii="Arial" w:hAnsi="Arial" w:cs="Arial"/>
          <w:bCs/>
        </w:rPr>
        <w:tab/>
      </w:r>
      <w:r w:rsidR="001445AA" w:rsidRPr="0010016C">
        <w:rPr>
          <w:rFonts w:ascii="Arial" w:hAnsi="Arial" w:cs="Arial"/>
          <w:bCs/>
        </w:rPr>
        <w:t>It is a line manager’s responsibility to support and monitor the performance of employees they manage and to raise any concerns they may have with an employee as soon as possible, typically through regular supervision. The manager is also responsible for monitoring the workload of employees and for ensuring that duties and responsibilities fall within the range of reasonable expectations.</w:t>
      </w:r>
      <w:r w:rsidR="00FD2DF7">
        <w:rPr>
          <w:rFonts w:ascii="Arial" w:hAnsi="Arial" w:cs="Arial"/>
          <w:bCs/>
        </w:rPr>
        <w:t xml:space="preserve">  Employees should be provided with the opportunity to discuss these expectations, e.g. if they consider that they are unreasonable.</w:t>
      </w:r>
    </w:p>
    <w:p w14:paraId="1B80BADD" w14:textId="77777777" w:rsidR="009A334F" w:rsidRPr="0010016C" w:rsidRDefault="009A334F" w:rsidP="0010016C">
      <w:pPr>
        <w:ind w:left="720" w:hanging="660"/>
        <w:jc w:val="both"/>
        <w:rPr>
          <w:rFonts w:ascii="Arial" w:hAnsi="Arial" w:cs="Arial"/>
          <w:bCs/>
        </w:rPr>
      </w:pPr>
    </w:p>
    <w:p w14:paraId="51917357" w14:textId="3E8D0671" w:rsidR="001445AA" w:rsidRPr="0010016C" w:rsidRDefault="00F65DC6" w:rsidP="0010016C">
      <w:pPr>
        <w:ind w:left="720" w:hanging="660"/>
        <w:jc w:val="both"/>
        <w:rPr>
          <w:rFonts w:ascii="Arial" w:hAnsi="Arial" w:cs="Arial"/>
          <w:bCs/>
        </w:rPr>
      </w:pPr>
      <w:r>
        <w:rPr>
          <w:rFonts w:ascii="Arial" w:hAnsi="Arial" w:cs="Arial"/>
          <w:bCs/>
        </w:rPr>
        <w:t>4.5</w:t>
      </w:r>
      <w:r>
        <w:rPr>
          <w:rFonts w:ascii="Arial" w:hAnsi="Arial" w:cs="Arial"/>
          <w:bCs/>
        </w:rPr>
        <w:tab/>
      </w:r>
      <w:r w:rsidR="001445AA" w:rsidRPr="0010016C">
        <w:rPr>
          <w:rFonts w:ascii="Arial" w:hAnsi="Arial" w:cs="Arial"/>
          <w:bCs/>
        </w:rPr>
        <w:t xml:space="preserve">There may be circumstances where a manager believes that an employee was set a reasonable target and yet failed to meet it when given every opportunity to do so. This policy is intended to provide a standardised, and formal framework to support managers in intervening to address such problems of performance. Unless the matter of concern is significant, it is anticipated that </w:t>
      </w:r>
      <w:r w:rsidR="00B976DA">
        <w:rPr>
          <w:rFonts w:ascii="Arial" w:hAnsi="Arial" w:cs="Arial"/>
          <w:bCs/>
        </w:rPr>
        <w:t>most</w:t>
      </w:r>
      <w:r w:rsidR="001445AA" w:rsidRPr="0010016C">
        <w:rPr>
          <w:rFonts w:ascii="Arial" w:hAnsi="Arial" w:cs="Arial"/>
          <w:bCs/>
        </w:rPr>
        <w:t xml:space="preserve"> issues will be dealt with informally.</w:t>
      </w:r>
    </w:p>
    <w:p w14:paraId="6261EA9A" w14:textId="77777777" w:rsidR="009A334F" w:rsidRPr="0010016C" w:rsidRDefault="009A334F" w:rsidP="0010016C">
      <w:pPr>
        <w:ind w:left="720" w:hanging="660"/>
        <w:jc w:val="both"/>
        <w:rPr>
          <w:rFonts w:ascii="Arial" w:hAnsi="Arial" w:cs="Arial"/>
          <w:bCs/>
        </w:rPr>
      </w:pPr>
    </w:p>
    <w:p w14:paraId="5402BAA1" w14:textId="0A0A5C56" w:rsidR="001445AA" w:rsidRPr="0010016C" w:rsidRDefault="00F65DC6" w:rsidP="0010016C">
      <w:pPr>
        <w:ind w:left="720" w:hanging="660"/>
        <w:jc w:val="both"/>
        <w:rPr>
          <w:rFonts w:ascii="Arial" w:hAnsi="Arial" w:cs="Arial"/>
          <w:bCs/>
        </w:rPr>
      </w:pPr>
      <w:r>
        <w:rPr>
          <w:rFonts w:ascii="Arial" w:hAnsi="Arial" w:cs="Arial"/>
          <w:bCs/>
        </w:rPr>
        <w:t>4.6</w:t>
      </w:r>
      <w:r>
        <w:rPr>
          <w:rFonts w:ascii="Arial" w:hAnsi="Arial" w:cs="Arial"/>
          <w:bCs/>
        </w:rPr>
        <w:tab/>
      </w:r>
      <w:r w:rsidR="001445AA" w:rsidRPr="0010016C">
        <w:rPr>
          <w:rFonts w:ascii="Arial" w:hAnsi="Arial" w:cs="Arial"/>
          <w:bCs/>
        </w:rPr>
        <w:t>A</w:t>
      </w:r>
      <w:r w:rsidR="002F1736">
        <w:rPr>
          <w:rFonts w:ascii="Arial" w:hAnsi="Arial" w:cs="Arial"/>
          <w:bCs/>
        </w:rPr>
        <w:t xml:space="preserve">n employee should have </w:t>
      </w:r>
      <w:r w:rsidR="001445AA" w:rsidRPr="0010016C">
        <w:rPr>
          <w:rFonts w:ascii="Arial" w:hAnsi="Arial" w:cs="Arial"/>
          <w:bCs/>
        </w:rPr>
        <w:t xml:space="preserve">clear objectives and standards of performance set out and agreed, in line with </w:t>
      </w:r>
      <w:r w:rsidR="009A334F" w:rsidRPr="0010016C">
        <w:rPr>
          <w:rFonts w:ascii="Arial" w:hAnsi="Arial" w:cs="Arial"/>
          <w:bCs/>
        </w:rPr>
        <w:t>the school’s</w:t>
      </w:r>
      <w:r w:rsidR="001445AA" w:rsidRPr="0010016C">
        <w:rPr>
          <w:rFonts w:ascii="Arial" w:hAnsi="Arial" w:cs="Arial"/>
          <w:bCs/>
        </w:rPr>
        <w:t xml:space="preserve"> </w:t>
      </w:r>
      <w:r w:rsidR="00B976DA">
        <w:rPr>
          <w:rFonts w:ascii="Arial" w:hAnsi="Arial" w:cs="Arial"/>
          <w:bCs/>
        </w:rPr>
        <w:t>p</w:t>
      </w:r>
      <w:r w:rsidR="009A334F" w:rsidRPr="0010016C">
        <w:rPr>
          <w:rFonts w:ascii="Arial" w:hAnsi="Arial" w:cs="Arial"/>
          <w:bCs/>
        </w:rPr>
        <w:t xml:space="preserve">erformance </w:t>
      </w:r>
      <w:r w:rsidR="00B976DA">
        <w:rPr>
          <w:rFonts w:ascii="Arial" w:hAnsi="Arial" w:cs="Arial"/>
          <w:bCs/>
        </w:rPr>
        <w:t>m</w:t>
      </w:r>
      <w:r w:rsidR="009A334F" w:rsidRPr="0010016C">
        <w:rPr>
          <w:rFonts w:ascii="Arial" w:hAnsi="Arial" w:cs="Arial"/>
          <w:bCs/>
        </w:rPr>
        <w:t>anagement/</w:t>
      </w:r>
      <w:r w:rsidR="00B976DA">
        <w:rPr>
          <w:rFonts w:ascii="Arial" w:hAnsi="Arial" w:cs="Arial"/>
          <w:bCs/>
        </w:rPr>
        <w:t>a</w:t>
      </w:r>
      <w:r w:rsidR="001445AA" w:rsidRPr="0010016C">
        <w:rPr>
          <w:rFonts w:ascii="Arial" w:hAnsi="Arial" w:cs="Arial"/>
          <w:bCs/>
        </w:rPr>
        <w:t xml:space="preserve">ppraisal </w:t>
      </w:r>
      <w:r w:rsidR="00B976DA">
        <w:rPr>
          <w:rFonts w:ascii="Arial" w:hAnsi="Arial" w:cs="Arial"/>
          <w:bCs/>
        </w:rPr>
        <w:t>s</w:t>
      </w:r>
      <w:r w:rsidR="001445AA" w:rsidRPr="0010016C">
        <w:rPr>
          <w:rFonts w:ascii="Arial" w:hAnsi="Arial" w:cs="Arial"/>
          <w:bCs/>
        </w:rPr>
        <w:t xml:space="preserve">chemes. </w:t>
      </w:r>
      <w:r w:rsidR="00B976DA">
        <w:rPr>
          <w:rFonts w:ascii="Arial" w:hAnsi="Arial" w:cs="Arial"/>
          <w:bCs/>
        </w:rPr>
        <w:t xml:space="preserve">The </w:t>
      </w:r>
      <w:r w:rsidR="00B976DA" w:rsidRPr="00B976DA">
        <w:rPr>
          <w:rFonts w:ascii="Arial" w:hAnsi="Arial" w:cs="Arial"/>
          <w:bCs/>
        </w:rPr>
        <w:t xml:space="preserve">managing unsatisfactory performance procedure </w:t>
      </w:r>
      <w:r w:rsidR="001445AA" w:rsidRPr="0010016C">
        <w:rPr>
          <w:rFonts w:ascii="Arial" w:hAnsi="Arial" w:cs="Arial"/>
          <w:bCs/>
        </w:rPr>
        <w:t>should be used to address all matters of unsatisfactory performance.</w:t>
      </w:r>
    </w:p>
    <w:p w14:paraId="4ADF7167" w14:textId="77777777" w:rsidR="008C7E81" w:rsidRPr="0010016C" w:rsidRDefault="008C7E81" w:rsidP="0010016C">
      <w:pPr>
        <w:ind w:left="720" w:hanging="660"/>
        <w:jc w:val="both"/>
        <w:rPr>
          <w:rFonts w:ascii="Arial" w:hAnsi="Arial" w:cs="Arial"/>
          <w:bCs/>
        </w:rPr>
      </w:pPr>
    </w:p>
    <w:p w14:paraId="07BE8D28" w14:textId="33EDA88F" w:rsidR="001445AA" w:rsidRPr="0010016C" w:rsidRDefault="00F65DC6" w:rsidP="0010016C">
      <w:pPr>
        <w:ind w:left="720" w:hanging="660"/>
        <w:jc w:val="both"/>
        <w:rPr>
          <w:rFonts w:ascii="Arial" w:hAnsi="Arial" w:cs="Arial"/>
          <w:bCs/>
        </w:rPr>
      </w:pPr>
      <w:r>
        <w:rPr>
          <w:rFonts w:ascii="Arial" w:hAnsi="Arial" w:cs="Arial"/>
          <w:bCs/>
        </w:rPr>
        <w:t>4.7</w:t>
      </w:r>
      <w:r>
        <w:rPr>
          <w:rFonts w:ascii="Arial" w:hAnsi="Arial" w:cs="Arial"/>
          <w:bCs/>
        </w:rPr>
        <w:tab/>
      </w:r>
      <w:r w:rsidR="001445AA" w:rsidRPr="0010016C">
        <w:rPr>
          <w:rFonts w:ascii="Arial" w:hAnsi="Arial" w:cs="Arial"/>
          <w:bCs/>
        </w:rPr>
        <w:t xml:space="preserve">Managers should ascertain whether any alleged failure to meet required standards is due to misconduct, </w:t>
      </w:r>
      <w:r w:rsidR="000519B1" w:rsidRPr="0010016C">
        <w:rPr>
          <w:rFonts w:ascii="Arial" w:hAnsi="Arial" w:cs="Arial"/>
          <w:bCs/>
        </w:rPr>
        <w:t xml:space="preserve">medical </w:t>
      </w:r>
      <w:r w:rsidR="001445AA" w:rsidRPr="0010016C">
        <w:rPr>
          <w:rFonts w:ascii="Arial" w:hAnsi="Arial" w:cs="Arial"/>
          <w:bCs/>
        </w:rPr>
        <w:t xml:space="preserve">capability, or some other reason, when determining the appropriate approach to take., </w:t>
      </w:r>
      <w:r w:rsidR="007E081A">
        <w:rPr>
          <w:rFonts w:ascii="Arial" w:hAnsi="Arial" w:cs="Arial"/>
          <w:bCs/>
        </w:rPr>
        <w:t>G</w:t>
      </w:r>
      <w:r w:rsidR="001445AA" w:rsidRPr="0010016C">
        <w:rPr>
          <w:rFonts w:ascii="Arial" w:hAnsi="Arial" w:cs="Arial"/>
          <w:bCs/>
        </w:rPr>
        <w:t xml:space="preserve">uidance </w:t>
      </w:r>
      <w:r w:rsidR="007E081A">
        <w:rPr>
          <w:rFonts w:ascii="Arial" w:hAnsi="Arial" w:cs="Arial"/>
          <w:bCs/>
        </w:rPr>
        <w:t>should</w:t>
      </w:r>
      <w:r w:rsidR="001445AA" w:rsidRPr="0010016C">
        <w:rPr>
          <w:rFonts w:ascii="Arial" w:hAnsi="Arial" w:cs="Arial"/>
          <w:bCs/>
        </w:rPr>
        <w:t xml:space="preserve"> be sought from </w:t>
      </w:r>
      <w:r w:rsidR="000519B1" w:rsidRPr="0010016C">
        <w:rPr>
          <w:rFonts w:ascii="Arial" w:hAnsi="Arial" w:cs="Arial"/>
          <w:bCs/>
        </w:rPr>
        <w:t xml:space="preserve">your </w:t>
      </w:r>
      <w:r w:rsidR="001445AA" w:rsidRPr="0010016C">
        <w:rPr>
          <w:rFonts w:ascii="Arial" w:hAnsi="Arial" w:cs="Arial"/>
          <w:bCs/>
        </w:rPr>
        <w:t xml:space="preserve">HR </w:t>
      </w:r>
      <w:r w:rsidR="000519B1" w:rsidRPr="0010016C">
        <w:rPr>
          <w:rFonts w:ascii="Arial" w:hAnsi="Arial" w:cs="Arial"/>
          <w:bCs/>
        </w:rPr>
        <w:t>provider</w:t>
      </w:r>
      <w:r w:rsidR="001445AA" w:rsidRPr="0010016C">
        <w:rPr>
          <w:rFonts w:ascii="Arial" w:hAnsi="Arial" w:cs="Arial"/>
          <w:bCs/>
        </w:rPr>
        <w:t>.</w:t>
      </w:r>
    </w:p>
    <w:p w14:paraId="25078A7E" w14:textId="202FFE7F" w:rsidR="001445AA" w:rsidRDefault="001445AA" w:rsidP="00236B46">
      <w:pPr>
        <w:pStyle w:val="ListParagraph"/>
        <w:ind w:hanging="720"/>
        <w:jc w:val="both"/>
        <w:rPr>
          <w:rFonts w:ascii="Arial" w:hAnsi="Arial" w:cs="Arial"/>
        </w:rPr>
      </w:pPr>
    </w:p>
    <w:p w14:paraId="03D95EF7" w14:textId="4AF77DCB" w:rsidR="0061242E" w:rsidRPr="009D3849" w:rsidRDefault="0061242E" w:rsidP="009D3849">
      <w:pPr>
        <w:pStyle w:val="Heading2"/>
        <w:ind w:firstLine="720"/>
        <w:rPr>
          <w:b/>
          <w:bCs/>
          <w:sz w:val="24"/>
        </w:rPr>
      </w:pPr>
      <w:bookmarkStart w:id="11" w:name="_Toc146032455"/>
      <w:r w:rsidRPr="009D3849">
        <w:rPr>
          <w:b/>
          <w:bCs/>
          <w:sz w:val="24"/>
        </w:rPr>
        <w:lastRenderedPageBreak/>
        <w:t>Informal Action</w:t>
      </w:r>
      <w:bookmarkEnd w:id="11"/>
    </w:p>
    <w:p w14:paraId="08ED7F88" w14:textId="77777777" w:rsidR="0061242E" w:rsidRDefault="0061242E" w:rsidP="007879E7">
      <w:pPr>
        <w:ind w:left="720" w:hanging="720"/>
        <w:jc w:val="both"/>
        <w:rPr>
          <w:rFonts w:ascii="Arial" w:hAnsi="Arial" w:cs="Arial"/>
        </w:rPr>
      </w:pPr>
    </w:p>
    <w:p w14:paraId="19B1F8CF" w14:textId="06231BE5" w:rsidR="007879E7" w:rsidRDefault="00F65DC6" w:rsidP="007879E7">
      <w:pPr>
        <w:ind w:left="720" w:hanging="720"/>
        <w:jc w:val="both"/>
        <w:rPr>
          <w:rFonts w:ascii="Arial" w:hAnsi="Arial" w:cs="Arial"/>
        </w:rPr>
      </w:pPr>
      <w:r>
        <w:rPr>
          <w:rFonts w:ascii="Arial" w:hAnsi="Arial" w:cs="Arial"/>
        </w:rPr>
        <w:t>4.8</w:t>
      </w:r>
      <w:r w:rsidR="007879E7">
        <w:rPr>
          <w:rFonts w:ascii="Arial" w:hAnsi="Arial" w:cs="Arial"/>
        </w:rPr>
        <w:tab/>
      </w:r>
      <w:r w:rsidR="00533EC4">
        <w:rPr>
          <w:rFonts w:ascii="Arial" w:hAnsi="Arial" w:cs="Arial"/>
        </w:rPr>
        <w:t>Where</w:t>
      </w:r>
      <w:r w:rsidR="00FA7E42">
        <w:rPr>
          <w:rFonts w:ascii="Arial" w:hAnsi="Arial" w:cs="Arial"/>
        </w:rPr>
        <w:t xml:space="preserve"> </w:t>
      </w:r>
      <w:r w:rsidR="006E249E">
        <w:rPr>
          <w:rFonts w:ascii="Arial" w:hAnsi="Arial" w:cs="Arial"/>
        </w:rPr>
        <w:t xml:space="preserve">a manager considers </w:t>
      </w:r>
      <w:r w:rsidR="00FA7E42">
        <w:rPr>
          <w:rFonts w:ascii="Arial" w:hAnsi="Arial" w:cs="Arial"/>
        </w:rPr>
        <w:t xml:space="preserve">that an employee is not </w:t>
      </w:r>
      <w:r w:rsidR="00C50764">
        <w:rPr>
          <w:rFonts w:ascii="Arial" w:hAnsi="Arial" w:cs="Arial"/>
        </w:rPr>
        <w:t>performing to the required standard. The</w:t>
      </w:r>
      <w:r w:rsidR="007879E7">
        <w:rPr>
          <w:rFonts w:ascii="Arial" w:hAnsi="Arial" w:cs="Arial"/>
        </w:rPr>
        <w:t xml:space="preserve"> unsatisfactory performance and practice should initially be dealt with informal</w:t>
      </w:r>
      <w:r w:rsidR="00C50764">
        <w:rPr>
          <w:rFonts w:ascii="Arial" w:hAnsi="Arial" w:cs="Arial"/>
        </w:rPr>
        <w:t>ly</w:t>
      </w:r>
      <w:r w:rsidR="007879E7">
        <w:rPr>
          <w:rFonts w:ascii="Arial" w:hAnsi="Arial" w:cs="Arial"/>
        </w:rPr>
        <w:t xml:space="preserve"> </w:t>
      </w:r>
      <w:r w:rsidR="00F338EE">
        <w:rPr>
          <w:rFonts w:ascii="Arial" w:hAnsi="Arial" w:cs="Arial"/>
        </w:rPr>
        <w:t>through</w:t>
      </w:r>
      <w:r w:rsidR="007879E7">
        <w:rPr>
          <w:rFonts w:ascii="Arial" w:hAnsi="Arial" w:cs="Arial"/>
        </w:rPr>
        <w:t xml:space="preserve"> </w:t>
      </w:r>
      <w:r w:rsidR="00764437">
        <w:rPr>
          <w:rFonts w:ascii="Arial" w:hAnsi="Arial" w:cs="Arial"/>
        </w:rPr>
        <w:t>day-to-day</w:t>
      </w:r>
      <w:r w:rsidR="007879E7">
        <w:rPr>
          <w:rFonts w:ascii="Arial" w:hAnsi="Arial" w:cs="Arial"/>
        </w:rPr>
        <w:t xml:space="preserve"> management, supervision, training</w:t>
      </w:r>
      <w:r w:rsidR="00AC23F1">
        <w:rPr>
          <w:rFonts w:ascii="Arial" w:hAnsi="Arial" w:cs="Arial"/>
        </w:rPr>
        <w:t>, support</w:t>
      </w:r>
      <w:r w:rsidR="007879E7">
        <w:rPr>
          <w:rFonts w:ascii="Arial" w:hAnsi="Arial" w:cs="Arial"/>
        </w:rPr>
        <w:t xml:space="preserve"> and setting clear standards for improvement</w:t>
      </w:r>
      <w:r w:rsidR="004954F1">
        <w:rPr>
          <w:rFonts w:ascii="Arial" w:hAnsi="Arial" w:cs="Arial"/>
        </w:rPr>
        <w:t xml:space="preserve"> which are discussed with the employee</w:t>
      </w:r>
      <w:r w:rsidR="007879E7">
        <w:rPr>
          <w:rFonts w:ascii="Arial" w:hAnsi="Arial" w:cs="Arial"/>
        </w:rPr>
        <w:t xml:space="preserve">. </w:t>
      </w:r>
    </w:p>
    <w:p w14:paraId="78109476" w14:textId="77777777" w:rsidR="00026BDA" w:rsidRDefault="00026BDA" w:rsidP="007879E7">
      <w:pPr>
        <w:ind w:left="720" w:hanging="720"/>
        <w:jc w:val="both"/>
        <w:rPr>
          <w:rFonts w:ascii="Arial" w:hAnsi="Arial" w:cs="Arial"/>
        </w:rPr>
      </w:pPr>
    </w:p>
    <w:p w14:paraId="496BD1DC" w14:textId="245BBF78" w:rsidR="00026BDA" w:rsidRDefault="00F65DC6" w:rsidP="007879E7">
      <w:pPr>
        <w:ind w:left="720" w:hanging="720"/>
        <w:jc w:val="both"/>
        <w:rPr>
          <w:rFonts w:ascii="Arial" w:hAnsi="Arial" w:cs="Arial"/>
        </w:rPr>
      </w:pPr>
      <w:r>
        <w:rPr>
          <w:rFonts w:ascii="Arial" w:hAnsi="Arial" w:cs="Arial"/>
        </w:rPr>
        <w:t>4.9</w:t>
      </w:r>
      <w:r w:rsidR="00026BDA">
        <w:rPr>
          <w:rFonts w:ascii="Arial" w:hAnsi="Arial" w:cs="Arial"/>
        </w:rPr>
        <w:tab/>
        <w:t xml:space="preserve">Informal action should be used </w:t>
      </w:r>
      <w:r w:rsidR="00033869">
        <w:rPr>
          <w:rFonts w:ascii="Arial" w:hAnsi="Arial" w:cs="Arial"/>
        </w:rPr>
        <w:t>wherever possible and appropriate to improve performance before formal action is considered.</w:t>
      </w:r>
    </w:p>
    <w:p w14:paraId="1815BEE7" w14:textId="77777777" w:rsidR="00033869" w:rsidRDefault="00033869" w:rsidP="007879E7">
      <w:pPr>
        <w:ind w:left="720" w:hanging="720"/>
        <w:jc w:val="both"/>
        <w:rPr>
          <w:rFonts w:ascii="Arial" w:hAnsi="Arial" w:cs="Arial"/>
        </w:rPr>
      </w:pPr>
    </w:p>
    <w:p w14:paraId="5BA2D0F9" w14:textId="743E14A5" w:rsidR="007879E7" w:rsidRDefault="00F65DC6" w:rsidP="00D6258D">
      <w:pPr>
        <w:ind w:left="720" w:hanging="720"/>
        <w:jc w:val="both"/>
        <w:rPr>
          <w:rFonts w:ascii="Arial" w:hAnsi="Arial" w:cs="Arial"/>
        </w:rPr>
      </w:pPr>
      <w:r>
        <w:rPr>
          <w:rFonts w:ascii="Arial" w:hAnsi="Arial" w:cs="Arial"/>
        </w:rPr>
        <w:t>4.10</w:t>
      </w:r>
      <w:r w:rsidR="00033869">
        <w:rPr>
          <w:rFonts w:ascii="Arial" w:hAnsi="Arial" w:cs="Arial"/>
        </w:rPr>
        <w:tab/>
      </w:r>
      <w:r w:rsidR="00D6258D">
        <w:rPr>
          <w:rFonts w:ascii="Arial" w:hAnsi="Arial" w:cs="Arial"/>
        </w:rPr>
        <w:t>In circumstances where unsatisfactory performance has serious consequences for the school it may not be appropriate to use the informal stages of the procedure.  The school should take advice from HR and consider using the formal stage of the procedure.</w:t>
      </w:r>
    </w:p>
    <w:p w14:paraId="480988EF" w14:textId="77777777" w:rsidR="00AC60D5" w:rsidRDefault="00AC60D5" w:rsidP="007879E7">
      <w:pPr>
        <w:ind w:left="720" w:hanging="720"/>
        <w:jc w:val="both"/>
        <w:rPr>
          <w:rFonts w:ascii="Arial" w:hAnsi="Arial" w:cs="Arial"/>
        </w:rPr>
      </w:pPr>
    </w:p>
    <w:p w14:paraId="30C82303" w14:textId="26786160" w:rsidR="00852BEC" w:rsidRPr="009D3849" w:rsidRDefault="00852BEC" w:rsidP="009D3849">
      <w:pPr>
        <w:pStyle w:val="Heading2"/>
        <w:ind w:firstLine="720"/>
        <w:rPr>
          <w:b/>
          <w:bCs/>
          <w:sz w:val="24"/>
        </w:rPr>
      </w:pPr>
      <w:bookmarkStart w:id="12" w:name="_Toc146032456"/>
      <w:r w:rsidRPr="009D3849">
        <w:rPr>
          <w:b/>
          <w:bCs/>
          <w:sz w:val="24"/>
        </w:rPr>
        <w:t>Confidentiality</w:t>
      </w:r>
      <w:bookmarkEnd w:id="12"/>
    </w:p>
    <w:p w14:paraId="08F3EBF5" w14:textId="77777777" w:rsidR="00852BEC" w:rsidRDefault="00852BEC" w:rsidP="00852BEC">
      <w:pPr>
        <w:pStyle w:val="BodyText"/>
        <w:ind w:left="720" w:hanging="720"/>
        <w:jc w:val="both"/>
        <w:rPr>
          <w:rFonts w:cs="Arial"/>
          <w:sz w:val="24"/>
          <w:szCs w:val="24"/>
        </w:rPr>
      </w:pPr>
    </w:p>
    <w:p w14:paraId="10AFBC85" w14:textId="2ED8A4D3" w:rsidR="00852BEC" w:rsidRDefault="00F65DC6" w:rsidP="00852BEC">
      <w:pPr>
        <w:pStyle w:val="BodyText"/>
        <w:ind w:left="720" w:hanging="720"/>
        <w:jc w:val="both"/>
        <w:rPr>
          <w:rFonts w:cs="Arial"/>
          <w:sz w:val="24"/>
          <w:szCs w:val="24"/>
        </w:rPr>
      </w:pPr>
      <w:r>
        <w:rPr>
          <w:rFonts w:cs="Arial"/>
          <w:sz w:val="24"/>
          <w:szCs w:val="24"/>
        </w:rPr>
        <w:t>4.11</w:t>
      </w:r>
      <w:r w:rsidR="00EF728D">
        <w:rPr>
          <w:rFonts w:cs="Arial"/>
          <w:sz w:val="24"/>
          <w:szCs w:val="24"/>
        </w:rPr>
        <w:tab/>
      </w:r>
      <w:r w:rsidR="00852BEC">
        <w:rPr>
          <w:rFonts w:cs="Arial"/>
          <w:sz w:val="24"/>
          <w:szCs w:val="24"/>
        </w:rPr>
        <w:t xml:space="preserve">At all stages of the procedure confidentiality must be observed. </w:t>
      </w:r>
      <w:r w:rsidR="00B009C0" w:rsidRPr="00B009C0">
        <w:rPr>
          <w:rFonts w:cs="Arial"/>
          <w:sz w:val="24"/>
          <w:szCs w:val="24"/>
        </w:rPr>
        <w:t>Information relating to an employee’s capability should only be divulged to any parties directly involved</w:t>
      </w:r>
      <w:r w:rsidR="00E42C0A">
        <w:rPr>
          <w:rFonts w:cs="Arial"/>
          <w:sz w:val="24"/>
          <w:szCs w:val="24"/>
        </w:rPr>
        <w:t xml:space="preserve"> (incl</w:t>
      </w:r>
      <w:r w:rsidR="00393650">
        <w:rPr>
          <w:rFonts w:cs="Arial"/>
          <w:sz w:val="24"/>
          <w:szCs w:val="24"/>
        </w:rPr>
        <w:t>uding</w:t>
      </w:r>
      <w:r w:rsidR="00E42C0A">
        <w:rPr>
          <w:rFonts w:cs="Arial"/>
          <w:sz w:val="24"/>
          <w:szCs w:val="24"/>
        </w:rPr>
        <w:t xml:space="preserve"> </w:t>
      </w:r>
      <w:r w:rsidR="008E409D">
        <w:rPr>
          <w:rFonts w:cs="Arial"/>
          <w:sz w:val="24"/>
          <w:szCs w:val="24"/>
        </w:rPr>
        <w:t>employee r</w:t>
      </w:r>
      <w:r w:rsidR="00E42C0A">
        <w:rPr>
          <w:rFonts w:cs="Arial"/>
          <w:sz w:val="24"/>
          <w:szCs w:val="24"/>
        </w:rPr>
        <w:t>epresentatives</w:t>
      </w:r>
      <w:r w:rsidR="008E409D">
        <w:rPr>
          <w:rFonts w:cs="Arial"/>
          <w:sz w:val="24"/>
          <w:szCs w:val="24"/>
        </w:rPr>
        <w:t xml:space="preserve"> where the employee has given permission)</w:t>
      </w:r>
      <w:r w:rsidR="00E42C0A">
        <w:rPr>
          <w:rFonts w:cs="Arial"/>
          <w:sz w:val="24"/>
          <w:szCs w:val="24"/>
        </w:rPr>
        <w:t xml:space="preserve"> </w:t>
      </w:r>
      <w:r w:rsidR="00B009C0" w:rsidRPr="00B009C0">
        <w:rPr>
          <w:rFonts w:cs="Arial"/>
          <w:sz w:val="24"/>
          <w:szCs w:val="24"/>
        </w:rPr>
        <w:t>in the capability process and must remain strictly confidential to those people.</w:t>
      </w:r>
      <w:r w:rsidR="00B009C0">
        <w:rPr>
          <w:rFonts w:cs="Arial"/>
          <w:sz w:val="24"/>
          <w:szCs w:val="24"/>
        </w:rPr>
        <w:t xml:space="preserve"> </w:t>
      </w:r>
      <w:r w:rsidR="00852BEC">
        <w:rPr>
          <w:rFonts w:cs="Arial"/>
          <w:sz w:val="24"/>
          <w:szCs w:val="24"/>
        </w:rPr>
        <w:t xml:space="preserve">Unnecessary disclosure of confidential information by any party at any stage may lead to disciplinary action. </w:t>
      </w:r>
    </w:p>
    <w:p w14:paraId="40DFFBBB" w14:textId="77777777" w:rsidR="00852BEC" w:rsidRDefault="00852BEC" w:rsidP="00852BEC">
      <w:pPr>
        <w:pStyle w:val="BodyText"/>
        <w:jc w:val="both"/>
        <w:rPr>
          <w:rFonts w:cs="Arial"/>
          <w:b/>
          <w:sz w:val="24"/>
          <w:szCs w:val="24"/>
        </w:rPr>
      </w:pPr>
      <w:r>
        <w:rPr>
          <w:rFonts w:cs="Arial"/>
          <w:b/>
          <w:sz w:val="24"/>
          <w:szCs w:val="24"/>
        </w:rPr>
        <w:tab/>
      </w:r>
    </w:p>
    <w:p w14:paraId="6BC8FE5C" w14:textId="233B7A5F" w:rsidR="00852BEC" w:rsidRPr="009D3849" w:rsidRDefault="00852BEC" w:rsidP="009D3849">
      <w:pPr>
        <w:pStyle w:val="Heading2"/>
        <w:ind w:firstLine="720"/>
        <w:rPr>
          <w:b/>
          <w:bCs/>
          <w:sz w:val="24"/>
        </w:rPr>
      </w:pPr>
      <w:bookmarkStart w:id="13" w:name="_Toc146032457"/>
      <w:r w:rsidRPr="009D3849">
        <w:rPr>
          <w:b/>
          <w:bCs/>
          <w:sz w:val="24"/>
        </w:rPr>
        <w:t>Records</w:t>
      </w:r>
      <w:bookmarkEnd w:id="13"/>
    </w:p>
    <w:p w14:paraId="18D30FED" w14:textId="77777777" w:rsidR="00852BEC" w:rsidRDefault="00852BEC" w:rsidP="00852BEC">
      <w:pPr>
        <w:pStyle w:val="BodyText"/>
        <w:ind w:left="720" w:hanging="720"/>
        <w:jc w:val="both"/>
        <w:rPr>
          <w:rFonts w:cs="Arial"/>
          <w:sz w:val="24"/>
          <w:szCs w:val="24"/>
        </w:rPr>
      </w:pPr>
    </w:p>
    <w:p w14:paraId="7416BE5A" w14:textId="16D5EF46" w:rsidR="00852BEC" w:rsidRDefault="00F65DC6" w:rsidP="00852BEC">
      <w:pPr>
        <w:ind w:left="720" w:hanging="720"/>
        <w:rPr>
          <w:rFonts w:ascii="Arial" w:hAnsi="Arial" w:cs="Arial"/>
        </w:rPr>
      </w:pPr>
      <w:r>
        <w:rPr>
          <w:rFonts w:ascii="Arial" w:hAnsi="Arial" w:cs="Arial"/>
        </w:rPr>
        <w:t>4.12</w:t>
      </w:r>
      <w:r w:rsidR="00EF728D">
        <w:rPr>
          <w:rFonts w:ascii="Arial" w:hAnsi="Arial" w:cs="Arial"/>
        </w:rPr>
        <w:tab/>
      </w:r>
      <w:r w:rsidR="00852BEC">
        <w:rPr>
          <w:rFonts w:ascii="Arial" w:hAnsi="Arial" w:cs="Arial"/>
        </w:rPr>
        <w:t xml:space="preserve">Written records of proceedings must be kept on the employee’s file at the school and managed appropriately. </w:t>
      </w:r>
      <w:r w:rsidR="00BA319C">
        <w:rPr>
          <w:rFonts w:ascii="Arial" w:hAnsi="Arial" w:cs="Arial"/>
        </w:rPr>
        <w:t xml:space="preserve">The school will normally arrange to have notes of any formal meeting </w:t>
      </w:r>
      <w:r w:rsidR="0093483B">
        <w:rPr>
          <w:rFonts w:ascii="Arial" w:hAnsi="Arial" w:cs="Arial"/>
        </w:rPr>
        <w:t xml:space="preserve">taken.  There may be </w:t>
      </w:r>
      <w:r w:rsidR="00E65AD7">
        <w:rPr>
          <w:rFonts w:ascii="Arial" w:hAnsi="Arial" w:cs="Arial"/>
        </w:rPr>
        <w:t xml:space="preserve">rare </w:t>
      </w:r>
      <w:r w:rsidR="0093483B">
        <w:rPr>
          <w:rFonts w:ascii="Arial" w:hAnsi="Arial" w:cs="Arial"/>
        </w:rPr>
        <w:t xml:space="preserve">occasions </w:t>
      </w:r>
      <w:r w:rsidR="00342E13">
        <w:rPr>
          <w:rFonts w:ascii="Arial" w:hAnsi="Arial" w:cs="Arial"/>
        </w:rPr>
        <w:t>when a t</w:t>
      </w:r>
      <w:r w:rsidR="00852BEC" w:rsidRPr="00727B05">
        <w:rPr>
          <w:rFonts w:ascii="Arial" w:hAnsi="Arial" w:cs="Arial"/>
        </w:rPr>
        <w:t>ape or audio recording of meetings</w:t>
      </w:r>
      <w:r w:rsidR="00CD586D">
        <w:rPr>
          <w:rFonts w:ascii="Arial" w:hAnsi="Arial" w:cs="Arial"/>
        </w:rPr>
        <w:t xml:space="preserve"> is </w:t>
      </w:r>
      <w:r w:rsidR="00F94923">
        <w:rPr>
          <w:rFonts w:ascii="Arial" w:hAnsi="Arial" w:cs="Arial"/>
        </w:rPr>
        <w:t xml:space="preserve">mutually </w:t>
      </w:r>
      <w:r w:rsidR="00CD586D">
        <w:rPr>
          <w:rFonts w:ascii="Arial" w:hAnsi="Arial" w:cs="Arial"/>
        </w:rPr>
        <w:t>agreed (e.g</w:t>
      </w:r>
      <w:r w:rsidR="00212A99">
        <w:rPr>
          <w:rFonts w:ascii="Arial" w:hAnsi="Arial" w:cs="Arial"/>
        </w:rPr>
        <w:t>.</w:t>
      </w:r>
      <w:r w:rsidR="00CD586D">
        <w:rPr>
          <w:rFonts w:ascii="Arial" w:hAnsi="Arial" w:cs="Arial"/>
        </w:rPr>
        <w:t xml:space="preserve"> Microsoft teams</w:t>
      </w:r>
      <w:r w:rsidR="002C15FB">
        <w:rPr>
          <w:rFonts w:ascii="Arial" w:hAnsi="Arial" w:cs="Arial"/>
        </w:rPr>
        <w:t xml:space="preserve"> which can provide a transcript</w:t>
      </w:r>
      <w:r w:rsidR="00CD586D">
        <w:rPr>
          <w:rFonts w:ascii="Arial" w:hAnsi="Arial" w:cs="Arial"/>
        </w:rPr>
        <w:t>)</w:t>
      </w:r>
      <w:r w:rsidR="00852BEC" w:rsidRPr="00727B05">
        <w:rPr>
          <w:rFonts w:ascii="Arial" w:hAnsi="Arial" w:cs="Arial"/>
        </w:rPr>
        <w:t>.</w:t>
      </w:r>
      <w:r w:rsidR="00852BEC">
        <w:rPr>
          <w:rFonts w:ascii="Arial" w:hAnsi="Arial" w:cs="Arial"/>
        </w:rPr>
        <w:t xml:space="preserve">  Managers should ensure that the school keeps their own records. The outcome </w:t>
      </w:r>
      <w:r w:rsidR="00A93CA3">
        <w:rPr>
          <w:rFonts w:ascii="Arial" w:hAnsi="Arial" w:cs="Arial"/>
        </w:rPr>
        <w:t>of meetings and any action plans</w:t>
      </w:r>
      <w:r w:rsidR="00F834D6">
        <w:rPr>
          <w:rFonts w:ascii="Arial" w:hAnsi="Arial" w:cs="Arial"/>
        </w:rPr>
        <w:t xml:space="preserve"> under this policy</w:t>
      </w:r>
      <w:r w:rsidR="00A93CA3">
        <w:rPr>
          <w:rFonts w:ascii="Arial" w:hAnsi="Arial" w:cs="Arial"/>
        </w:rPr>
        <w:t xml:space="preserve"> </w:t>
      </w:r>
      <w:r w:rsidR="00E315DE">
        <w:rPr>
          <w:rFonts w:ascii="Arial" w:hAnsi="Arial" w:cs="Arial"/>
        </w:rPr>
        <w:t xml:space="preserve">must be shared with the employee and </w:t>
      </w:r>
      <w:r w:rsidR="00852BEC">
        <w:rPr>
          <w:rFonts w:ascii="Arial" w:hAnsi="Arial" w:cs="Arial"/>
        </w:rPr>
        <w:t xml:space="preserve">retained on the employee’s personal file at the school. </w:t>
      </w:r>
      <w:r w:rsidR="00D27A02">
        <w:rPr>
          <w:rFonts w:ascii="Arial" w:hAnsi="Arial" w:cs="Arial"/>
        </w:rPr>
        <w:t xml:space="preserve">Arrangements must be made for the employee to have access to their personal file on request.  </w:t>
      </w:r>
      <w:r w:rsidR="00852BEC">
        <w:rPr>
          <w:rFonts w:ascii="Arial" w:hAnsi="Arial" w:cs="Arial"/>
        </w:rPr>
        <w:t xml:space="preserve">Notes taken by the school appointed notetaker will remain the official notes.  </w:t>
      </w:r>
    </w:p>
    <w:p w14:paraId="794AB7C5" w14:textId="77777777" w:rsidR="00547485" w:rsidRDefault="00547485" w:rsidP="00852BEC">
      <w:pPr>
        <w:ind w:left="720" w:hanging="720"/>
        <w:rPr>
          <w:rFonts w:ascii="Arial" w:hAnsi="Arial" w:cs="Arial"/>
        </w:rPr>
      </w:pPr>
    </w:p>
    <w:p w14:paraId="4133A391" w14:textId="77777777" w:rsidR="00025943" w:rsidRDefault="00547485" w:rsidP="00025943">
      <w:pPr>
        <w:rPr>
          <w:rFonts w:ascii="Arial" w:hAnsi="Arial" w:cs="Arial"/>
        </w:rPr>
      </w:pPr>
      <w:r>
        <w:rPr>
          <w:rFonts w:ascii="Arial" w:hAnsi="Arial" w:cs="Arial"/>
        </w:rPr>
        <w:t>4.13</w:t>
      </w:r>
      <w:r>
        <w:rPr>
          <w:rFonts w:ascii="Arial" w:hAnsi="Arial" w:cs="Arial"/>
        </w:rPr>
        <w:tab/>
        <w:t xml:space="preserve">Records held on personal files should be </w:t>
      </w:r>
      <w:r w:rsidR="00262075">
        <w:rPr>
          <w:rFonts w:ascii="Arial" w:hAnsi="Arial" w:cs="Arial"/>
        </w:rPr>
        <w:t xml:space="preserve">removed and confidentially destroyed after </w:t>
      </w:r>
    </w:p>
    <w:p w14:paraId="206C66C2" w14:textId="244E5981" w:rsidR="00025943" w:rsidRDefault="00262075" w:rsidP="00B34860">
      <w:pPr>
        <w:ind w:left="720"/>
        <w:rPr>
          <w:rFonts w:ascii="Arial" w:eastAsia="Aptos" w:hAnsi="Arial" w:cs="Arial"/>
        </w:rPr>
      </w:pPr>
      <w:r>
        <w:rPr>
          <w:rFonts w:ascii="Arial" w:hAnsi="Arial" w:cs="Arial"/>
        </w:rPr>
        <w:t>a period of 1</w:t>
      </w:r>
      <w:r w:rsidR="005E4C13">
        <w:rPr>
          <w:rFonts w:ascii="Arial" w:hAnsi="Arial" w:cs="Arial"/>
        </w:rPr>
        <w:t>8</w:t>
      </w:r>
      <w:r w:rsidR="009B4DB8">
        <w:rPr>
          <w:rFonts w:ascii="Arial" w:hAnsi="Arial" w:cs="Arial"/>
        </w:rPr>
        <w:t xml:space="preserve"> months at the conclusion of the process</w:t>
      </w:r>
      <w:r w:rsidR="009B4DB8" w:rsidRPr="00025943">
        <w:rPr>
          <w:rFonts w:ascii="Arial" w:hAnsi="Arial" w:cs="Arial"/>
        </w:rPr>
        <w:t xml:space="preserve">. </w:t>
      </w:r>
      <w:r w:rsidR="00025943" w:rsidRPr="00025943">
        <w:rPr>
          <w:rFonts w:ascii="Arial" w:hAnsi="Arial" w:cs="Arial"/>
        </w:rPr>
        <w:t xml:space="preserve">  </w:t>
      </w:r>
      <w:r w:rsidR="00025943" w:rsidRPr="00025943">
        <w:rPr>
          <w:rFonts w:ascii="Arial" w:eastAsia="Aptos" w:hAnsi="Arial" w:cs="Arial"/>
        </w:rPr>
        <w:t xml:space="preserve">There </w:t>
      </w:r>
      <w:r w:rsidR="00FC62A1">
        <w:rPr>
          <w:rFonts w:ascii="Arial" w:eastAsia="Aptos" w:hAnsi="Arial" w:cs="Arial"/>
        </w:rPr>
        <w:t>may</w:t>
      </w:r>
      <w:r w:rsidR="00025943" w:rsidRPr="00025943">
        <w:rPr>
          <w:rFonts w:ascii="Arial" w:eastAsia="Aptos" w:hAnsi="Arial" w:cs="Arial"/>
        </w:rPr>
        <w:t xml:space="preserve"> be</w:t>
      </w:r>
      <w:r w:rsidR="00FC62A1">
        <w:rPr>
          <w:rFonts w:ascii="Arial" w:eastAsia="Aptos" w:hAnsi="Arial" w:cs="Arial"/>
        </w:rPr>
        <w:t xml:space="preserve"> </w:t>
      </w:r>
      <w:r w:rsidR="00025943" w:rsidRPr="00025943">
        <w:rPr>
          <w:rFonts w:ascii="Arial" w:eastAsia="Aptos" w:hAnsi="Arial" w:cs="Arial"/>
        </w:rPr>
        <w:t xml:space="preserve">circumstances if the proceedings relate to a </w:t>
      </w:r>
      <w:r w:rsidR="00B34860">
        <w:rPr>
          <w:rFonts w:ascii="Arial" w:eastAsia="Aptos" w:hAnsi="Arial" w:cs="Arial"/>
        </w:rPr>
        <w:t xml:space="preserve">dismissal or demotion, or a </w:t>
      </w:r>
      <w:r w:rsidR="00025943" w:rsidRPr="00025943">
        <w:rPr>
          <w:rFonts w:ascii="Arial" w:eastAsia="Aptos" w:hAnsi="Arial" w:cs="Arial"/>
        </w:rPr>
        <w:t>safeguarding concern</w:t>
      </w:r>
      <w:r w:rsidR="002143C8">
        <w:rPr>
          <w:rFonts w:ascii="Arial" w:eastAsia="Aptos" w:hAnsi="Arial" w:cs="Arial"/>
        </w:rPr>
        <w:t>,</w:t>
      </w:r>
      <w:r w:rsidR="00025943" w:rsidRPr="00025943">
        <w:rPr>
          <w:rFonts w:ascii="Arial" w:eastAsia="Aptos" w:hAnsi="Arial" w:cs="Arial"/>
        </w:rPr>
        <w:t xml:space="preserve"> that records would be retained for a longer period and would be kept in </w:t>
      </w:r>
    </w:p>
    <w:p w14:paraId="7105A99F" w14:textId="1323E94C" w:rsidR="00025943" w:rsidRPr="00025943" w:rsidRDefault="00025943" w:rsidP="00611E40">
      <w:pPr>
        <w:ind w:left="720"/>
        <w:rPr>
          <w:rFonts w:ascii="Arial" w:eastAsia="Aptos" w:hAnsi="Arial" w:cs="Arial"/>
        </w:rPr>
      </w:pPr>
      <w:r w:rsidRPr="00025943">
        <w:rPr>
          <w:rFonts w:ascii="Arial" w:eastAsia="Aptos" w:hAnsi="Arial" w:cs="Arial"/>
        </w:rPr>
        <w:t xml:space="preserve">accordance with statutory </w:t>
      </w:r>
      <w:r w:rsidR="002143C8">
        <w:rPr>
          <w:rFonts w:ascii="Arial" w:eastAsia="Aptos" w:hAnsi="Arial" w:cs="Arial"/>
        </w:rPr>
        <w:t xml:space="preserve">(e.g. KCSIE para’s 422-425) </w:t>
      </w:r>
      <w:r w:rsidRPr="00025943">
        <w:rPr>
          <w:rFonts w:ascii="Arial" w:eastAsia="Aptos" w:hAnsi="Arial" w:cs="Arial"/>
        </w:rPr>
        <w:t>or local document retention guidance.</w:t>
      </w:r>
      <w:r w:rsidR="00611E40">
        <w:rPr>
          <w:rFonts w:ascii="Arial" w:eastAsia="Aptos" w:hAnsi="Arial" w:cs="Arial"/>
        </w:rPr>
        <w:t xml:space="preserve">  You should seek HR advice on these matters.</w:t>
      </w:r>
      <w:r w:rsidRPr="00025943">
        <w:rPr>
          <w:rFonts w:ascii="Arial" w:eastAsia="Aptos" w:hAnsi="Arial" w:cs="Arial"/>
        </w:rPr>
        <w:t xml:space="preserve"> </w:t>
      </w:r>
    </w:p>
    <w:p w14:paraId="6E41AED6" w14:textId="01491A53" w:rsidR="00797F3A" w:rsidRDefault="00797F3A" w:rsidP="00852BEC">
      <w:pPr>
        <w:ind w:left="720" w:hanging="720"/>
        <w:rPr>
          <w:rFonts w:ascii="Arial" w:hAnsi="Arial" w:cs="Arial"/>
        </w:rPr>
      </w:pPr>
    </w:p>
    <w:p w14:paraId="42B5CC2E" w14:textId="77777777" w:rsidR="007879E7" w:rsidRDefault="007879E7" w:rsidP="007879E7">
      <w:pPr>
        <w:pStyle w:val="Heading6"/>
        <w:spacing w:before="0" w:after="0"/>
        <w:rPr>
          <w:rFonts w:ascii="Arial" w:hAnsi="Arial" w:cs="Arial"/>
          <w:bCs w:val="0"/>
          <w:sz w:val="24"/>
          <w:szCs w:val="24"/>
        </w:rPr>
      </w:pPr>
    </w:p>
    <w:p w14:paraId="5DE22DBC" w14:textId="783AD3FE" w:rsidR="00374B3C" w:rsidRPr="009D3849" w:rsidRDefault="00374B3C" w:rsidP="009D3849">
      <w:pPr>
        <w:pStyle w:val="Heading2"/>
        <w:ind w:firstLine="720"/>
        <w:rPr>
          <w:b/>
          <w:bCs/>
          <w:sz w:val="24"/>
        </w:rPr>
      </w:pPr>
      <w:bookmarkStart w:id="14" w:name="_Toc146032458"/>
      <w:r w:rsidRPr="009D3849">
        <w:rPr>
          <w:b/>
          <w:bCs/>
          <w:sz w:val="24"/>
        </w:rPr>
        <w:t>Right of Appeal</w:t>
      </w:r>
      <w:bookmarkEnd w:id="14"/>
    </w:p>
    <w:p w14:paraId="49016EB9" w14:textId="77777777" w:rsidR="00374B3C" w:rsidRDefault="00374B3C" w:rsidP="00374B3C">
      <w:pPr>
        <w:ind w:left="720" w:hanging="720"/>
        <w:jc w:val="both"/>
        <w:rPr>
          <w:rFonts w:ascii="Arial" w:hAnsi="Arial" w:cs="Arial"/>
        </w:rPr>
      </w:pPr>
    </w:p>
    <w:p w14:paraId="5701787C" w14:textId="533D78D9" w:rsidR="00374B3C" w:rsidRDefault="00F65DC6" w:rsidP="00374B3C">
      <w:pPr>
        <w:ind w:left="720" w:hanging="720"/>
        <w:jc w:val="both"/>
        <w:rPr>
          <w:rFonts w:ascii="Arial" w:hAnsi="Arial" w:cs="Arial"/>
        </w:rPr>
      </w:pPr>
      <w:r>
        <w:rPr>
          <w:rFonts w:ascii="Arial" w:hAnsi="Arial" w:cs="Arial"/>
        </w:rPr>
        <w:t>4.1</w:t>
      </w:r>
      <w:r w:rsidR="005E4C13">
        <w:rPr>
          <w:rFonts w:ascii="Arial" w:hAnsi="Arial" w:cs="Arial"/>
        </w:rPr>
        <w:t>4</w:t>
      </w:r>
      <w:r w:rsidR="00374B3C">
        <w:rPr>
          <w:rFonts w:ascii="Arial" w:hAnsi="Arial" w:cs="Arial"/>
        </w:rPr>
        <w:tab/>
        <w:t>Employees have the right to appeal against any formal action</w:t>
      </w:r>
      <w:r w:rsidR="00D14CFC">
        <w:rPr>
          <w:rFonts w:ascii="Arial" w:hAnsi="Arial" w:cs="Arial"/>
        </w:rPr>
        <w:t xml:space="preserve"> taken</w:t>
      </w:r>
      <w:r w:rsidR="00374B3C">
        <w:rPr>
          <w:rFonts w:ascii="Arial" w:hAnsi="Arial" w:cs="Arial"/>
        </w:rPr>
        <w:t xml:space="preserve">. There </w:t>
      </w:r>
      <w:r w:rsidR="00FF4E58">
        <w:rPr>
          <w:rFonts w:ascii="Arial" w:hAnsi="Arial" w:cs="Arial"/>
        </w:rPr>
        <w:t>is,</w:t>
      </w:r>
      <w:r w:rsidR="00374B3C">
        <w:rPr>
          <w:rFonts w:ascii="Arial" w:hAnsi="Arial" w:cs="Arial"/>
        </w:rPr>
        <w:t xml:space="preserve"> however, no right of appeal against any informal action taken by the manager.</w:t>
      </w:r>
      <w:r w:rsidR="006C3F8D">
        <w:rPr>
          <w:rFonts w:ascii="Arial" w:hAnsi="Arial" w:cs="Arial"/>
        </w:rPr>
        <w:t xml:space="preserve"> </w:t>
      </w:r>
    </w:p>
    <w:p w14:paraId="6E202E83" w14:textId="229E348A" w:rsidR="00A77CEB" w:rsidRDefault="00A77CEB" w:rsidP="00CD061D">
      <w:pPr>
        <w:pStyle w:val="Heading2"/>
        <w:rPr>
          <w:b/>
          <w:bCs/>
          <w:sz w:val="24"/>
        </w:rPr>
      </w:pPr>
    </w:p>
    <w:p w14:paraId="32B65507" w14:textId="3F526EC7" w:rsidR="00CD061D" w:rsidRDefault="00CD061D" w:rsidP="00845832">
      <w:pPr>
        <w:pStyle w:val="Heading2"/>
        <w:numPr>
          <w:ilvl w:val="0"/>
          <w:numId w:val="5"/>
        </w:numPr>
        <w:rPr>
          <w:b/>
          <w:bCs/>
          <w:sz w:val="24"/>
        </w:rPr>
      </w:pPr>
      <w:bookmarkStart w:id="15" w:name="_Toc146032459"/>
      <w:r>
        <w:rPr>
          <w:b/>
          <w:bCs/>
          <w:sz w:val="24"/>
        </w:rPr>
        <w:t>RIGHT TO REPRESENTATION</w:t>
      </w:r>
      <w:bookmarkEnd w:id="15"/>
    </w:p>
    <w:p w14:paraId="17E8C6B6" w14:textId="77777777" w:rsidR="00CD061D" w:rsidRDefault="00CD061D" w:rsidP="00CD061D">
      <w:pPr>
        <w:pStyle w:val="Heading3"/>
        <w:jc w:val="both"/>
      </w:pPr>
    </w:p>
    <w:p w14:paraId="581BED70" w14:textId="0F2367B0" w:rsidR="00CD061D" w:rsidRDefault="00F65DC6" w:rsidP="00CD061D">
      <w:pPr>
        <w:pStyle w:val="BodyText"/>
        <w:ind w:left="720" w:hanging="720"/>
        <w:rPr>
          <w:sz w:val="24"/>
        </w:rPr>
      </w:pPr>
      <w:r>
        <w:rPr>
          <w:sz w:val="24"/>
        </w:rPr>
        <w:t>5</w:t>
      </w:r>
      <w:r w:rsidR="00CD061D">
        <w:rPr>
          <w:sz w:val="24"/>
        </w:rPr>
        <w:t>.1</w:t>
      </w:r>
      <w:r w:rsidR="00CD061D">
        <w:rPr>
          <w:sz w:val="24"/>
        </w:rPr>
        <w:tab/>
        <w:t xml:space="preserve">Employees who are the subject of action under this procedure have the right to be accompanied/represented by a recognised trade union representative or </w:t>
      </w:r>
      <w:proofErr w:type="gramStart"/>
      <w:r w:rsidR="00CD061D">
        <w:rPr>
          <w:sz w:val="24"/>
        </w:rPr>
        <w:t>work place</w:t>
      </w:r>
      <w:proofErr w:type="gramEnd"/>
      <w:r w:rsidR="00CD061D">
        <w:rPr>
          <w:sz w:val="24"/>
        </w:rPr>
        <w:t xml:space="preserve"> colleague at any formal stage of the procedure. This does not extend to representation at </w:t>
      </w:r>
      <w:r w:rsidR="00493DF5">
        <w:rPr>
          <w:sz w:val="24"/>
        </w:rPr>
        <w:t>day-to-day</w:t>
      </w:r>
      <w:r w:rsidR="00CD061D">
        <w:rPr>
          <w:sz w:val="24"/>
        </w:rPr>
        <w:t xml:space="preserve"> management/supervision meetings, or at the informal stage of this procedure. </w:t>
      </w:r>
      <w:r w:rsidR="00D901B7">
        <w:rPr>
          <w:sz w:val="24"/>
        </w:rPr>
        <w:t xml:space="preserve"> </w:t>
      </w:r>
      <w:r w:rsidR="003C3E80">
        <w:rPr>
          <w:sz w:val="24"/>
        </w:rPr>
        <w:t>However, t</w:t>
      </w:r>
      <w:r w:rsidR="00280452">
        <w:rPr>
          <w:sz w:val="24"/>
        </w:rPr>
        <w:t>he employee can contact their trade union representative at any stage of the process.</w:t>
      </w:r>
    </w:p>
    <w:p w14:paraId="4270B9CE" w14:textId="77777777" w:rsidR="00CD061D" w:rsidRDefault="00CD061D" w:rsidP="00CD061D">
      <w:pPr>
        <w:pStyle w:val="BodyText"/>
        <w:rPr>
          <w:sz w:val="24"/>
        </w:rPr>
      </w:pPr>
    </w:p>
    <w:p w14:paraId="7994DEB0" w14:textId="53F5F9BF" w:rsidR="00CD061D" w:rsidRDefault="00F65DC6" w:rsidP="00CD061D">
      <w:pPr>
        <w:pStyle w:val="BodyText"/>
        <w:ind w:left="720" w:hanging="720"/>
        <w:rPr>
          <w:sz w:val="24"/>
        </w:rPr>
      </w:pPr>
      <w:r>
        <w:rPr>
          <w:sz w:val="24"/>
        </w:rPr>
        <w:t>5</w:t>
      </w:r>
      <w:r w:rsidR="00CD061D">
        <w:rPr>
          <w:sz w:val="24"/>
        </w:rPr>
        <w:t>.</w:t>
      </w:r>
      <w:r w:rsidR="00EF728D">
        <w:rPr>
          <w:sz w:val="24"/>
        </w:rPr>
        <w:t>2</w:t>
      </w:r>
      <w:r w:rsidR="00EF728D">
        <w:rPr>
          <w:sz w:val="24"/>
        </w:rPr>
        <w:tab/>
      </w:r>
      <w:r w:rsidR="00CD061D">
        <w:rPr>
          <w:sz w:val="24"/>
        </w:rPr>
        <w:t xml:space="preserve">Legal representation, specialist employment law </w:t>
      </w:r>
      <w:r w:rsidR="00FF4E58">
        <w:rPr>
          <w:sz w:val="24"/>
        </w:rPr>
        <w:t>a</w:t>
      </w:r>
      <w:r w:rsidR="00CD061D">
        <w:rPr>
          <w:sz w:val="24"/>
        </w:rPr>
        <w:t>dvis</w:t>
      </w:r>
      <w:r w:rsidR="00FF4E58">
        <w:rPr>
          <w:sz w:val="24"/>
        </w:rPr>
        <w:t>e</w:t>
      </w:r>
      <w:r w:rsidR="00CD061D">
        <w:rPr>
          <w:sz w:val="24"/>
        </w:rPr>
        <w:t xml:space="preserve">rs and similar, </w:t>
      </w:r>
      <w:r w:rsidR="00CD061D" w:rsidRPr="003511F8">
        <w:rPr>
          <w:sz w:val="24"/>
        </w:rPr>
        <w:t>will</w:t>
      </w:r>
      <w:r w:rsidR="00CD061D">
        <w:rPr>
          <w:sz w:val="24"/>
        </w:rPr>
        <w:t xml:space="preserve"> not be allowed</w:t>
      </w:r>
      <w:r w:rsidR="00543121">
        <w:rPr>
          <w:b/>
          <w:sz w:val="24"/>
        </w:rPr>
        <w:t xml:space="preserve"> </w:t>
      </w:r>
      <w:r w:rsidR="00582F6D" w:rsidRPr="008F60B1">
        <w:rPr>
          <w:bCs/>
          <w:sz w:val="24"/>
        </w:rPr>
        <w:t>to attend any meetings under this procedure.</w:t>
      </w:r>
      <w:r w:rsidR="00CD061D">
        <w:rPr>
          <w:b/>
          <w:sz w:val="24"/>
        </w:rPr>
        <w:t xml:space="preserve"> </w:t>
      </w:r>
    </w:p>
    <w:p w14:paraId="5F2FF162" w14:textId="77777777" w:rsidR="00CD061D" w:rsidRDefault="00CD061D" w:rsidP="00CD061D">
      <w:pPr>
        <w:pStyle w:val="BodyText"/>
        <w:rPr>
          <w:sz w:val="24"/>
        </w:rPr>
      </w:pPr>
    </w:p>
    <w:p w14:paraId="4D4C28B9" w14:textId="44EEDBC1" w:rsidR="00CD061D" w:rsidRPr="00100F15" w:rsidRDefault="00F65DC6" w:rsidP="00CD061D">
      <w:pPr>
        <w:pStyle w:val="BodyText"/>
        <w:ind w:left="720" w:hanging="720"/>
        <w:rPr>
          <w:b/>
          <w:strike/>
          <w:sz w:val="24"/>
        </w:rPr>
      </w:pPr>
      <w:r>
        <w:rPr>
          <w:sz w:val="24"/>
        </w:rPr>
        <w:t>5</w:t>
      </w:r>
      <w:r w:rsidR="00CD061D">
        <w:rPr>
          <w:sz w:val="24"/>
        </w:rPr>
        <w:t>.3</w:t>
      </w:r>
      <w:r w:rsidR="00CD061D">
        <w:rPr>
          <w:sz w:val="24"/>
        </w:rPr>
        <w:tab/>
        <w:t xml:space="preserve">Employees and their representatives should be consulted on the timing of </w:t>
      </w:r>
      <w:r w:rsidR="004841F8">
        <w:rPr>
          <w:sz w:val="24"/>
        </w:rPr>
        <w:t xml:space="preserve">formal </w:t>
      </w:r>
      <w:r w:rsidR="00CD061D">
        <w:rPr>
          <w:sz w:val="24"/>
        </w:rPr>
        <w:t xml:space="preserve">meetings, </w:t>
      </w:r>
      <w:r w:rsidR="005229F1">
        <w:rPr>
          <w:sz w:val="24"/>
        </w:rPr>
        <w:t>to</w:t>
      </w:r>
      <w:r w:rsidR="00CD061D">
        <w:rPr>
          <w:sz w:val="24"/>
        </w:rPr>
        <w:t xml:space="preserve"> avoid the need to re-arrange meetings.</w:t>
      </w:r>
      <w:r w:rsidR="003E37B7">
        <w:rPr>
          <w:sz w:val="24"/>
        </w:rPr>
        <w:t xml:space="preserve">  However</w:t>
      </w:r>
      <w:r w:rsidR="002C682F">
        <w:rPr>
          <w:sz w:val="24"/>
        </w:rPr>
        <w:t>,</w:t>
      </w:r>
      <w:r w:rsidR="003E37B7">
        <w:rPr>
          <w:sz w:val="24"/>
        </w:rPr>
        <w:t xml:space="preserve"> if </w:t>
      </w:r>
      <w:r w:rsidR="00F83F7E">
        <w:rPr>
          <w:sz w:val="24"/>
        </w:rPr>
        <w:t xml:space="preserve">it is not possible to agree a date, then the manager will have to proceed to set a date for the meeting. </w:t>
      </w:r>
      <w:r w:rsidR="00CD061D">
        <w:rPr>
          <w:sz w:val="24"/>
        </w:rPr>
        <w:t xml:space="preserve"> </w:t>
      </w:r>
    </w:p>
    <w:p w14:paraId="79FF3AC5" w14:textId="77777777" w:rsidR="009211CA" w:rsidRPr="007879E7" w:rsidRDefault="009211CA" w:rsidP="007879E7">
      <w:pPr>
        <w:pStyle w:val="ListParagraph"/>
        <w:ind w:left="60"/>
        <w:rPr>
          <w:rFonts w:ascii="Arial" w:hAnsi="Arial" w:cs="Arial"/>
        </w:rPr>
      </w:pPr>
    </w:p>
    <w:p w14:paraId="5C5A4DFA" w14:textId="136332DD" w:rsidR="003A7653" w:rsidRPr="003A7653" w:rsidRDefault="003A7653" w:rsidP="00845832">
      <w:pPr>
        <w:pStyle w:val="Heading2"/>
        <w:numPr>
          <w:ilvl w:val="0"/>
          <w:numId w:val="5"/>
        </w:numPr>
        <w:rPr>
          <w:b/>
          <w:bCs/>
          <w:sz w:val="24"/>
        </w:rPr>
      </w:pPr>
      <w:bookmarkStart w:id="16" w:name="_Toc200771580"/>
      <w:bookmarkStart w:id="17" w:name="_Toc146032460"/>
      <w:r w:rsidRPr="003A7653">
        <w:rPr>
          <w:b/>
          <w:bCs/>
          <w:sz w:val="24"/>
        </w:rPr>
        <w:t>TIMESCALES</w:t>
      </w:r>
      <w:bookmarkEnd w:id="16"/>
      <w:bookmarkEnd w:id="17"/>
    </w:p>
    <w:p w14:paraId="0F6E4577" w14:textId="77777777" w:rsidR="003A7653" w:rsidRPr="003A7653" w:rsidRDefault="003A7653" w:rsidP="003A7653">
      <w:pPr>
        <w:pStyle w:val="BodyTextIndent"/>
        <w:ind w:left="720" w:hanging="720"/>
        <w:rPr>
          <w:rFonts w:ascii="Arial" w:hAnsi="Arial" w:cs="Arial"/>
        </w:rPr>
      </w:pPr>
    </w:p>
    <w:p w14:paraId="146BB150" w14:textId="2D806136" w:rsidR="003A7653" w:rsidRPr="003A7653" w:rsidRDefault="00F65DC6" w:rsidP="003A7653">
      <w:pPr>
        <w:pStyle w:val="BodyTextIndent"/>
        <w:ind w:left="720" w:hanging="720"/>
        <w:rPr>
          <w:rFonts w:ascii="Arial" w:hAnsi="Arial" w:cs="Arial"/>
        </w:rPr>
      </w:pPr>
      <w:r>
        <w:rPr>
          <w:rFonts w:ascii="Arial" w:hAnsi="Arial" w:cs="Arial"/>
        </w:rPr>
        <w:t>6</w:t>
      </w:r>
      <w:r w:rsidR="003A7653" w:rsidRPr="003A7653">
        <w:rPr>
          <w:rFonts w:ascii="Arial" w:hAnsi="Arial" w:cs="Arial"/>
        </w:rPr>
        <w:t>.1</w:t>
      </w:r>
      <w:r w:rsidR="003A7653" w:rsidRPr="003A7653">
        <w:rPr>
          <w:rFonts w:ascii="Arial" w:hAnsi="Arial" w:cs="Arial"/>
        </w:rPr>
        <w:tab/>
        <w:t>All parties to the proceedings have an obligation to co-operate in ensuring that processes and timescales set out in this procedure are followed without</w:t>
      </w:r>
      <w:r w:rsidR="00DB51AE">
        <w:rPr>
          <w:rFonts w:ascii="Arial" w:hAnsi="Arial" w:cs="Arial"/>
        </w:rPr>
        <w:t xml:space="preserve"> </w:t>
      </w:r>
      <w:r w:rsidR="00E729A4">
        <w:rPr>
          <w:rFonts w:ascii="Arial" w:hAnsi="Arial" w:cs="Arial"/>
        </w:rPr>
        <w:t xml:space="preserve">unnecessary </w:t>
      </w:r>
      <w:r w:rsidR="003A7653" w:rsidRPr="003A7653">
        <w:rPr>
          <w:rFonts w:ascii="Arial" w:hAnsi="Arial" w:cs="Arial"/>
        </w:rPr>
        <w:t>delay.   Where the handling of the case would be compromised by the need to comply with the timescales and in the event more time is needed, the timescales may be extended.  In this case, the employee must be informed and given the reasons for the extension.</w:t>
      </w:r>
    </w:p>
    <w:p w14:paraId="367A288C" w14:textId="05511441" w:rsidR="003A7653" w:rsidRDefault="00F65DC6" w:rsidP="00EF728D">
      <w:pPr>
        <w:pStyle w:val="BodyTextIndent"/>
        <w:spacing w:after="0"/>
        <w:ind w:left="720" w:hanging="720"/>
        <w:jc w:val="both"/>
        <w:rPr>
          <w:rFonts w:ascii="Arial" w:hAnsi="Arial" w:cs="Arial"/>
        </w:rPr>
      </w:pPr>
      <w:r>
        <w:rPr>
          <w:rFonts w:ascii="Arial" w:hAnsi="Arial" w:cs="Arial"/>
        </w:rPr>
        <w:t>6</w:t>
      </w:r>
      <w:r w:rsidR="00EF728D">
        <w:rPr>
          <w:rFonts w:ascii="Arial" w:hAnsi="Arial" w:cs="Arial"/>
        </w:rPr>
        <w:t>.2</w:t>
      </w:r>
      <w:r w:rsidR="00EF728D">
        <w:rPr>
          <w:rFonts w:ascii="Arial" w:hAnsi="Arial" w:cs="Arial"/>
        </w:rPr>
        <w:tab/>
      </w:r>
      <w:r w:rsidR="003A7653" w:rsidRPr="003A7653">
        <w:rPr>
          <w:rFonts w:ascii="Arial" w:hAnsi="Arial" w:cs="Arial"/>
        </w:rPr>
        <w:t>Where a trade union representative or work colleague chosen by the employee to accompany them at any stage of the formal procedure cannot attend on the date proposed, an alternative date may be arranged.</w:t>
      </w:r>
      <w:r w:rsidR="003A7653" w:rsidRPr="003A7653">
        <w:rPr>
          <w:rFonts w:ascii="Arial" w:hAnsi="Arial" w:cs="Arial"/>
          <w:b/>
        </w:rPr>
        <w:t xml:space="preserve"> </w:t>
      </w:r>
      <w:r w:rsidR="003A7653" w:rsidRPr="003A7653">
        <w:rPr>
          <w:rFonts w:ascii="Arial" w:hAnsi="Arial" w:cs="Arial"/>
          <w:bCs/>
        </w:rPr>
        <w:t>This should normally be</w:t>
      </w:r>
      <w:r w:rsidR="003A7653" w:rsidRPr="003A7653">
        <w:rPr>
          <w:rFonts w:ascii="Arial" w:hAnsi="Arial" w:cs="Arial"/>
          <w:b/>
        </w:rPr>
        <w:t xml:space="preserve"> </w:t>
      </w:r>
      <w:r w:rsidR="003A7653" w:rsidRPr="003A7653">
        <w:rPr>
          <w:rFonts w:ascii="Arial" w:hAnsi="Arial" w:cs="Arial"/>
        </w:rPr>
        <w:t xml:space="preserve">within five working days, beginning with the first working day after the day proposed by the employer.  </w:t>
      </w:r>
    </w:p>
    <w:p w14:paraId="2F520BF6" w14:textId="77777777" w:rsidR="00EF728D" w:rsidRDefault="00EF728D" w:rsidP="00EF728D">
      <w:pPr>
        <w:pStyle w:val="BodyTextIndent"/>
        <w:spacing w:after="0"/>
        <w:ind w:left="720" w:hanging="720"/>
        <w:jc w:val="both"/>
        <w:rPr>
          <w:rFonts w:ascii="Arial" w:hAnsi="Arial" w:cs="Arial"/>
        </w:rPr>
      </w:pPr>
    </w:p>
    <w:p w14:paraId="760EC631" w14:textId="5F9683A6" w:rsidR="00EF728D" w:rsidRPr="003A7653" w:rsidRDefault="00F65DC6" w:rsidP="0082046B">
      <w:pPr>
        <w:pStyle w:val="BodyTextIndent"/>
        <w:spacing w:after="0"/>
        <w:ind w:left="0"/>
        <w:jc w:val="both"/>
        <w:rPr>
          <w:rFonts w:ascii="Arial" w:hAnsi="Arial" w:cs="Arial"/>
          <w:bCs/>
        </w:rPr>
      </w:pPr>
      <w:r>
        <w:rPr>
          <w:rFonts w:ascii="Arial" w:hAnsi="Arial" w:cs="Arial"/>
        </w:rPr>
        <w:t>6</w:t>
      </w:r>
      <w:r w:rsidR="00EF728D">
        <w:rPr>
          <w:rFonts w:ascii="Arial" w:hAnsi="Arial" w:cs="Arial"/>
        </w:rPr>
        <w:t>.3</w:t>
      </w:r>
      <w:r w:rsidR="00EF728D">
        <w:rPr>
          <w:rFonts w:ascii="Arial" w:hAnsi="Arial" w:cs="Arial"/>
        </w:rPr>
        <w:tab/>
      </w:r>
      <w:r w:rsidR="00EF728D" w:rsidRPr="003A7653">
        <w:rPr>
          <w:rFonts w:ascii="Arial" w:hAnsi="Arial" w:cs="Arial"/>
          <w:bCs/>
        </w:rPr>
        <w:t xml:space="preserve">The </w:t>
      </w:r>
      <w:r w:rsidR="00261863">
        <w:rPr>
          <w:rFonts w:ascii="Arial" w:hAnsi="Arial" w:cs="Arial"/>
          <w:bCs/>
        </w:rPr>
        <w:t xml:space="preserve">formal </w:t>
      </w:r>
      <w:r w:rsidR="00EF728D" w:rsidRPr="003A7653">
        <w:rPr>
          <w:rFonts w:ascii="Arial" w:hAnsi="Arial" w:cs="Arial"/>
          <w:bCs/>
        </w:rPr>
        <w:t xml:space="preserve">meeting would not normally be postponed a second time.  </w:t>
      </w:r>
    </w:p>
    <w:p w14:paraId="499BDAA9" w14:textId="2FD63C90" w:rsidR="00EF728D" w:rsidRPr="003A7653" w:rsidRDefault="00EF728D" w:rsidP="00EF728D">
      <w:pPr>
        <w:pStyle w:val="BodyTextIndent"/>
        <w:spacing w:after="0"/>
        <w:ind w:left="720" w:hanging="720"/>
        <w:jc w:val="both"/>
        <w:rPr>
          <w:rFonts w:ascii="Arial" w:hAnsi="Arial" w:cs="Arial"/>
        </w:rPr>
      </w:pPr>
    </w:p>
    <w:p w14:paraId="4B757805" w14:textId="3560870F" w:rsidR="00755D63" w:rsidRPr="00343F79" w:rsidRDefault="00755D63" w:rsidP="00845832">
      <w:pPr>
        <w:pStyle w:val="Heading2"/>
        <w:numPr>
          <w:ilvl w:val="0"/>
          <w:numId w:val="5"/>
        </w:numPr>
        <w:rPr>
          <w:b/>
          <w:bCs/>
          <w:caps/>
          <w:sz w:val="24"/>
        </w:rPr>
      </w:pPr>
      <w:bookmarkStart w:id="18" w:name="_Toc146032461"/>
      <w:r w:rsidRPr="00343F79">
        <w:rPr>
          <w:b/>
          <w:bCs/>
          <w:caps/>
          <w:sz w:val="24"/>
        </w:rPr>
        <w:t xml:space="preserve">Relationship </w:t>
      </w:r>
      <w:r w:rsidR="00EF728D" w:rsidRPr="00343F79">
        <w:rPr>
          <w:b/>
          <w:bCs/>
          <w:caps/>
          <w:sz w:val="24"/>
        </w:rPr>
        <w:t xml:space="preserve">of </w:t>
      </w:r>
      <w:r w:rsidR="00C47AC1">
        <w:rPr>
          <w:b/>
          <w:bCs/>
          <w:caps/>
          <w:sz w:val="24"/>
        </w:rPr>
        <w:t>UNSATISFACTORY</w:t>
      </w:r>
      <w:r w:rsidR="00EF728D" w:rsidRPr="00343F79">
        <w:rPr>
          <w:b/>
          <w:bCs/>
          <w:caps/>
          <w:sz w:val="24"/>
        </w:rPr>
        <w:t xml:space="preserve"> performance procedure </w:t>
      </w:r>
      <w:r w:rsidRPr="00343F79">
        <w:rPr>
          <w:b/>
          <w:bCs/>
          <w:caps/>
          <w:sz w:val="24"/>
        </w:rPr>
        <w:t xml:space="preserve">with </w:t>
      </w:r>
      <w:r w:rsidR="00EF728D" w:rsidRPr="00343F79">
        <w:rPr>
          <w:b/>
          <w:bCs/>
          <w:caps/>
          <w:sz w:val="24"/>
        </w:rPr>
        <w:t>other procedures</w:t>
      </w:r>
      <w:bookmarkEnd w:id="18"/>
    </w:p>
    <w:p w14:paraId="696E7294" w14:textId="77777777" w:rsidR="00156188" w:rsidRDefault="00156188" w:rsidP="00156188"/>
    <w:p w14:paraId="3219DC48" w14:textId="2980D5F0" w:rsidR="00343F79" w:rsidRDefault="00F65DC6" w:rsidP="00343F79">
      <w:pPr>
        <w:ind w:left="720" w:hanging="720"/>
        <w:jc w:val="both"/>
        <w:rPr>
          <w:rFonts w:ascii="Arial" w:hAnsi="Arial" w:cs="Arial"/>
        </w:rPr>
      </w:pPr>
      <w:r>
        <w:rPr>
          <w:rFonts w:ascii="Arial" w:hAnsi="Arial" w:cs="Arial"/>
        </w:rPr>
        <w:t>7.1</w:t>
      </w:r>
      <w:r w:rsidR="00343F79" w:rsidRPr="009D3AC4">
        <w:rPr>
          <w:rFonts w:ascii="Arial" w:hAnsi="Arial" w:cs="Arial"/>
        </w:rPr>
        <w:tab/>
        <w:t xml:space="preserve">Separate procedures and guidance exist for dealing with disciplinary matters and the management of sickness absence and medical capability. If when progressing an unsatisfactory performance </w:t>
      </w:r>
      <w:r w:rsidR="00EE045D" w:rsidRPr="009D3AC4">
        <w:rPr>
          <w:rFonts w:ascii="Arial" w:hAnsi="Arial" w:cs="Arial"/>
        </w:rPr>
        <w:t>case,</w:t>
      </w:r>
      <w:r w:rsidR="00343F79" w:rsidRPr="009D3AC4">
        <w:rPr>
          <w:rFonts w:ascii="Arial" w:hAnsi="Arial" w:cs="Arial"/>
        </w:rPr>
        <w:t xml:space="preserve"> it transpires that it is an issue of misconduct or medical capability rather than unsatisfactory performance, the matter should be referred for action under the relevant procedure. The same manager nominated to handle the unsatisfactory performance will normally follow through under the relevant </w:t>
      </w:r>
      <w:r w:rsidR="00EE045D">
        <w:rPr>
          <w:rFonts w:ascii="Arial" w:hAnsi="Arial" w:cs="Arial"/>
        </w:rPr>
        <w:t>d</w:t>
      </w:r>
      <w:r w:rsidR="00343F79" w:rsidRPr="009D3AC4">
        <w:rPr>
          <w:rFonts w:ascii="Arial" w:hAnsi="Arial" w:cs="Arial"/>
        </w:rPr>
        <w:t xml:space="preserve">isciplinary or </w:t>
      </w:r>
      <w:r w:rsidR="00EE045D">
        <w:rPr>
          <w:rFonts w:ascii="Arial" w:hAnsi="Arial" w:cs="Arial"/>
        </w:rPr>
        <w:t>m</w:t>
      </w:r>
      <w:r w:rsidR="00343F79" w:rsidRPr="009D3AC4">
        <w:rPr>
          <w:rFonts w:ascii="Arial" w:hAnsi="Arial" w:cs="Arial"/>
        </w:rPr>
        <w:t xml:space="preserve">edical </w:t>
      </w:r>
      <w:r w:rsidR="00EE045D">
        <w:rPr>
          <w:rFonts w:ascii="Arial" w:hAnsi="Arial" w:cs="Arial"/>
        </w:rPr>
        <w:t>c</w:t>
      </w:r>
      <w:r w:rsidR="00343F79" w:rsidRPr="009D3AC4">
        <w:rPr>
          <w:rFonts w:ascii="Arial" w:hAnsi="Arial" w:cs="Arial"/>
        </w:rPr>
        <w:t xml:space="preserve">apability </w:t>
      </w:r>
      <w:r w:rsidR="00EE045D">
        <w:rPr>
          <w:rFonts w:ascii="Arial" w:hAnsi="Arial" w:cs="Arial"/>
        </w:rPr>
        <w:t>r</w:t>
      </w:r>
      <w:r w:rsidR="00343F79" w:rsidRPr="009D3AC4">
        <w:rPr>
          <w:rFonts w:ascii="Arial" w:hAnsi="Arial" w:cs="Arial"/>
        </w:rPr>
        <w:t>eview procedure.</w:t>
      </w:r>
      <w:r w:rsidR="00343F79">
        <w:rPr>
          <w:rFonts w:ascii="Arial" w:hAnsi="Arial" w:cs="Arial"/>
        </w:rPr>
        <w:t xml:space="preserve"> </w:t>
      </w:r>
    </w:p>
    <w:p w14:paraId="4282E1B6" w14:textId="77777777" w:rsidR="00343F79" w:rsidRDefault="00343F79" w:rsidP="00156188"/>
    <w:p w14:paraId="7F2E771B" w14:textId="5A1A3767" w:rsidR="005B1654" w:rsidRDefault="00F65DC6" w:rsidP="005B1654">
      <w:pPr>
        <w:ind w:left="720" w:hanging="720"/>
        <w:jc w:val="both"/>
        <w:rPr>
          <w:rFonts w:ascii="Arial" w:hAnsi="Arial" w:cs="Arial"/>
        </w:rPr>
      </w:pPr>
      <w:r>
        <w:rPr>
          <w:rFonts w:ascii="Arial" w:hAnsi="Arial" w:cs="Arial"/>
        </w:rPr>
        <w:t>7.2</w:t>
      </w:r>
      <w:r w:rsidR="005B1654">
        <w:rPr>
          <w:rFonts w:ascii="Arial" w:hAnsi="Arial" w:cs="Arial"/>
        </w:rPr>
        <w:tab/>
        <w:t xml:space="preserve">In any cases involving </w:t>
      </w:r>
      <w:r w:rsidR="007A4894">
        <w:rPr>
          <w:rFonts w:ascii="Arial" w:hAnsi="Arial" w:cs="Arial"/>
        </w:rPr>
        <w:t>another procedure</w:t>
      </w:r>
      <w:r w:rsidR="005B1654">
        <w:rPr>
          <w:rFonts w:ascii="Arial" w:hAnsi="Arial" w:cs="Arial"/>
        </w:rPr>
        <w:t xml:space="preserve">, advice </w:t>
      </w:r>
      <w:r w:rsidR="005B1654" w:rsidRPr="007523DE">
        <w:rPr>
          <w:rFonts w:ascii="Arial" w:hAnsi="Arial" w:cs="Arial"/>
        </w:rPr>
        <w:t xml:space="preserve">can be </w:t>
      </w:r>
      <w:r w:rsidR="005B1654">
        <w:rPr>
          <w:rFonts w:ascii="Arial" w:hAnsi="Arial" w:cs="Arial"/>
        </w:rPr>
        <w:t xml:space="preserve">sought from Schools HR before proceeding.  </w:t>
      </w:r>
    </w:p>
    <w:p w14:paraId="349C425E" w14:textId="77777777" w:rsidR="005B1654" w:rsidRDefault="005B1654" w:rsidP="005B1654">
      <w:pPr>
        <w:ind w:left="720" w:hanging="720"/>
        <w:jc w:val="both"/>
        <w:rPr>
          <w:rFonts w:ascii="Arial" w:hAnsi="Arial" w:cs="Arial"/>
        </w:rPr>
      </w:pPr>
    </w:p>
    <w:p w14:paraId="465F8444" w14:textId="216FADC0" w:rsidR="00343F79" w:rsidRPr="00343F79" w:rsidRDefault="00343F79" w:rsidP="00343F79">
      <w:pPr>
        <w:pStyle w:val="Heading2"/>
        <w:ind w:firstLine="720"/>
        <w:rPr>
          <w:b/>
          <w:bCs/>
          <w:sz w:val="24"/>
        </w:rPr>
      </w:pPr>
      <w:bookmarkStart w:id="19" w:name="_Toc146032462"/>
      <w:r w:rsidRPr="00343F79">
        <w:rPr>
          <w:b/>
          <w:bCs/>
          <w:sz w:val="24"/>
        </w:rPr>
        <w:t>Performance management</w:t>
      </w:r>
      <w:r w:rsidR="006A24AB">
        <w:rPr>
          <w:b/>
          <w:bCs/>
          <w:sz w:val="24"/>
        </w:rPr>
        <w:t>/Appraisal</w:t>
      </w:r>
      <w:bookmarkEnd w:id="19"/>
    </w:p>
    <w:p w14:paraId="78F31990" w14:textId="77777777" w:rsidR="00343F79" w:rsidRDefault="00343F79" w:rsidP="00156188"/>
    <w:p w14:paraId="039FF4ED" w14:textId="003C92E6" w:rsidR="00156188" w:rsidRPr="00156188" w:rsidRDefault="00F65DC6" w:rsidP="00156188">
      <w:pPr>
        <w:widowControl w:val="0"/>
        <w:ind w:left="720" w:hanging="720"/>
        <w:jc w:val="both"/>
        <w:rPr>
          <w:rFonts w:ascii="Arial" w:hAnsi="Arial" w:cs="Arial"/>
        </w:rPr>
      </w:pPr>
      <w:r>
        <w:rPr>
          <w:rFonts w:ascii="Arial" w:hAnsi="Arial" w:cs="Arial"/>
        </w:rPr>
        <w:lastRenderedPageBreak/>
        <w:t>7.3</w:t>
      </w:r>
      <w:r w:rsidR="00695202">
        <w:rPr>
          <w:rFonts w:ascii="Arial" w:hAnsi="Arial" w:cs="Arial"/>
        </w:rPr>
        <w:tab/>
      </w:r>
      <w:r w:rsidR="00156188" w:rsidRPr="00156188">
        <w:rPr>
          <w:rFonts w:ascii="Arial" w:hAnsi="Arial" w:cs="Arial"/>
        </w:rPr>
        <w:t xml:space="preserve">This procedure </w:t>
      </w:r>
      <w:r w:rsidR="0071268D">
        <w:rPr>
          <w:rFonts w:ascii="Arial" w:hAnsi="Arial" w:cs="Arial"/>
        </w:rPr>
        <w:t>is</w:t>
      </w:r>
      <w:r w:rsidR="00156188" w:rsidRPr="00156188">
        <w:rPr>
          <w:rFonts w:ascii="Arial" w:hAnsi="Arial" w:cs="Arial"/>
        </w:rPr>
        <w:t xml:space="preserve"> not intended to replace the operation of any </w:t>
      </w:r>
      <w:r w:rsidR="00EE045D">
        <w:rPr>
          <w:rFonts w:ascii="Arial" w:hAnsi="Arial" w:cs="Arial"/>
        </w:rPr>
        <w:t>s</w:t>
      </w:r>
      <w:r w:rsidR="00156188" w:rsidRPr="00156188">
        <w:rPr>
          <w:rFonts w:ascii="Arial" w:hAnsi="Arial" w:cs="Arial"/>
        </w:rPr>
        <w:t xml:space="preserve">chool’s </w:t>
      </w:r>
      <w:r w:rsidR="00EE045D">
        <w:rPr>
          <w:rFonts w:ascii="Arial" w:hAnsi="Arial" w:cs="Arial"/>
        </w:rPr>
        <w:t>p</w:t>
      </w:r>
      <w:r w:rsidR="00156188" w:rsidRPr="00156188">
        <w:rPr>
          <w:rFonts w:ascii="Arial" w:hAnsi="Arial" w:cs="Arial"/>
        </w:rPr>
        <w:t xml:space="preserve">erformance </w:t>
      </w:r>
      <w:r w:rsidR="00EE045D">
        <w:rPr>
          <w:rFonts w:ascii="Arial" w:hAnsi="Arial" w:cs="Arial"/>
        </w:rPr>
        <w:t>m</w:t>
      </w:r>
      <w:r w:rsidR="00156188" w:rsidRPr="00156188">
        <w:rPr>
          <w:rFonts w:ascii="Arial" w:hAnsi="Arial" w:cs="Arial"/>
        </w:rPr>
        <w:t xml:space="preserve">anagement </w:t>
      </w:r>
      <w:r w:rsidR="00EE045D">
        <w:rPr>
          <w:rFonts w:ascii="Arial" w:hAnsi="Arial" w:cs="Arial"/>
        </w:rPr>
        <w:t>s</w:t>
      </w:r>
      <w:r w:rsidR="00156188" w:rsidRPr="00156188">
        <w:rPr>
          <w:rFonts w:ascii="Arial" w:hAnsi="Arial" w:cs="Arial"/>
        </w:rPr>
        <w:t>cheme(s) for support staff, which provides a framework for the regular assessment of an employee’s performance, potential and development needs.  If a manager has concerns about the performance of an employee, action must be taken under this procedure</w:t>
      </w:r>
      <w:r w:rsidR="00FE4E3F">
        <w:rPr>
          <w:rFonts w:ascii="Arial" w:hAnsi="Arial" w:cs="Arial"/>
        </w:rPr>
        <w:t xml:space="preserve">, starting with the </w:t>
      </w:r>
      <w:r w:rsidR="003C22A4">
        <w:rPr>
          <w:rFonts w:ascii="Arial" w:hAnsi="Arial" w:cs="Arial"/>
        </w:rPr>
        <w:t>informal process</w:t>
      </w:r>
      <w:r w:rsidR="00C77E6A">
        <w:rPr>
          <w:rFonts w:ascii="Arial" w:hAnsi="Arial" w:cs="Arial"/>
        </w:rPr>
        <w:t xml:space="preserve"> (unless circumstances </w:t>
      </w:r>
      <w:r w:rsidR="002812A8">
        <w:rPr>
          <w:rFonts w:ascii="Arial" w:hAnsi="Arial" w:cs="Arial"/>
        </w:rPr>
        <w:t>determine in accordance with 4.10 above)</w:t>
      </w:r>
      <w:r w:rsidR="00156188" w:rsidRPr="00156188">
        <w:rPr>
          <w:rFonts w:ascii="Arial" w:hAnsi="Arial" w:cs="Arial"/>
        </w:rPr>
        <w:t xml:space="preserve">.  Managers should not wait until the next appraisal meeting before raising their concerns with the employee and taking appropriate action under this procedure.    </w:t>
      </w:r>
    </w:p>
    <w:p w14:paraId="2A83CB04" w14:textId="77777777" w:rsidR="00156188" w:rsidRPr="00156188" w:rsidRDefault="00156188" w:rsidP="00156188">
      <w:pPr>
        <w:widowControl w:val="0"/>
        <w:ind w:left="720" w:hanging="720"/>
        <w:jc w:val="both"/>
        <w:rPr>
          <w:rFonts w:ascii="Arial" w:hAnsi="Arial" w:cs="Arial"/>
        </w:rPr>
      </w:pPr>
    </w:p>
    <w:p w14:paraId="1D1024A8" w14:textId="14111CD5" w:rsidR="00156188" w:rsidRPr="00156188" w:rsidRDefault="00F65DC6" w:rsidP="00156188">
      <w:pPr>
        <w:widowControl w:val="0"/>
        <w:ind w:left="720" w:hanging="720"/>
        <w:jc w:val="both"/>
        <w:rPr>
          <w:rFonts w:ascii="Arial" w:hAnsi="Arial" w:cs="Arial"/>
        </w:rPr>
      </w:pPr>
      <w:r>
        <w:rPr>
          <w:rFonts w:ascii="Arial" w:hAnsi="Arial" w:cs="Arial"/>
        </w:rPr>
        <w:t>7.4</w:t>
      </w:r>
      <w:r w:rsidR="00156188" w:rsidRPr="00156188">
        <w:rPr>
          <w:rFonts w:ascii="Arial" w:hAnsi="Arial" w:cs="Arial"/>
        </w:rPr>
        <w:tab/>
        <w:t xml:space="preserve">Where action is being taken in respect of an employee under the formal stage contained in this procedure, consideration may be given to suspending the performance management process during this time.  </w:t>
      </w:r>
    </w:p>
    <w:p w14:paraId="0F5B1075" w14:textId="77777777" w:rsidR="00156188" w:rsidRPr="00156188" w:rsidRDefault="00156188" w:rsidP="00156188">
      <w:pPr>
        <w:keepNext/>
        <w:jc w:val="both"/>
        <w:outlineLvl w:val="3"/>
        <w:rPr>
          <w:rFonts w:ascii="Arial" w:hAnsi="Arial" w:cs="Arial"/>
        </w:rPr>
      </w:pPr>
      <w:r w:rsidRPr="00156188">
        <w:rPr>
          <w:rFonts w:ascii="Arial" w:hAnsi="Arial" w:cs="Arial"/>
        </w:rPr>
        <w:tab/>
      </w:r>
    </w:p>
    <w:p w14:paraId="6738B990" w14:textId="2D4B9B7C" w:rsidR="00755D63" w:rsidRPr="00A83445" w:rsidRDefault="00C47AC1" w:rsidP="000A131E">
      <w:pPr>
        <w:pStyle w:val="Heading2"/>
        <w:ind w:firstLine="720"/>
        <w:rPr>
          <w:b/>
          <w:bCs/>
          <w:sz w:val="24"/>
        </w:rPr>
      </w:pPr>
      <w:bookmarkStart w:id="20" w:name="_Toc146032463"/>
      <w:r>
        <w:rPr>
          <w:b/>
          <w:bCs/>
          <w:sz w:val="24"/>
        </w:rPr>
        <w:t>Unsatisfactory</w:t>
      </w:r>
      <w:r w:rsidR="000A131E">
        <w:rPr>
          <w:b/>
          <w:bCs/>
          <w:sz w:val="24"/>
        </w:rPr>
        <w:t xml:space="preserve"> Performance </w:t>
      </w:r>
      <w:r w:rsidR="00755D63" w:rsidRPr="00A83445">
        <w:rPr>
          <w:b/>
          <w:bCs/>
          <w:sz w:val="24"/>
        </w:rPr>
        <w:t>and Grievances</w:t>
      </w:r>
      <w:bookmarkEnd w:id="20"/>
    </w:p>
    <w:p w14:paraId="0633AD45" w14:textId="77777777" w:rsidR="00755D63" w:rsidRDefault="00755D63" w:rsidP="00755D63">
      <w:pPr>
        <w:rPr>
          <w:rFonts w:ascii="Arial" w:hAnsi="Arial" w:cs="Arial"/>
        </w:rPr>
      </w:pPr>
    </w:p>
    <w:p w14:paraId="430F4A1D" w14:textId="2241729C" w:rsidR="00CC18EA" w:rsidRDefault="00FC7944" w:rsidP="00FC7944">
      <w:pPr>
        <w:shd w:val="clear" w:color="auto" w:fill="FFFFFF"/>
        <w:ind w:left="720" w:hanging="720"/>
        <w:textAlignment w:val="baseline"/>
        <w:rPr>
          <w:rFonts w:ascii="Helvetica" w:hAnsi="Helvetica" w:cs="Helvetica"/>
          <w:color w:val="000000"/>
          <w:lang w:eastAsia="en-GB"/>
        </w:rPr>
      </w:pPr>
      <w:r>
        <w:rPr>
          <w:rFonts w:ascii="Helvetica" w:hAnsi="Helvetica" w:cs="Helvetica"/>
          <w:color w:val="000000"/>
          <w:lang w:eastAsia="en-GB"/>
        </w:rPr>
        <w:t>7.5</w:t>
      </w:r>
      <w:r>
        <w:rPr>
          <w:rFonts w:ascii="Helvetica" w:hAnsi="Helvetica" w:cs="Helvetica"/>
          <w:color w:val="000000"/>
          <w:lang w:eastAsia="en-GB"/>
        </w:rPr>
        <w:tab/>
      </w:r>
      <w:r w:rsidR="00CC18EA" w:rsidRPr="004C59B9">
        <w:rPr>
          <w:rFonts w:ascii="Helvetica" w:hAnsi="Helvetica" w:cs="Helvetica"/>
          <w:color w:val="000000"/>
          <w:lang w:eastAsia="en-GB"/>
        </w:rPr>
        <w:t xml:space="preserve">Any concerns that an employee has regarding action being taken under this </w:t>
      </w:r>
      <w:r w:rsidR="00EE045D">
        <w:rPr>
          <w:rFonts w:ascii="Helvetica" w:hAnsi="Helvetica" w:cs="Helvetica"/>
          <w:color w:val="000000"/>
          <w:lang w:eastAsia="en-GB"/>
        </w:rPr>
        <w:t>p</w:t>
      </w:r>
      <w:r w:rsidR="00CC18EA" w:rsidRPr="004C59B9">
        <w:rPr>
          <w:rFonts w:ascii="Helvetica" w:hAnsi="Helvetica" w:cs="Helvetica"/>
          <w:color w:val="000000"/>
          <w:lang w:eastAsia="en-GB"/>
        </w:rPr>
        <w:t xml:space="preserve">rocedure should be raised as part of their response </w:t>
      </w:r>
      <w:r w:rsidR="001528CF">
        <w:rPr>
          <w:rFonts w:ascii="Helvetica" w:hAnsi="Helvetica" w:cs="Helvetica"/>
          <w:color w:val="000000"/>
          <w:lang w:eastAsia="en-GB"/>
        </w:rPr>
        <w:t xml:space="preserve">or appeal </w:t>
      </w:r>
      <w:r w:rsidR="002F29A1">
        <w:rPr>
          <w:rFonts w:ascii="Helvetica" w:hAnsi="Helvetica" w:cs="Helvetica"/>
          <w:color w:val="000000"/>
          <w:lang w:eastAsia="en-GB"/>
        </w:rPr>
        <w:t>t</w:t>
      </w:r>
      <w:r w:rsidR="00CC18EA" w:rsidRPr="004C59B9">
        <w:rPr>
          <w:rFonts w:ascii="Helvetica" w:hAnsi="Helvetica" w:cs="Helvetica"/>
          <w:color w:val="000000"/>
          <w:lang w:eastAsia="en-GB"/>
        </w:rPr>
        <w:t xml:space="preserve">o the action </w:t>
      </w:r>
      <w:r w:rsidR="00CC18EA">
        <w:rPr>
          <w:rFonts w:ascii="Helvetica" w:hAnsi="Helvetica" w:cs="Helvetica"/>
          <w:color w:val="000000"/>
          <w:lang w:eastAsia="en-GB"/>
        </w:rPr>
        <w:t xml:space="preserve">taken </w:t>
      </w:r>
      <w:r w:rsidR="00CC18EA" w:rsidRPr="004C59B9">
        <w:rPr>
          <w:rFonts w:ascii="Helvetica" w:hAnsi="Helvetica" w:cs="Helvetica"/>
          <w:color w:val="000000"/>
          <w:lang w:eastAsia="en-GB"/>
        </w:rPr>
        <w:t xml:space="preserve">and will normally be considered under this </w:t>
      </w:r>
      <w:r w:rsidR="00C47AC1">
        <w:rPr>
          <w:rFonts w:ascii="Helvetica" w:hAnsi="Helvetica" w:cs="Helvetica"/>
          <w:color w:val="000000"/>
          <w:lang w:eastAsia="en-GB"/>
        </w:rPr>
        <w:t>procedure</w:t>
      </w:r>
      <w:r w:rsidR="00CC18EA" w:rsidRPr="004C59B9">
        <w:rPr>
          <w:rFonts w:ascii="Helvetica" w:hAnsi="Helvetica" w:cs="Helvetica"/>
          <w:color w:val="000000"/>
          <w:lang w:eastAsia="en-GB"/>
        </w:rPr>
        <w:t xml:space="preserve">. </w:t>
      </w:r>
      <w:r w:rsidR="00B548AE">
        <w:rPr>
          <w:rFonts w:ascii="Helvetica" w:hAnsi="Helvetica" w:cs="Helvetica"/>
          <w:color w:val="000000"/>
          <w:lang w:eastAsia="en-GB"/>
        </w:rPr>
        <w:t xml:space="preserve">It should not be raised </w:t>
      </w:r>
      <w:r w:rsidR="00B934A5">
        <w:rPr>
          <w:rFonts w:ascii="Helvetica" w:hAnsi="Helvetica" w:cs="Helvetica"/>
          <w:color w:val="000000"/>
          <w:lang w:eastAsia="en-GB"/>
        </w:rPr>
        <w:t>as a separate grievance except as detailed below.</w:t>
      </w:r>
    </w:p>
    <w:p w14:paraId="780E48BB" w14:textId="77777777" w:rsidR="00755D63" w:rsidRPr="00FE37D3" w:rsidRDefault="00755D63" w:rsidP="00755D63">
      <w:pPr>
        <w:autoSpaceDE w:val="0"/>
        <w:autoSpaceDN w:val="0"/>
        <w:adjustRightInd w:val="0"/>
        <w:jc w:val="both"/>
        <w:rPr>
          <w:rFonts w:ascii="Arial" w:hAnsi="Arial" w:cs="Arial"/>
        </w:rPr>
      </w:pPr>
    </w:p>
    <w:p w14:paraId="57092EBC" w14:textId="7A221598" w:rsidR="00755D63" w:rsidRPr="00871C5C" w:rsidRDefault="00FC7944" w:rsidP="00871C5C">
      <w:pPr>
        <w:pStyle w:val="ListParagraph"/>
        <w:autoSpaceDE w:val="0"/>
        <w:autoSpaceDN w:val="0"/>
        <w:adjustRightInd w:val="0"/>
        <w:ind w:hanging="720"/>
        <w:jc w:val="both"/>
        <w:rPr>
          <w:rFonts w:ascii="Arial" w:hAnsi="Arial" w:cs="Arial"/>
        </w:rPr>
      </w:pPr>
      <w:r>
        <w:rPr>
          <w:rFonts w:ascii="Arial" w:hAnsi="Arial" w:cs="Arial"/>
        </w:rPr>
        <w:t>7.6</w:t>
      </w:r>
      <w:r w:rsidR="00871C5C" w:rsidRPr="00FE37D3">
        <w:rPr>
          <w:rFonts w:ascii="Arial" w:hAnsi="Arial" w:cs="Arial"/>
        </w:rPr>
        <w:tab/>
      </w:r>
      <w:r w:rsidR="00FE5D4C">
        <w:rPr>
          <w:rFonts w:ascii="Arial" w:hAnsi="Arial" w:cs="Arial"/>
        </w:rPr>
        <w:t xml:space="preserve">An </w:t>
      </w:r>
      <w:r w:rsidR="00755D63" w:rsidRPr="00FE37D3">
        <w:rPr>
          <w:rFonts w:ascii="Arial" w:hAnsi="Arial" w:cs="Arial"/>
        </w:rPr>
        <w:t xml:space="preserve">exception would be a grievance that claims that the action being taken against them amounts </w:t>
      </w:r>
      <w:r w:rsidR="00045A55" w:rsidRPr="00FE37D3">
        <w:rPr>
          <w:rFonts w:ascii="Arial" w:hAnsi="Arial" w:cs="Arial"/>
        </w:rPr>
        <w:t>to or</w:t>
      </w:r>
      <w:r w:rsidR="00755D63" w:rsidRPr="00FE37D3">
        <w:rPr>
          <w:rFonts w:ascii="Arial" w:hAnsi="Arial" w:cs="Arial"/>
        </w:rPr>
        <w:t xml:space="preserve"> would amount to unlawful discrimination or some other breach of statutory duty.</w:t>
      </w:r>
    </w:p>
    <w:p w14:paraId="1652C56E" w14:textId="77777777" w:rsidR="00755D63" w:rsidRDefault="00755D63" w:rsidP="00871C5C">
      <w:pPr>
        <w:pStyle w:val="ListParagraph"/>
        <w:autoSpaceDE w:val="0"/>
        <w:autoSpaceDN w:val="0"/>
        <w:adjustRightInd w:val="0"/>
        <w:ind w:hanging="720"/>
        <w:jc w:val="both"/>
        <w:rPr>
          <w:rFonts w:ascii="Arial" w:hAnsi="Arial" w:cs="Arial"/>
        </w:rPr>
      </w:pPr>
    </w:p>
    <w:p w14:paraId="006CCC5B" w14:textId="2333928F" w:rsidR="00755D63" w:rsidRDefault="00FC7944" w:rsidP="00871C5C">
      <w:pPr>
        <w:pStyle w:val="ListParagraph"/>
        <w:autoSpaceDE w:val="0"/>
        <w:autoSpaceDN w:val="0"/>
        <w:adjustRightInd w:val="0"/>
        <w:ind w:hanging="720"/>
        <w:jc w:val="both"/>
        <w:rPr>
          <w:rFonts w:ascii="Arial" w:hAnsi="Arial" w:cs="Arial"/>
        </w:rPr>
      </w:pPr>
      <w:r>
        <w:rPr>
          <w:rFonts w:ascii="Arial" w:hAnsi="Arial" w:cs="Arial"/>
        </w:rPr>
        <w:t>7.7</w:t>
      </w:r>
      <w:r w:rsidR="00871C5C">
        <w:rPr>
          <w:rFonts w:ascii="Arial" w:hAnsi="Arial" w:cs="Arial"/>
        </w:rPr>
        <w:tab/>
      </w:r>
      <w:r w:rsidR="00755D63">
        <w:rPr>
          <w:rFonts w:ascii="Arial" w:hAnsi="Arial" w:cs="Arial"/>
        </w:rPr>
        <w:t>In such cases</w:t>
      </w:r>
      <w:r w:rsidR="00CC18EA" w:rsidRPr="00CC18EA">
        <w:rPr>
          <w:rFonts w:ascii="Helvetica" w:hAnsi="Helvetica" w:cs="Helvetica"/>
          <w:color w:val="000000"/>
          <w:lang w:eastAsia="en-GB"/>
        </w:rPr>
        <w:t xml:space="preserve"> </w:t>
      </w:r>
      <w:r w:rsidR="00CC18EA">
        <w:rPr>
          <w:rFonts w:ascii="Helvetica" w:hAnsi="Helvetica" w:cs="Helvetica"/>
          <w:color w:val="000000"/>
          <w:lang w:eastAsia="en-GB"/>
        </w:rPr>
        <w:t>a</w:t>
      </w:r>
      <w:r w:rsidR="00CC18EA" w:rsidRPr="004C59B9">
        <w:rPr>
          <w:rFonts w:ascii="Helvetica" w:hAnsi="Helvetica" w:cs="Helvetica"/>
          <w:color w:val="000000"/>
          <w:lang w:eastAsia="en-GB"/>
        </w:rPr>
        <w:t xml:space="preserve"> manager may</w:t>
      </w:r>
      <w:r w:rsidR="00755D63">
        <w:rPr>
          <w:rFonts w:ascii="Arial" w:hAnsi="Arial" w:cs="Arial"/>
        </w:rPr>
        <w:t xml:space="preserve"> consider suspending th</w:t>
      </w:r>
      <w:r w:rsidR="00B46F87">
        <w:rPr>
          <w:rFonts w:ascii="Arial" w:hAnsi="Arial" w:cs="Arial"/>
        </w:rPr>
        <w:t>is</w:t>
      </w:r>
      <w:r w:rsidR="00755D63">
        <w:rPr>
          <w:rFonts w:ascii="Arial" w:hAnsi="Arial" w:cs="Arial"/>
        </w:rPr>
        <w:t xml:space="preserve"> procedure for a short period</w:t>
      </w:r>
      <w:r w:rsidR="004C6948">
        <w:rPr>
          <w:rFonts w:ascii="Arial" w:hAnsi="Arial" w:cs="Arial"/>
        </w:rPr>
        <w:t xml:space="preserve"> to </w:t>
      </w:r>
      <w:r w:rsidR="004C6948" w:rsidRPr="004C59B9">
        <w:rPr>
          <w:rFonts w:ascii="Helvetica" w:hAnsi="Helvetica" w:cs="Helvetica"/>
          <w:color w:val="000000"/>
          <w:lang w:eastAsia="en-GB"/>
        </w:rPr>
        <w:t>deal with the grievance</w:t>
      </w:r>
      <w:r w:rsidR="00290553">
        <w:rPr>
          <w:rFonts w:ascii="Helvetica" w:hAnsi="Helvetica" w:cs="Helvetica"/>
          <w:color w:val="000000"/>
          <w:lang w:eastAsia="en-GB"/>
        </w:rPr>
        <w:t xml:space="preserve"> using the school’s grievance </w:t>
      </w:r>
      <w:r w:rsidR="00231FA4">
        <w:rPr>
          <w:rFonts w:ascii="Helvetica" w:hAnsi="Helvetica" w:cs="Helvetica"/>
          <w:color w:val="000000"/>
          <w:lang w:eastAsia="en-GB"/>
        </w:rPr>
        <w:t>procedure</w:t>
      </w:r>
      <w:r w:rsidR="00755D63">
        <w:rPr>
          <w:rFonts w:ascii="Arial" w:hAnsi="Arial" w:cs="Arial"/>
        </w:rPr>
        <w:t xml:space="preserve">.  The decision about </w:t>
      </w:r>
      <w:proofErr w:type="gramStart"/>
      <w:r w:rsidR="00755D63">
        <w:rPr>
          <w:rFonts w:ascii="Arial" w:hAnsi="Arial" w:cs="Arial"/>
        </w:rPr>
        <w:t>whether or not</w:t>
      </w:r>
      <w:proofErr w:type="gramEnd"/>
      <w:r w:rsidR="00755D63">
        <w:rPr>
          <w:rFonts w:ascii="Arial" w:hAnsi="Arial" w:cs="Arial"/>
        </w:rPr>
        <w:t xml:space="preserve"> to suspend action under this procedure, and for how long is for the school to decide.</w:t>
      </w:r>
    </w:p>
    <w:p w14:paraId="68E865CB" w14:textId="77777777" w:rsidR="00755D63" w:rsidRDefault="00755D63" w:rsidP="00871C5C">
      <w:pPr>
        <w:pStyle w:val="ListParagraph"/>
        <w:autoSpaceDE w:val="0"/>
        <w:autoSpaceDN w:val="0"/>
        <w:adjustRightInd w:val="0"/>
        <w:ind w:hanging="720"/>
        <w:jc w:val="both"/>
        <w:rPr>
          <w:rFonts w:ascii="Arial" w:hAnsi="Arial" w:cs="Arial"/>
        </w:rPr>
      </w:pPr>
    </w:p>
    <w:p w14:paraId="6C6EFCC7" w14:textId="3883AF32" w:rsidR="009A6E8A" w:rsidRPr="002B5A52" w:rsidRDefault="009922A5" w:rsidP="002B5A52">
      <w:pPr>
        <w:pStyle w:val="Heading2"/>
        <w:ind w:firstLine="720"/>
        <w:rPr>
          <w:b/>
          <w:bCs/>
          <w:sz w:val="24"/>
        </w:rPr>
      </w:pPr>
      <w:bookmarkStart w:id="21" w:name="_Toc146032464"/>
      <w:r>
        <w:rPr>
          <w:b/>
          <w:bCs/>
          <w:sz w:val="24"/>
        </w:rPr>
        <w:t>Sickness absence</w:t>
      </w:r>
      <w:r w:rsidR="009A6E8A" w:rsidRPr="002B5A52">
        <w:rPr>
          <w:b/>
          <w:bCs/>
          <w:sz w:val="24"/>
        </w:rPr>
        <w:t xml:space="preserve"> during the procedure</w:t>
      </w:r>
      <w:bookmarkEnd w:id="21"/>
    </w:p>
    <w:p w14:paraId="78E455E0" w14:textId="77777777" w:rsidR="009A6E8A" w:rsidRDefault="009A6E8A" w:rsidP="009A6E8A">
      <w:pPr>
        <w:suppressAutoHyphens/>
        <w:jc w:val="both"/>
        <w:rPr>
          <w:rFonts w:ascii="Arial" w:hAnsi="Arial" w:cs="Arial"/>
        </w:rPr>
      </w:pPr>
    </w:p>
    <w:p w14:paraId="4D05F03D" w14:textId="2F58E81A" w:rsidR="009A6E8A" w:rsidRDefault="00FC7944" w:rsidP="004E6F92">
      <w:pPr>
        <w:pStyle w:val="ListParagraph"/>
        <w:autoSpaceDE w:val="0"/>
        <w:autoSpaceDN w:val="0"/>
        <w:adjustRightInd w:val="0"/>
        <w:ind w:hanging="720"/>
        <w:jc w:val="both"/>
        <w:rPr>
          <w:rFonts w:ascii="Arial" w:hAnsi="Arial" w:cs="Arial"/>
        </w:rPr>
      </w:pPr>
      <w:r>
        <w:rPr>
          <w:rFonts w:ascii="Arial" w:hAnsi="Arial" w:cs="Arial"/>
        </w:rPr>
        <w:t>7.8</w:t>
      </w:r>
      <w:r w:rsidR="009A6E8A">
        <w:rPr>
          <w:rFonts w:ascii="Arial" w:hAnsi="Arial" w:cs="Arial"/>
        </w:rPr>
        <w:tab/>
        <w:t>If non-attendance at a meeting under this procedure is due to a medical reason, the employee must inform the manager as soon as possible. Written confirmation together with</w:t>
      </w:r>
      <w:r w:rsidR="009A6E8A" w:rsidRPr="002B5A52">
        <w:rPr>
          <w:rFonts w:ascii="Arial" w:hAnsi="Arial" w:cs="Arial"/>
        </w:rPr>
        <w:t xml:space="preserve"> </w:t>
      </w:r>
      <w:r w:rsidR="009A6E8A">
        <w:rPr>
          <w:rFonts w:ascii="Arial" w:hAnsi="Arial" w:cs="Arial"/>
        </w:rPr>
        <w:t>a medical certificate can be required.</w:t>
      </w:r>
      <w:r w:rsidR="004E6F92">
        <w:rPr>
          <w:rFonts w:ascii="Arial" w:hAnsi="Arial" w:cs="Arial"/>
        </w:rPr>
        <w:t xml:space="preserve"> Costs incurred in obtaining a medical certificate </w:t>
      </w:r>
      <w:r w:rsidR="00FB596B">
        <w:rPr>
          <w:rFonts w:ascii="Arial" w:hAnsi="Arial" w:cs="Arial"/>
        </w:rPr>
        <w:t xml:space="preserve">during the first 7 days of absence </w:t>
      </w:r>
      <w:r w:rsidR="004E6F92">
        <w:rPr>
          <w:rFonts w:ascii="Arial" w:hAnsi="Arial" w:cs="Arial"/>
        </w:rPr>
        <w:t xml:space="preserve">will be </w:t>
      </w:r>
      <w:r w:rsidR="00FB596B">
        <w:rPr>
          <w:rFonts w:ascii="Arial" w:hAnsi="Arial" w:cs="Arial"/>
        </w:rPr>
        <w:t>re</w:t>
      </w:r>
      <w:r w:rsidR="004E6F92">
        <w:rPr>
          <w:rFonts w:ascii="Arial" w:hAnsi="Arial" w:cs="Arial"/>
        </w:rPr>
        <w:t>imbursed</w:t>
      </w:r>
      <w:r w:rsidR="00FB596B">
        <w:rPr>
          <w:rFonts w:ascii="Arial" w:hAnsi="Arial" w:cs="Arial"/>
        </w:rPr>
        <w:t xml:space="preserve"> by the school</w:t>
      </w:r>
      <w:r w:rsidR="004E6F92">
        <w:rPr>
          <w:rFonts w:ascii="Arial" w:hAnsi="Arial" w:cs="Arial"/>
        </w:rPr>
        <w:t>.</w:t>
      </w:r>
    </w:p>
    <w:p w14:paraId="4298B7A9" w14:textId="77777777" w:rsidR="00D8009D" w:rsidRPr="004E6F92" w:rsidRDefault="00D8009D" w:rsidP="004E6F92">
      <w:pPr>
        <w:pStyle w:val="ListParagraph"/>
        <w:autoSpaceDE w:val="0"/>
        <w:autoSpaceDN w:val="0"/>
        <w:adjustRightInd w:val="0"/>
        <w:ind w:hanging="720"/>
        <w:jc w:val="both"/>
      </w:pPr>
    </w:p>
    <w:p w14:paraId="77DE24A1" w14:textId="618FFCCE" w:rsidR="009A6E8A" w:rsidRDefault="00FC7944" w:rsidP="002B5A52">
      <w:pPr>
        <w:pStyle w:val="ListParagraph"/>
        <w:autoSpaceDE w:val="0"/>
        <w:autoSpaceDN w:val="0"/>
        <w:adjustRightInd w:val="0"/>
        <w:ind w:hanging="720"/>
        <w:jc w:val="both"/>
        <w:rPr>
          <w:rFonts w:ascii="Arial" w:hAnsi="Arial" w:cs="Arial"/>
        </w:rPr>
      </w:pPr>
      <w:r>
        <w:rPr>
          <w:rFonts w:ascii="Arial" w:hAnsi="Arial" w:cs="Arial"/>
        </w:rPr>
        <w:t>7.9</w:t>
      </w:r>
      <w:r w:rsidR="002B5A52">
        <w:rPr>
          <w:rFonts w:ascii="Arial" w:hAnsi="Arial" w:cs="Arial"/>
        </w:rPr>
        <w:tab/>
      </w:r>
      <w:r w:rsidR="009A6E8A">
        <w:rPr>
          <w:rFonts w:ascii="Arial" w:hAnsi="Arial" w:cs="Arial"/>
        </w:rPr>
        <w:t xml:space="preserve">Absence during the managing unsatisfactory performance procedure, </w:t>
      </w:r>
      <w:r w:rsidR="00FA022E">
        <w:rPr>
          <w:rFonts w:ascii="Arial" w:hAnsi="Arial" w:cs="Arial"/>
        </w:rPr>
        <w:t>can</w:t>
      </w:r>
      <w:r w:rsidR="009A6E8A">
        <w:rPr>
          <w:rFonts w:ascii="Arial" w:hAnsi="Arial" w:cs="Arial"/>
        </w:rPr>
        <w:t xml:space="preserve"> be referred to the occupational health adviser for an assessment</w:t>
      </w:r>
      <w:r w:rsidR="002B5A52">
        <w:rPr>
          <w:rFonts w:ascii="Arial" w:hAnsi="Arial" w:cs="Arial"/>
        </w:rPr>
        <w:t xml:space="preserve"> to ascertain when they </w:t>
      </w:r>
      <w:r w:rsidR="005D1E26">
        <w:rPr>
          <w:rFonts w:ascii="Arial" w:hAnsi="Arial" w:cs="Arial"/>
        </w:rPr>
        <w:t xml:space="preserve">will be </w:t>
      </w:r>
      <w:r w:rsidR="002B5A52">
        <w:rPr>
          <w:rFonts w:ascii="Arial" w:hAnsi="Arial" w:cs="Arial"/>
        </w:rPr>
        <w:t xml:space="preserve">fit to attend a meeting. </w:t>
      </w:r>
    </w:p>
    <w:p w14:paraId="6F8161CA" w14:textId="77777777" w:rsidR="00DF07C8" w:rsidRDefault="00DF07C8" w:rsidP="002B5A52">
      <w:pPr>
        <w:pStyle w:val="ListParagraph"/>
        <w:autoSpaceDE w:val="0"/>
        <w:autoSpaceDN w:val="0"/>
        <w:adjustRightInd w:val="0"/>
        <w:ind w:hanging="720"/>
        <w:jc w:val="both"/>
        <w:rPr>
          <w:rFonts w:ascii="Arial" w:hAnsi="Arial" w:cs="Arial"/>
        </w:rPr>
      </w:pPr>
    </w:p>
    <w:p w14:paraId="55D2CBAB" w14:textId="32FFF97B" w:rsidR="00DF07C8" w:rsidRDefault="00681C33" w:rsidP="002B5A52">
      <w:pPr>
        <w:pStyle w:val="ListParagraph"/>
        <w:autoSpaceDE w:val="0"/>
        <w:autoSpaceDN w:val="0"/>
        <w:adjustRightInd w:val="0"/>
        <w:ind w:hanging="720"/>
        <w:jc w:val="both"/>
        <w:rPr>
          <w:rFonts w:ascii="Arial" w:hAnsi="Arial" w:cs="Arial"/>
        </w:rPr>
      </w:pPr>
      <w:r>
        <w:rPr>
          <w:rFonts w:ascii="Arial" w:hAnsi="Arial" w:cs="Arial"/>
        </w:rPr>
        <w:t>7.10</w:t>
      </w:r>
      <w:r>
        <w:rPr>
          <w:rFonts w:ascii="Arial" w:hAnsi="Arial" w:cs="Arial"/>
        </w:rPr>
        <w:tab/>
      </w:r>
      <w:r w:rsidR="00982BF1">
        <w:rPr>
          <w:rFonts w:ascii="Arial" w:hAnsi="Arial" w:cs="Arial"/>
        </w:rPr>
        <w:t>If sickness absence continues</w:t>
      </w:r>
      <w:r w:rsidR="00B74DE5">
        <w:rPr>
          <w:rFonts w:ascii="Arial" w:hAnsi="Arial" w:cs="Arial"/>
        </w:rPr>
        <w:t xml:space="preserve">, the school would have to consider using the school’s absence management </w:t>
      </w:r>
      <w:r w:rsidR="0020524C">
        <w:rPr>
          <w:rFonts w:ascii="Arial" w:hAnsi="Arial" w:cs="Arial"/>
        </w:rPr>
        <w:t>provisions and</w:t>
      </w:r>
      <w:r w:rsidR="00231FA4">
        <w:rPr>
          <w:rFonts w:ascii="Arial" w:hAnsi="Arial" w:cs="Arial"/>
        </w:rPr>
        <w:t>/or</w:t>
      </w:r>
      <w:r w:rsidR="0020524C">
        <w:rPr>
          <w:rFonts w:ascii="Arial" w:hAnsi="Arial" w:cs="Arial"/>
        </w:rPr>
        <w:t xml:space="preserve"> </w:t>
      </w:r>
      <w:r w:rsidR="00B74DE5">
        <w:rPr>
          <w:rFonts w:ascii="Arial" w:hAnsi="Arial" w:cs="Arial"/>
        </w:rPr>
        <w:t xml:space="preserve">medical </w:t>
      </w:r>
      <w:r w:rsidR="00231FA4">
        <w:rPr>
          <w:rFonts w:ascii="Arial" w:hAnsi="Arial" w:cs="Arial"/>
        </w:rPr>
        <w:t>capability</w:t>
      </w:r>
      <w:r w:rsidR="00B74DE5">
        <w:rPr>
          <w:rFonts w:ascii="Arial" w:hAnsi="Arial" w:cs="Arial"/>
        </w:rPr>
        <w:t xml:space="preserve"> procedure</w:t>
      </w:r>
      <w:r w:rsidR="00231FA4">
        <w:rPr>
          <w:rFonts w:ascii="Arial" w:hAnsi="Arial" w:cs="Arial"/>
        </w:rPr>
        <w:t>.</w:t>
      </w:r>
      <w:r w:rsidR="0088665B">
        <w:rPr>
          <w:rFonts w:ascii="Arial" w:hAnsi="Arial" w:cs="Arial"/>
        </w:rPr>
        <w:t xml:space="preserve"> </w:t>
      </w:r>
    </w:p>
    <w:p w14:paraId="203037D7" w14:textId="77777777" w:rsidR="009A6E8A" w:rsidRDefault="009A6E8A" w:rsidP="002B5A52">
      <w:pPr>
        <w:pStyle w:val="ListParagraph"/>
        <w:autoSpaceDE w:val="0"/>
        <w:autoSpaceDN w:val="0"/>
        <w:adjustRightInd w:val="0"/>
        <w:ind w:hanging="720"/>
        <w:jc w:val="both"/>
        <w:rPr>
          <w:rFonts w:ascii="Arial" w:hAnsi="Arial" w:cs="Arial"/>
        </w:rPr>
      </w:pPr>
    </w:p>
    <w:p w14:paraId="3BF1CE47" w14:textId="251E64EC" w:rsidR="0088665B" w:rsidRPr="007879E7" w:rsidRDefault="00681C33" w:rsidP="00681C33">
      <w:pPr>
        <w:ind w:left="720" w:hanging="720"/>
        <w:jc w:val="both"/>
        <w:rPr>
          <w:rFonts w:ascii="Arial" w:hAnsi="Arial" w:cs="Arial"/>
          <w:bCs/>
        </w:rPr>
      </w:pPr>
      <w:r>
        <w:rPr>
          <w:rFonts w:ascii="Arial" w:hAnsi="Arial" w:cs="Arial"/>
          <w:bCs/>
        </w:rPr>
        <w:t>7.11</w:t>
      </w:r>
      <w:r>
        <w:rPr>
          <w:rFonts w:ascii="Arial" w:hAnsi="Arial" w:cs="Arial"/>
          <w:bCs/>
        </w:rPr>
        <w:tab/>
      </w:r>
      <w:r w:rsidR="0088665B" w:rsidRPr="007879E7">
        <w:rPr>
          <w:rFonts w:ascii="Arial" w:hAnsi="Arial" w:cs="Arial"/>
          <w:bCs/>
        </w:rPr>
        <w:t xml:space="preserve">If it is established that an employee’s unsatisfactory performance may be due to either a personal, domestic or short-term health problem, the manager should consider what support could be given to the employee.  Employees </w:t>
      </w:r>
      <w:r w:rsidR="00C21B1F">
        <w:rPr>
          <w:rFonts w:ascii="Arial" w:hAnsi="Arial" w:cs="Arial"/>
          <w:bCs/>
        </w:rPr>
        <w:t>can</w:t>
      </w:r>
      <w:r w:rsidR="0088665B" w:rsidRPr="007879E7">
        <w:rPr>
          <w:rFonts w:ascii="Arial" w:hAnsi="Arial" w:cs="Arial"/>
          <w:bCs/>
        </w:rPr>
        <w:t xml:space="preserve"> be referred to the Occupational Health Service and advised of the availability of any Employee Assistance Programme</w:t>
      </w:r>
      <w:r w:rsidR="0088665B">
        <w:rPr>
          <w:rFonts w:ascii="Arial" w:hAnsi="Arial" w:cs="Arial"/>
          <w:bCs/>
        </w:rPr>
        <w:t xml:space="preserve"> the school has to offer</w:t>
      </w:r>
      <w:r w:rsidR="0088665B" w:rsidRPr="007879E7">
        <w:rPr>
          <w:rFonts w:ascii="Arial" w:hAnsi="Arial" w:cs="Arial"/>
          <w:bCs/>
        </w:rPr>
        <w:t>.</w:t>
      </w:r>
      <w:r w:rsidR="0088665B">
        <w:rPr>
          <w:rFonts w:ascii="Arial" w:hAnsi="Arial" w:cs="Arial"/>
          <w:bCs/>
        </w:rPr>
        <w:t xml:space="preserve"> </w:t>
      </w:r>
      <w:r w:rsidR="00385D63">
        <w:rPr>
          <w:rFonts w:ascii="Arial" w:hAnsi="Arial" w:cs="Arial"/>
          <w:bCs/>
        </w:rPr>
        <w:t xml:space="preserve">The </w:t>
      </w:r>
      <w:r w:rsidR="00FA3B8C">
        <w:rPr>
          <w:rFonts w:ascii="Arial" w:hAnsi="Arial" w:cs="Arial"/>
          <w:bCs/>
        </w:rPr>
        <w:t>employee will still be required to meet the standards required for their post</w:t>
      </w:r>
      <w:r w:rsidR="00A218B4">
        <w:rPr>
          <w:rFonts w:ascii="Arial" w:hAnsi="Arial" w:cs="Arial"/>
          <w:bCs/>
        </w:rPr>
        <w:t>.</w:t>
      </w:r>
      <w:r w:rsidR="004F7558">
        <w:rPr>
          <w:rFonts w:ascii="Arial" w:hAnsi="Arial" w:cs="Arial"/>
          <w:bCs/>
          <w:strike/>
        </w:rPr>
        <w:t xml:space="preserve"> </w:t>
      </w:r>
    </w:p>
    <w:p w14:paraId="74249EED" w14:textId="77777777" w:rsidR="0088665B" w:rsidRPr="002B5A52" w:rsidRDefault="0088665B" w:rsidP="002B5A52">
      <w:pPr>
        <w:pStyle w:val="ListParagraph"/>
        <w:autoSpaceDE w:val="0"/>
        <w:autoSpaceDN w:val="0"/>
        <w:adjustRightInd w:val="0"/>
        <w:ind w:hanging="720"/>
        <w:jc w:val="both"/>
        <w:rPr>
          <w:rFonts w:ascii="Arial" w:hAnsi="Arial" w:cs="Arial"/>
        </w:rPr>
      </w:pPr>
    </w:p>
    <w:p w14:paraId="2ECB5526" w14:textId="1BC3235E" w:rsidR="00755D63" w:rsidRPr="00343F79" w:rsidRDefault="00C47AC1" w:rsidP="00343F79">
      <w:pPr>
        <w:pStyle w:val="Heading2"/>
        <w:ind w:firstLine="720"/>
        <w:jc w:val="both"/>
        <w:rPr>
          <w:b/>
          <w:bCs/>
          <w:sz w:val="24"/>
        </w:rPr>
      </w:pPr>
      <w:bookmarkStart w:id="22" w:name="_Toc146032465"/>
      <w:r>
        <w:rPr>
          <w:b/>
          <w:bCs/>
          <w:sz w:val="24"/>
        </w:rPr>
        <w:lastRenderedPageBreak/>
        <w:t>Unsatisfactory</w:t>
      </w:r>
      <w:r w:rsidR="00F27CDC" w:rsidRPr="00343F79">
        <w:rPr>
          <w:b/>
          <w:bCs/>
          <w:sz w:val="24"/>
        </w:rPr>
        <w:t xml:space="preserve"> </w:t>
      </w:r>
      <w:r w:rsidR="00343F79" w:rsidRPr="00343F79">
        <w:rPr>
          <w:b/>
          <w:bCs/>
          <w:sz w:val="24"/>
        </w:rPr>
        <w:t>Performance and Disciplinary</w:t>
      </w:r>
      <w:bookmarkEnd w:id="22"/>
    </w:p>
    <w:p w14:paraId="312E4139" w14:textId="77777777" w:rsidR="00EB36B7" w:rsidRDefault="00EB36B7" w:rsidP="007879E7">
      <w:pPr>
        <w:ind w:left="720" w:hanging="720"/>
        <w:jc w:val="both"/>
        <w:rPr>
          <w:rFonts w:ascii="Arial" w:hAnsi="Arial" w:cs="Arial"/>
          <w:highlight w:val="cyan"/>
        </w:rPr>
      </w:pPr>
    </w:p>
    <w:p w14:paraId="3E35AC0F" w14:textId="1C086A0C" w:rsidR="00E55224" w:rsidRPr="004C59B9" w:rsidRDefault="00681C33" w:rsidP="00681C33">
      <w:pPr>
        <w:shd w:val="clear" w:color="auto" w:fill="FFFFFF"/>
        <w:ind w:left="720" w:hanging="720"/>
        <w:textAlignment w:val="baseline"/>
        <w:rPr>
          <w:rFonts w:ascii="Helvetica" w:hAnsi="Helvetica" w:cs="Helvetica"/>
          <w:color w:val="000000"/>
          <w:lang w:eastAsia="en-GB"/>
        </w:rPr>
      </w:pPr>
      <w:r>
        <w:rPr>
          <w:rFonts w:ascii="Helvetica" w:hAnsi="Helvetica" w:cs="Helvetica"/>
          <w:color w:val="000000"/>
          <w:lang w:eastAsia="en-GB"/>
        </w:rPr>
        <w:t>7.12</w:t>
      </w:r>
      <w:r>
        <w:rPr>
          <w:rFonts w:ascii="Helvetica" w:hAnsi="Helvetica" w:cs="Helvetica"/>
          <w:color w:val="000000"/>
          <w:lang w:eastAsia="en-GB"/>
        </w:rPr>
        <w:tab/>
      </w:r>
      <w:r w:rsidR="00223D0E">
        <w:rPr>
          <w:rFonts w:ascii="Helvetica" w:hAnsi="Helvetica" w:cs="Helvetica"/>
          <w:color w:val="000000"/>
          <w:lang w:eastAsia="en-GB"/>
        </w:rPr>
        <w:t xml:space="preserve">where the unsatisfactory performance of an employee </w:t>
      </w:r>
      <w:proofErr w:type="gramStart"/>
      <w:r w:rsidR="00223D0E">
        <w:rPr>
          <w:rFonts w:ascii="Helvetica" w:hAnsi="Helvetica" w:cs="Helvetica"/>
          <w:color w:val="000000"/>
          <w:lang w:eastAsia="en-GB"/>
        </w:rPr>
        <w:t xml:space="preserve">is considered to </w:t>
      </w:r>
      <w:r w:rsidR="00112276">
        <w:rPr>
          <w:rFonts w:ascii="Helvetica" w:hAnsi="Helvetica" w:cs="Helvetica"/>
          <w:color w:val="000000"/>
          <w:lang w:eastAsia="en-GB"/>
        </w:rPr>
        <w:t>be</w:t>
      </w:r>
      <w:proofErr w:type="gramEnd"/>
      <w:r w:rsidR="00112276">
        <w:rPr>
          <w:rFonts w:ascii="Helvetica" w:hAnsi="Helvetica" w:cs="Helvetica"/>
          <w:color w:val="000000"/>
          <w:lang w:eastAsia="en-GB"/>
        </w:rPr>
        <w:t xml:space="preserve"> the result of </w:t>
      </w:r>
      <w:r w:rsidR="00875753">
        <w:rPr>
          <w:rFonts w:ascii="Helvetica" w:hAnsi="Helvetica" w:cs="Helvetica"/>
          <w:color w:val="000000"/>
          <w:lang w:eastAsia="en-GB"/>
        </w:rPr>
        <w:t>wilful</w:t>
      </w:r>
      <w:r w:rsidR="00923838">
        <w:rPr>
          <w:rFonts w:ascii="Helvetica" w:hAnsi="Helvetica" w:cs="Helvetica"/>
          <w:color w:val="000000"/>
          <w:lang w:eastAsia="en-GB"/>
        </w:rPr>
        <w:t xml:space="preserve"> </w:t>
      </w:r>
      <w:r w:rsidR="00770D48">
        <w:rPr>
          <w:rFonts w:ascii="Helvetica" w:hAnsi="Helvetica" w:cs="Helvetica"/>
          <w:color w:val="000000"/>
          <w:lang w:eastAsia="en-GB"/>
        </w:rPr>
        <w:t>or deliberate</w:t>
      </w:r>
      <w:r w:rsidR="00A37225">
        <w:rPr>
          <w:rFonts w:ascii="Helvetica" w:hAnsi="Helvetica" w:cs="Helvetica"/>
          <w:color w:val="000000"/>
          <w:lang w:eastAsia="en-GB"/>
        </w:rPr>
        <w:t xml:space="preserve"> </w:t>
      </w:r>
      <w:r w:rsidR="00770D48">
        <w:rPr>
          <w:rFonts w:ascii="Helvetica" w:hAnsi="Helvetica" w:cs="Helvetica"/>
          <w:color w:val="000000"/>
          <w:lang w:eastAsia="en-GB"/>
        </w:rPr>
        <w:t>mis</w:t>
      </w:r>
      <w:r w:rsidR="00A37225">
        <w:rPr>
          <w:rFonts w:ascii="Helvetica" w:hAnsi="Helvetica" w:cs="Helvetica"/>
          <w:color w:val="000000"/>
          <w:lang w:eastAsia="en-GB"/>
        </w:rPr>
        <w:t>conduct and/or behaviour</w:t>
      </w:r>
      <w:r w:rsidR="00875753">
        <w:rPr>
          <w:rFonts w:ascii="Helvetica" w:hAnsi="Helvetica" w:cs="Helvetica"/>
          <w:color w:val="000000"/>
          <w:lang w:eastAsia="en-GB"/>
        </w:rPr>
        <w:t xml:space="preserve"> then the </w:t>
      </w:r>
      <w:r w:rsidR="00D8009D">
        <w:rPr>
          <w:rFonts w:ascii="Helvetica" w:hAnsi="Helvetica" w:cs="Helvetica"/>
          <w:color w:val="000000"/>
          <w:lang w:eastAsia="en-GB"/>
        </w:rPr>
        <w:t>school’s</w:t>
      </w:r>
      <w:r w:rsidR="00875753">
        <w:rPr>
          <w:rFonts w:ascii="Helvetica" w:hAnsi="Helvetica" w:cs="Helvetica"/>
          <w:color w:val="000000"/>
          <w:lang w:eastAsia="en-GB"/>
        </w:rPr>
        <w:t xml:space="preserve"> disciplinary procedure should be followed. </w:t>
      </w:r>
      <w:r w:rsidR="00A37225">
        <w:rPr>
          <w:rFonts w:ascii="Helvetica" w:hAnsi="Helvetica" w:cs="Helvetica"/>
          <w:color w:val="000000"/>
          <w:lang w:eastAsia="en-GB"/>
        </w:rPr>
        <w:t xml:space="preserve"> </w:t>
      </w:r>
    </w:p>
    <w:p w14:paraId="13919DFE" w14:textId="77777777" w:rsidR="007879E7" w:rsidRDefault="007879E7" w:rsidP="007879E7">
      <w:pPr>
        <w:ind w:firstLine="720"/>
      </w:pPr>
    </w:p>
    <w:p w14:paraId="13A97AA6" w14:textId="78F87615" w:rsidR="00364087" w:rsidRDefault="00364087" w:rsidP="00845832">
      <w:pPr>
        <w:pStyle w:val="Heading2"/>
        <w:numPr>
          <w:ilvl w:val="0"/>
          <w:numId w:val="5"/>
        </w:numPr>
        <w:rPr>
          <w:b/>
          <w:bCs/>
          <w:sz w:val="24"/>
        </w:rPr>
      </w:pPr>
      <w:bookmarkStart w:id="23" w:name="_Toc200771583"/>
      <w:bookmarkStart w:id="24" w:name="_Toc146032466"/>
      <w:r>
        <w:rPr>
          <w:b/>
          <w:bCs/>
          <w:sz w:val="24"/>
        </w:rPr>
        <w:t>ROLE OF HUMAN RESOURCES (HR) REPRESENTATIVES</w:t>
      </w:r>
      <w:bookmarkEnd w:id="23"/>
      <w:bookmarkEnd w:id="24"/>
    </w:p>
    <w:p w14:paraId="67D2DE10" w14:textId="77777777" w:rsidR="00364087" w:rsidRDefault="00364087" w:rsidP="00364087">
      <w:pPr>
        <w:ind w:left="720" w:hanging="720"/>
        <w:jc w:val="both"/>
        <w:rPr>
          <w:rFonts w:ascii="Arial" w:hAnsi="Arial" w:cs="Arial"/>
        </w:rPr>
      </w:pPr>
    </w:p>
    <w:p w14:paraId="1F9DE8A7" w14:textId="04CEB509" w:rsidR="00364087" w:rsidRPr="00601D62" w:rsidRDefault="00601D62" w:rsidP="00601D62">
      <w:pPr>
        <w:shd w:val="clear" w:color="auto" w:fill="FFFFFF"/>
        <w:ind w:left="720" w:hanging="720"/>
        <w:textAlignment w:val="baseline"/>
        <w:rPr>
          <w:rFonts w:ascii="Helvetica" w:hAnsi="Helvetica" w:cs="Helvetica"/>
          <w:color w:val="000000"/>
          <w:lang w:eastAsia="en-GB"/>
        </w:rPr>
      </w:pPr>
      <w:r>
        <w:rPr>
          <w:rFonts w:ascii="Helvetica" w:hAnsi="Helvetica" w:cs="Helvetica"/>
          <w:color w:val="000000"/>
          <w:lang w:eastAsia="en-GB"/>
        </w:rPr>
        <w:t>8.1</w:t>
      </w:r>
      <w:r>
        <w:rPr>
          <w:rFonts w:ascii="Helvetica" w:hAnsi="Helvetica" w:cs="Helvetica"/>
          <w:color w:val="000000"/>
          <w:lang w:eastAsia="en-GB"/>
        </w:rPr>
        <w:tab/>
      </w:r>
      <w:r w:rsidR="00364087" w:rsidRPr="00601D62">
        <w:rPr>
          <w:rFonts w:ascii="Helvetica" w:hAnsi="Helvetica" w:cs="Helvetica"/>
          <w:color w:val="000000"/>
          <w:lang w:eastAsia="en-GB"/>
        </w:rPr>
        <w:t xml:space="preserve">At all stages of this procedure, in addition to those stages where there is a specific requirement, the school’s HR provider </w:t>
      </w:r>
      <w:r w:rsidR="00463A61">
        <w:rPr>
          <w:rFonts w:ascii="Helvetica" w:hAnsi="Helvetica" w:cs="Helvetica"/>
          <w:color w:val="000000"/>
          <w:lang w:eastAsia="en-GB"/>
        </w:rPr>
        <w:t xml:space="preserve">should </w:t>
      </w:r>
      <w:r w:rsidR="00364087" w:rsidRPr="00601D62">
        <w:rPr>
          <w:rFonts w:ascii="Helvetica" w:hAnsi="Helvetica" w:cs="Helvetica"/>
          <w:color w:val="000000"/>
          <w:lang w:eastAsia="en-GB"/>
        </w:rPr>
        <w:t xml:space="preserve">be consulted for advice.  </w:t>
      </w:r>
    </w:p>
    <w:p w14:paraId="07F3042C" w14:textId="77777777" w:rsidR="00364087" w:rsidRPr="00601D62" w:rsidRDefault="00364087" w:rsidP="00601D62">
      <w:pPr>
        <w:shd w:val="clear" w:color="auto" w:fill="FFFFFF"/>
        <w:ind w:left="720" w:hanging="720"/>
        <w:textAlignment w:val="baseline"/>
        <w:rPr>
          <w:rFonts w:ascii="Helvetica" w:hAnsi="Helvetica" w:cs="Helvetica"/>
          <w:color w:val="000000"/>
          <w:lang w:eastAsia="en-GB"/>
        </w:rPr>
      </w:pPr>
    </w:p>
    <w:p w14:paraId="10F3B3A0" w14:textId="1E2C6E20" w:rsidR="00364087" w:rsidRPr="00601D62" w:rsidRDefault="00601D62" w:rsidP="00601D62">
      <w:pPr>
        <w:shd w:val="clear" w:color="auto" w:fill="FFFFFF"/>
        <w:ind w:left="720" w:hanging="720"/>
        <w:textAlignment w:val="baseline"/>
        <w:rPr>
          <w:rFonts w:ascii="Helvetica" w:hAnsi="Helvetica" w:cs="Helvetica"/>
          <w:color w:val="000000"/>
          <w:lang w:eastAsia="en-GB"/>
        </w:rPr>
      </w:pPr>
      <w:r>
        <w:rPr>
          <w:rFonts w:ascii="Helvetica" w:hAnsi="Helvetica" w:cs="Helvetica"/>
          <w:color w:val="000000"/>
          <w:lang w:eastAsia="en-GB"/>
        </w:rPr>
        <w:t>8.2</w:t>
      </w:r>
      <w:r>
        <w:rPr>
          <w:rFonts w:ascii="Helvetica" w:hAnsi="Helvetica" w:cs="Helvetica"/>
          <w:color w:val="000000"/>
          <w:lang w:eastAsia="en-GB"/>
        </w:rPr>
        <w:tab/>
      </w:r>
      <w:r w:rsidR="00364087" w:rsidRPr="00601D62">
        <w:rPr>
          <w:rFonts w:ascii="Helvetica" w:hAnsi="Helvetica" w:cs="Helvetica"/>
          <w:color w:val="000000"/>
          <w:lang w:eastAsia="en-GB"/>
        </w:rPr>
        <w:t xml:space="preserve">The role of Schools Human Resources includes the following: </w:t>
      </w:r>
    </w:p>
    <w:p w14:paraId="703EB7F8" w14:textId="77777777" w:rsidR="00364087" w:rsidRPr="00601D62" w:rsidRDefault="00364087" w:rsidP="00601D62">
      <w:pPr>
        <w:shd w:val="clear" w:color="auto" w:fill="FFFFFF"/>
        <w:ind w:left="720" w:hanging="720"/>
        <w:textAlignment w:val="baseline"/>
        <w:rPr>
          <w:rFonts w:ascii="Helvetica" w:hAnsi="Helvetica" w:cs="Helvetica"/>
          <w:color w:val="000000"/>
          <w:lang w:eastAsia="en-GB"/>
        </w:rPr>
      </w:pPr>
    </w:p>
    <w:p w14:paraId="3124A3CC" w14:textId="579601A8" w:rsidR="00364087" w:rsidRPr="00601D62" w:rsidRDefault="00364087" w:rsidP="00845832">
      <w:pPr>
        <w:pStyle w:val="ListParagraph"/>
        <w:numPr>
          <w:ilvl w:val="0"/>
          <w:numId w:val="6"/>
        </w:numPr>
        <w:shd w:val="clear" w:color="auto" w:fill="FFFFFF"/>
        <w:textAlignment w:val="baseline"/>
        <w:rPr>
          <w:rFonts w:ascii="Arial" w:hAnsi="Arial" w:cs="Arial"/>
        </w:rPr>
      </w:pPr>
      <w:r w:rsidRPr="00601D62">
        <w:rPr>
          <w:rFonts w:ascii="Helvetica" w:hAnsi="Helvetica" w:cs="Helvetica"/>
          <w:color w:val="000000"/>
          <w:lang w:eastAsia="en-GB"/>
        </w:rPr>
        <w:t>Providing advice to managers on informal action</w:t>
      </w:r>
    </w:p>
    <w:p w14:paraId="65ACA8F1" w14:textId="30CA7721"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 xml:space="preserve">Providing advice to managers on taking formal action for unsatisfactory performance including advice on complex cases, scoping letters, advising on case documentation </w:t>
      </w:r>
    </w:p>
    <w:p w14:paraId="2BDA0B9B" w14:textId="6248F272"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Ensuring that managers are aware of the legal and any other sensitive aspects of a case</w:t>
      </w:r>
    </w:p>
    <w:p w14:paraId="66FBFBEB" w14:textId="2389E7DE"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 xml:space="preserve">Advising at </w:t>
      </w:r>
      <w:r w:rsidR="005B04FC" w:rsidRPr="00601D62">
        <w:rPr>
          <w:rFonts w:ascii="Arial" w:hAnsi="Arial" w:cs="Arial"/>
        </w:rPr>
        <w:t>formal meetings</w:t>
      </w:r>
      <w:r w:rsidRPr="00601D62">
        <w:rPr>
          <w:rFonts w:ascii="Arial" w:hAnsi="Arial" w:cs="Arial"/>
        </w:rPr>
        <w:t xml:space="preserve"> and/or appeal </w:t>
      </w:r>
      <w:r w:rsidR="005B04FC" w:rsidRPr="00601D62">
        <w:rPr>
          <w:rFonts w:ascii="Arial" w:hAnsi="Arial" w:cs="Arial"/>
        </w:rPr>
        <w:t>meetings</w:t>
      </w:r>
    </w:p>
    <w:p w14:paraId="6BFC5291" w14:textId="7C90EB10"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Advising on outcome letters</w:t>
      </w:r>
    </w:p>
    <w:p w14:paraId="59F82C8F" w14:textId="5E96C696"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Advising on interpretation of school policy</w:t>
      </w:r>
    </w:p>
    <w:p w14:paraId="20D24E35" w14:textId="076BE0B9"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The role of the HR Advis</w:t>
      </w:r>
      <w:r w:rsidR="005B04FC" w:rsidRPr="00601D62">
        <w:rPr>
          <w:rFonts w:ascii="Arial" w:hAnsi="Arial" w:cs="Arial"/>
        </w:rPr>
        <w:t>e</w:t>
      </w:r>
      <w:r w:rsidRPr="00601D62">
        <w:rPr>
          <w:rFonts w:ascii="Arial" w:hAnsi="Arial" w:cs="Arial"/>
        </w:rPr>
        <w:t xml:space="preserve">r at formal </w:t>
      </w:r>
      <w:r w:rsidR="005B04FC" w:rsidRPr="00601D62">
        <w:rPr>
          <w:rFonts w:ascii="Arial" w:hAnsi="Arial" w:cs="Arial"/>
        </w:rPr>
        <w:t>meetings</w:t>
      </w:r>
      <w:r w:rsidRPr="00601D62">
        <w:rPr>
          <w:rFonts w:ascii="Arial" w:hAnsi="Arial" w:cs="Arial"/>
        </w:rPr>
        <w:t xml:space="preserve"> and appeals, is primarily to provide advice to the </w:t>
      </w:r>
      <w:r w:rsidR="005B04FC" w:rsidRPr="00601D62">
        <w:rPr>
          <w:rFonts w:ascii="Arial" w:hAnsi="Arial" w:cs="Arial"/>
        </w:rPr>
        <w:t>chair</w:t>
      </w:r>
      <w:r w:rsidRPr="00601D62">
        <w:rPr>
          <w:rFonts w:ascii="Arial" w:hAnsi="Arial" w:cs="Arial"/>
        </w:rPr>
        <w:t xml:space="preserve"> on </w:t>
      </w:r>
      <w:r w:rsidR="00055D9F" w:rsidRPr="00601D62">
        <w:rPr>
          <w:rFonts w:ascii="Arial" w:hAnsi="Arial" w:cs="Arial"/>
        </w:rPr>
        <w:t xml:space="preserve">HR </w:t>
      </w:r>
      <w:r w:rsidRPr="00601D62">
        <w:rPr>
          <w:rFonts w:ascii="Arial" w:hAnsi="Arial" w:cs="Arial"/>
        </w:rPr>
        <w:t>procedural matters</w:t>
      </w:r>
    </w:p>
    <w:p w14:paraId="3F0EFC14" w14:textId="5098C8F0" w:rsidR="00364087" w:rsidRPr="00601D62" w:rsidRDefault="00364087" w:rsidP="00845832">
      <w:pPr>
        <w:pStyle w:val="ListParagraph"/>
        <w:numPr>
          <w:ilvl w:val="0"/>
          <w:numId w:val="6"/>
        </w:numPr>
        <w:jc w:val="both"/>
        <w:rPr>
          <w:rFonts w:ascii="Arial" w:hAnsi="Arial" w:cs="Arial"/>
        </w:rPr>
      </w:pPr>
      <w:r w:rsidRPr="00601D62">
        <w:rPr>
          <w:rFonts w:ascii="Arial" w:hAnsi="Arial" w:cs="Arial"/>
        </w:rPr>
        <w:t>The HR Advis</w:t>
      </w:r>
      <w:r w:rsidR="00055D9F" w:rsidRPr="00601D62">
        <w:rPr>
          <w:rFonts w:ascii="Arial" w:hAnsi="Arial" w:cs="Arial"/>
        </w:rPr>
        <w:t>e</w:t>
      </w:r>
      <w:r w:rsidRPr="00601D62">
        <w:rPr>
          <w:rFonts w:ascii="Arial" w:hAnsi="Arial" w:cs="Arial"/>
        </w:rPr>
        <w:t xml:space="preserve">r may also ask questions </w:t>
      </w:r>
      <w:proofErr w:type="gramStart"/>
      <w:r w:rsidRPr="00601D62">
        <w:rPr>
          <w:rFonts w:ascii="Arial" w:hAnsi="Arial" w:cs="Arial"/>
        </w:rPr>
        <w:t>in order to</w:t>
      </w:r>
      <w:proofErr w:type="gramEnd"/>
      <w:r w:rsidRPr="00601D62">
        <w:rPr>
          <w:rFonts w:ascii="Arial" w:hAnsi="Arial" w:cs="Arial"/>
        </w:rPr>
        <w:t xml:space="preserve"> seek clarification of points for the </w:t>
      </w:r>
      <w:r w:rsidR="00055D9F" w:rsidRPr="00601D62">
        <w:rPr>
          <w:rFonts w:ascii="Arial" w:hAnsi="Arial" w:cs="Arial"/>
        </w:rPr>
        <w:t>chair</w:t>
      </w:r>
      <w:r w:rsidRPr="00601D62">
        <w:rPr>
          <w:rFonts w:ascii="Arial" w:hAnsi="Arial" w:cs="Arial"/>
        </w:rPr>
        <w:t>/Appeal Panel</w:t>
      </w:r>
    </w:p>
    <w:p w14:paraId="14C06A46" w14:textId="77777777" w:rsidR="00FF14AB" w:rsidRDefault="00FF14AB" w:rsidP="00364087">
      <w:pPr>
        <w:jc w:val="both"/>
        <w:rPr>
          <w:rFonts w:ascii="Arial" w:hAnsi="Arial" w:cs="Arial"/>
          <w:b/>
        </w:rPr>
      </w:pPr>
    </w:p>
    <w:p w14:paraId="612BEABA" w14:textId="5E9A0455" w:rsidR="00364087" w:rsidRDefault="00364087" w:rsidP="00845832">
      <w:pPr>
        <w:pStyle w:val="Heading2"/>
        <w:numPr>
          <w:ilvl w:val="0"/>
          <w:numId w:val="5"/>
        </w:numPr>
        <w:rPr>
          <w:b/>
          <w:bCs/>
          <w:sz w:val="24"/>
        </w:rPr>
      </w:pPr>
      <w:bookmarkStart w:id="25" w:name="_Toc200771584"/>
      <w:bookmarkStart w:id="26" w:name="_Toc146032467"/>
      <w:r>
        <w:rPr>
          <w:b/>
          <w:bCs/>
          <w:sz w:val="24"/>
        </w:rPr>
        <w:t>ROLE OF MANAGERS</w:t>
      </w:r>
      <w:bookmarkEnd w:id="25"/>
      <w:bookmarkEnd w:id="26"/>
    </w:p>
    <w:p w14:paraId="6CD8DCE6" w14:textId="77777777" w:rsidR="00364087" w:rsidRDefault="00364087" w:rsidP="00364087">
      <w:pPr>
        <w:jc w:val="both"/>
        <w:rPr>
          <w:rFonts w:ascii="Arial" w:hAnsi="Arial" w:cs="Arial"/>
          <w:bCs/>
        </w:rPr>
      </w:pPr>
    </w:p>
    <w:p w14:paraId="569F6302" w14:textId="25CDDA08" w:rsidR="00364087" w:rsidRDefault="00601D62" w:rsidP="00601D62">
      <w:pPr>
        <w:jc w:val="both"/>
        <w:rPr>
          <w:rFonts w:ascii="Arial" w:hAnsi="Arial" w:cs="Arial"/>
          <w:bCs/>
        </w:rPr>
      </w:pPr>
      <w:r>
        <w:rPr>
          <w:rFonts w:ascii="Arial" w:hAnsi="Arial" w:cs="Arial"/>
          <w:bCs/>
        </w:rPr>
        <w:t>9.1</w:t>
      </w:r>
      <w:r>
        <w:rPr>
          <w:rFonts w:ascii="Arial" w:hAnsi="Arial" w:cs="Arial"/>
          <w:bCs/>
        </w:rPr>
        <w:tab/>
      </w:r>
      <w:r w:rsidR="00364087">
        <w:rPr>
          <w:rFonts w:ascii="Arial" w:hAnsi="Arial" w:cs="Arial"/>
          <w:bCs/>
        </w:rPr>
        <w:t>The role of Managers includes the following:</w:t>
      </w:r>
    </w:p>
    <w:p w14:paraId="3BA61C84" w14:textId="77777777" w:rsidR="00364087" w:rsidRDefault="00364087" w:rsidP="00364087">
      <w:pPr>
        <w:jc w:val="both"/>
        <w:rPr>
          <w:rFonts w:ascii="Arial" w:hAnsi="Arial" w:cs="Arial"/>
          <w:bCs/>
        </w:rPr>
      </w:pPr>
    </w:p>
    <w:p w14:paraId="6EA0D728" w14:textId="10616DB7" w:rsidR="00364087" w:rsidRDefault="00364087" w:rsidP="00845832">
      <w:pPr>
        <w:numPr>
          <w:ilvl w:val="0"/>
          <w:numId w:val="2"/>
        </w:numPr>
        <w:jc w:val="both"/>
        <w:rPr>
          <w:rFonts w:ascii="Arial" w:hAnsi="Arial" w:cs="Arial"/>
          <w:bCs/>
        </w:rPr>
      </w:pPr>
      <w:r>
        <w:rPr>
          <w:rFonts w:ascii="Arial" w:hAnsi="Arial" w:cs="Arial"/>
          <w:bCs/>
        </w:rPr>
        <w:t xml:space="preserve">Managing employee’s performance informally, and formally if required  </w:t>
      </w:r>
    </w:p>
    <w:p w14:paraId="2B6B0641" w14:textId="7163C21E" w:rsidR="00364087" w:rsidRDefault="00364087" w:rsidP="00845832">
      <w:pPr>
        <w:numPr>
          <w:ilvl w:val="0"/>
          <w:numId w:val="2"/>
        </w:numPr>
        <w:jc w:val="both"/>
        <w:rPr>
          <w:rFonts w:ascii="Arial" w:hAnsi="Arial" w:cs="Arial"/>
          <w:bCs/>
        </w:rPr>
      </w:pPr>
      <w:r>
        <w:rPr>
          <w:rFonts w:ascii="Arial" w:hAnsi="Arial" w:cs="Arial"/>
          <w:bCs/>
        </w:rPr>
        <w:t xml:space="preserve">Preparing evidence and documentation to be presented at Performance Review </w:t>
      </w:r>
      <w:r w:rsidR="001710B9">
        <w:rPr>
          <w:rFonts w:ascii="Arial" w:hAnsi="Arial" w:cs="Arial"/>
          <w:bCs/>
        </w:rPr>
        <w:t>meetings</w:t>
      </w:r>
      <w:r>
        <w:rPr>
          <w:rFonts w:ascii="Arial" w:hAnsi="Arial" w:cs="Arial"/>
          <w:bCs/>
        </w:rPr>
        <w:t>, i.e. details of unsatisfactory performance</w:t>
      </w:r>
    </w:p>
    <w:p w14:paraId="43DBB4AB" w14:textId="1B1AE5B2" w:rsidR="00364087" w:rsidRDefault="00364087" w:rsidP="00845832">
      <w:pPr>
        <w:numPr>
          <w:ilvl w:val="0"/>
          <w:numId w:val="2"/>
        </w:numPr>
        <w:jc w:val="both"/>
        <w:rPr>
          <w:rFonts w:ascii="Arial" w:hAnsi="Arial" w:cs="Arial"/>
          <w:b/>
          <w:bCs/>
        </w:rPr>
      </w:pPr>
      <w:proofErr w:type="gramStart"/>
      <w:r>
        <w:rPr>
          <w:rFonts w:ascii="Arial" w:hAnsi="Arial" w:cs="Arial"/>
          <w:bCs/>
        </w:rPr>
        <w:t>Making arrangements</w:t>
      </w:r>
      <w:proofErr w:type="gramEnd"/>
      <w:r>
        <w:rPr>
          <w:rFonts w:ascii="Arial" w:hAnsi="Arial" w:cs="Arial"/>
          <w:bCs/>
        </w:rPr>
        <w:t xml:space="preserve"> for administering the process and for notes to be taken and written up, where appropriate</w:t>
      </w:r>
    </w:p>
    <w:p w14:paraId="5EAEE1C8" w14:textId="7D9ECC1E" w:rsidR="00364087" w:rsidRPr="00727D7B" w:rsidRDefault="00364087" w:rsidP="00845832">
      <w:pPr>
        <w:numPr>
          <w:ilvl w:val="0"/>
          <w:numId w:val="2"/>
        </w:numPr>
        <w:jc w:val="both"/>
        <w:rPr>
          <w:rFonts w:ascii="Arial" w:hAnsi="Arial" w:cs="Arial"/>
          <w:b/>
          <w:bCs/>
        </w:rPr>
      </w:pPr>
      <w:r>
        <w:rPr>
          <w:rFonts w:ascii="Arial" w:hAnsi="Arial" w:cs="Arial"/>
          <w:bCs/>
        </w:rPr>
        <w:t xml:space="preserve">Conducting </w:t>
      </w:r>
      <w:r w:rsidR="001F14E8">
        <w:rPr>
          <w:rFonts w:ascii="Arial" w:hAnsi="Arial" w:cs="Arial"/>
          <w:bCs/>
        </w:rPr>
        <w:t xml:space="preserve">informal and formal </w:t>
      </w:r>
      <w:r w:rsidR="00C47AC1">
        <w:rPr>
          <w:rFonts w:ascii="Arial" w:hAnsi="Arial" w:cs="Arial"/>
          <w:bCs/>
        </w:rPr>
        <w:t>unsatisfactory</w:t>
      </w:r>
      <w:r w:rsidR="001F14E8">
        <w:rPr>
          <w:rFonts w:ascii="Arial" w:hAnsi="Arial" w:cs="Arial"/>
          <w:bCs/>
        </w:rPr>
        <w:t xml:space="preserve"> p</w:t>
      </w:r>
      <w:r>
        <w:rPr>
          <w:rFonts w:ascii="Arial" w:hAnsi="Arial" w:cs="Arial"/>
          <w:bCs/>
        </w:rPr>
        <w:t xml:space="preserve">erformance </w:t>
      </w:r>
      <w:r w:rsidR="001F14E8">
        <w:rPr>
          <w:rFonts w:ascii="Arial" w:hAnsi="Arial" w:cs="Arial"/>
          <w:bCs/>
        </w:rPr>
        <w:t>r</w:t>
      </w:r>
      <w:r>
        <w:rPr>
          <w:rFonts w:ascii="Arial" w:hAnsi="Arial" w:cs="Arial"/>
          <w:bCs/>
        </w:rPr>
        <w:t xml:space="preserve">eview </w:t>
      </w:r>
      <w:r w:rsidR="001F14E8">
        <w:rPr>
          <w:rFonts w:ascii="Arial" w:hAnsi="Arial" w:cs="Arial"/>
          <w:bCs/>
        </w:rPr>
        <w:t>meetings</w:t>
      </w:r>
    </w:p>
    <w:p w14:paraId="4782C7FE" w14:textId="6F54FE6C" w:rsidR="000C58BA" w:rsidRPr="00750AB2" w:rsidRDefault="00B90A74" w:rsidP="00845832">
      <w:pPr>
        <w:numPr>
          <w:ilvl w:val="0"/>
          <w:numId w:val="2"/>
        </w:numPr>
        <w:jc w:val="both"/>
        <w:rPr>
          <w:rFonts w:ascii="Arial" w:hAnsi="Arial" w:cs="Arial"/>
          <w:b/>
          <w:bCs/>
        </w:rPr>
      </w:pPr>
      <w:r>
        <w:rPr>
          <w:rFonts w:ascii="Arial" w:hAnsi="Arial" w:cs="Arial"/>
          <w:bCs/>
        </w:rPr>
        <w:t xml:space="preserve">Being </w:t>
      </w:r>
      <w:r w:rsidR="00CA1CD5">
        <w:rPr>
          <w:rFonts w:ascii="Arial" w:hAnsi="Arial" w:cs="Arial"/>
          <w:bCs/>
        </w:rPr>
        <w:t xml:space="preserve">familiar with the procedure </w:t>
      </w:r>
      <w:r w:rsidR="00B326B2">
        <w:rPr>
          <w:rFonts w:ascii="Arial" w:hAnsi="Arial" w:cs="Arial"/>
          <w:bCs/>
        </w:rPr>
        <w:t>and taking advice and guidance from HR</w:t>
      </w:r>
      <w:r w:rsidR="00064F16">
        <w:rPr>
          <w:rFonts w:ascii="Arial" w:hAnsi="Arial" w:cs="Arial"/>
          <w:bCs/>
        </w:rPr>
        <w:t xml:space="preserve"> </w:t>
      </w:r>
      <w:r w:rsidR="00F8498C">
        <w:rPr>
          <w:rFonts w:ascii="Arial" w:hAnsi="Arial" w:cs="Arial"/>
          <w:bCs/>
        </w:rPr>
        <w:t>on its application</w:t>
      </w:r>
    </w:p>
    <w:p w14:paraId="6D313B9C" w14:textId="77777777" w:rsidR="00750AB2" w:rsidRDefault="00750AB2" w:rsidP="00750AB2">
      <w:pPr>
        <w:ind w:left="1080"/>
        <w:jc w:val="both"/>
        <w:rPr>
          <w:rFonts w:ascii="Arial" w:hAnsi="Arial" w:cs="Arial"/>
          <w:b/>
          <w:bCs/>
        </w:rPr>
      </w:pPr>
    </w:p>
    <w:p w14:paraId="27908973" w14:textId="6C745E6F" w:rsidR="00364087" w:rsidRPr="00601D62" w:rsidRDefault="00601D62" w:rsidP="00601D62">
      <w:pPr>
        <w:jc w:val="both"/>
        <w:rPr>
          <w:rFonts w:ascii="Arial" w:hAnsi="Arial" w:cs="Arial"/>
          <w:bCs/>
        </w:rPr>
      </w:pPr>
      <w:r>
        <w:rPr>
          <w:rFonts w:ascii="Arial" w:hAnsi="Arial" w:cs="Arial"/>
          <w:bCs/>
        </w:rPr>
        <w:t>9.2</w:t>
      </w:r>
      <w:r w:rsidR="00750AB2">
        <w:rPr>
          <w:rFonts w:ascii="Arial" w:hAnsi="Arial" w:cs="Arial"/>
          <w:bCs/>
        </w:rPr>
        <w:tab/>
      </w:r>
      <w:r w:rsidR="00364087" w:rsidRPr="00601D62">
        <w:rPr>
          <w:rFonts w:ascii="Arial" w:hAnsi="Arial" w:cs="Arial"/>
          <w:bCs/>
        </w:rPr>
        <w:t>Managers may</w:t>
      </w:r>
      <w:r w:rsidR="001F14E8" w:rsidRPr="00601D62">
        <w:rPr>
          <w:rFonts w:ascii="Arial" w:hAnsi="Arial" w:cs="Arial"/>
          <w:bCs/>
        </w:rPr>
        <w:t xml:space="preserve"> </w:t>
      </w:r>
      <w:r w:rsidR="00364087" w:rsidRPr="00601D62">
        <w:rPr>
          <w:rFonts w:ascii="Arial" w:hAnsi="Arial" w:cs="Arial"/>
          <w:bCs/>
        </w:rPr>
        <w:t xml:space="preserve">consult </w:t>
      </w:r>
      <w:r w:rsidR="00F96278" w:rsidRPr="00601D62">
        <w:rPr>
          <w:rFonts w:ascii="Arial" w:hAnsi="Arial" w:cs="Arial"/>
          <w:bCs/>
        </w:rPr>
        <w:t>Schools</w:t>
      </w:r>
      <w:r w:rsidR="002060F4" w:rsidRPr="00601D62">
        <w:rPr>
          <w:rFonts w:ascii="Arial" w:hAnsi="Arial" w:cs="Arial"/>
          <w:bCs/>
        </w:rPr>
        <w:t xml:space="preserve"> </w:t>
      </w:r>
      <w:r w:rsidR="00364087" w:rsidRPr="00601D62">
        <w:rPr>
          <w:rFonts w:ascii="Arial" w:hAnsi="Arial" w:cs="Arial"/>
          <w:bCs/>
        </w:rPr>
        <w:t>HR at any time about using this procedure.</w:t>
      </w:r>
    </w:p>
    <w:p w14:paraId="7B0EBFC2" w14:textId="77777777" w:rsidR="00603C9B" w:rsidRDefault="00603C9B" w:rsidP="007879E7">
      <w:pPr>
        <w:ind w:firstLine="720"/>
      </w:pPr>
    </w:p>
    <w:p w14:paraId="598499B8" w14:textId="47F42D43" w:rsidR="0026191D" w:rsidRPr="007652E7" w:rsidRDefault="0026191D" w:rsidP="00845832">
      <w:pPr>
        <w:pStyle w:val="Heading2"/>
        <w:numPr>
          <w:ilvl w:val="0"/>
          <w:numId w:val="5"/>
        </w:numPr>
        <w:rPr>
          <w:b/>
          <w:bCs/>
          <w:sz w:val="24"/>
        </w:rPr>
      </w:pPr>
      <w:bookmarkStart w:id="27" w:name="_Toc200771593"/>
      <w:bookmarkStart w:id="28" w:name="_Toc146032468"/>
      <w:r w:rsidRPr="007652E7">
        <w:rPr>
          <w:b/>
          <w:bCs/>
          <w:sz w:val="24"/>
        </w:rPr>
        <w:t>MANAGING UNSATISFACTORY PERFORMANCE</w:t>
      </w:r>
      <w:bookmarkEnd w:id="27"/>
      <w:bookmarkEnd w:id="28"/>
      <w:r w:rsidRPr="007652E7">
        <w:rPr>
          <w:b/>
          <w:bCs/>
          <w:sz w:val="24"/>
        </w:rPr>
        <w:t xml:space="preserve"> </w:t>
      </w:r>
    </w:p>
    <w:p w14:paraId="4F0A0F2B" w14:textId="77777777" w:rsidR="0026191D" w:rsidRDefault="0026191D" w:rsidP="0026191D">
      <w:pPr>
        <w:jc w:val="both"/>
        <w:rPr>
          <w:rFonts w:ascii="Arial" w:hAnsi="Arial" w:cs="Arial"/>
          <w:b/>
        </w:rPr>
      </w:pPr>
    </w:p>
    <w:p w14:paraId="4CA485FD" w14:textId="109BF093" w:rsidR="0026191D" w:rsidRPr="00EB6042" w:rsidRDefault="0026191D" w:rsidP="009D3849">
      <w:pPr>
        <w:pStyle w:val="Heading2"/>
        <w:ind w:firstLine="720"/>
        <w:rPr>
          <w:b/>
          <w:bCs/>
        </w:rPr>
      </w:pPr>
      <w:bookmarkStart w:id="29" w:name="_Toc146032469"/>
      <w:r w:rsidRPr="009D3849">
        <w:rPr>
          <w:b/>
          <w:bCs/>
          <w:sz w:val="24"/>
        </w:rPr>
        <w:t>Day to Day Management and Supervision</w:t>
      </w:r>
      <w:bookmarkEnd w:id="29"/>
    </w:p>
    <w:p w14:paraId="401D9881" w14:textId="77777777" w:rsidR="00603C9B" w:rsidRDefault="00603C9B" w:rsidP="00603C9B">
      <w:pPr>
        <w:pStyle w:val="ListParagraph"/>
        <w:jc w:val="both"/>
        <w:rPr>
          <w:rFonts w:ascii="Arial" w:hAnsi="Arial" w:cs="Arial"/>
        </w:rPr>
      </w:pPr>
    </w:p>
    <w:p w14:paraId="63AD7E23" w14:textId="2C21C7F4" w:rsidR="0026191D" w:rsidRDefault="00750AB2" w:rsidP="00920245">
      <w:pPr>
        <w:ind w:left="720" w:hanging="720"/>
        <w:jc w:val="both"/>
        <w:rPr>
          <w:rFonts w:ascii="Arial" w:hAnsi="Arial" w:cs="Arial"/>
        </w:rPr>
      </w:pPr>
      <w:r>
        <w:rPr>
          <w:rFonts w:ascii="Arial" w:hAnsi="Arial" w:cs="Arial"/>
        </w:rPr>
        <w:t>10.1</w:t>
      </w:r>
      <w:r>
        <w:rPr>
          <w:rFonts w:ascii="Arial" w:hAnsi="Arial" w:cs="Arial"/>
        </w:rPr>
        <w:tab/>
      </w:r>
      <w:r w:rsidR="0026191D" w:rsidRPr="00920245">
        <w:rPr>
          <w:rFonts w:ascii="Arial" w:hAnsi="Arial" w:cs="Arial"/>
        </w:rPr>
        <w:t xml:space="preserve">Cases of unsatisfactory performance should be dealt with through </w:t>
      </w:r>
      <w:r w:rsidR="0020317E" w:rsidRPr="00920245">
        <w:rPr>
          <w:rFonts w:ascii="Arial" w:hAnsi="Arial" w:cs="Arial"/>
        </w:rPr>
        <w:t>day-to-day</w:t>
      </w:r>
      <w:r w:rsidR="0026191D" w:rsidRPr="00920245">
        <w:rPr>
          <w:rFonts w:ascii="Arial" w:hAnsi="Arial" w:cs="Arial"/>
        </w:rPr>
        <w:t xml:space="preserve"> management</w:t>
      </w:r>
      <w:r w:rsidR="009217EE">
        <w:rPr>
          <w:rFonts w:ascii="Arial" w:hAnsi="Arial" w:cs="Arial"/>
        </w:rPr>
        <w:t xml:space="preserve"> and </w:t>
      </w:r>
      <w:r w:rsidR="00E86001">
        <w:rPr>
          <w:rFonts w:ascii="Arial" w:hAnsi="Arial" w:cs="Arial"/>
        </w:rPr>
        <w:t xml:space="preserve">early </w:t>
      </w:r>
      <w:r w:rsidR="009217EE">
        <w:rPr>
          <w:rFonts w:ascii="Arial" w:hAnsi="Arial" w:cs="Arial"/>
        </w:rPr>
        <w:t>d</w:t>
      </w:r>
      <w:r w:rsidR="00E86001">
        <w:rPr>
          <w:rFonts w:ascii="Arial" w:hAnsi="Arial" w:cs="Arial"/>
        </w:rPr>
        <w:t>iscussio</w:t>
      </w:r>
      <w:r w:rsidR="009217EE">
        <w:rPr>
          <w:rFonts w:ascii="Arial" w:hAnsi="Arial" w:cs="Arial"/>
        </w:rPr>
        <w:t>n</w:t>
      </w:r>
      <w:r w:rsidR="00E86001">
        <w:rPr>
          <w:rFonts w:ascii="Arial" w:hAnsi="Arial" w:cs="Arial"/>
        </w:rPr>
        <w:t>s</w:t>
      </w:r>
      <w:r w:rsidR="009217EE">
        <w:rPr>
          <w:rFonts w:ascii="Arial" w:hAnsi="Arial" w:cs="Arial"/>
        </w:rPr>
        <w:t xml:space="preserve"> with the employee</w:t>
      </w:r>
      <w:r w:rsidR="0026191D" w:rsidRPr="00920245">
        <w:rPr>
          <w:rFonts w:ascii="Arial" w:hAnsi="Arial" w:cs="Arial"/>
        </w:rPr>
        <w:t xml:space="preserve">, for example, through </w:t>
      </w:r>
      <w:r w:rsidR="00982002">
        <w:rPr>
          <w:rFonts w:ascii="Arial" w:hAnsi="Arial" w:cs="Arial"/>
        </w:rPr>
        <w:t>coaching</w:t>
      </w:r>
      <w:r w:rsidR="0026191D" w:rsidRPr="00920245">
        <w:rPr>
          <w:rFonts w:ascii="Arial" w:hAnsi="Arial" w:cs="Arial"/>
        </w:rPr>
        <w:t xml:space="preserve">, management guidance, supervision, instructions and training, </w:t>
      </w:r>
      <w:r w:rsidR="00E86001">
        <w:rPr>
          <w:rFonts w:ascii="Arial" w:hAnsi="Arial" w:cs="Arial"/>
        </w:rPr>
        <w:t xml:space="preserve">and agreeing the </w:t>
      </w:r>
      <w:r w:rsidR="0026191D" w:rsidRPr="00920245">
        <w:rPr>
          <w:rFonts w:ascii="Arial" w:hAnsi="Arial" w:cs="Arial"/>
        </w:rPr>
        <w:t xml:space="preserve">setting </w:t>
      </w:r>
      <w:r w:rsidR="00777A36">
        <w:rPr>
          <w:rFonts w:ascii="Arial" w:hAnsi="Arial" w:cs="Arial"/>
        </w:rPr>
        <w:lastRenderedPageBreak/>
        <w:t xml:space="preserve">of </w:t>
      </w:r>
      <w:r w:rsidR="0026191D" w:rsidRPr="00920245">
        <w:rPr>
          <w:rFonts w:ascii="Arial" w:hAnsi="Arial" w:cs="Arial"/>
        </w:rPr>
        <w:t xml:space="preserve">clear standards for performance and expectations rather than the formal </w:t>
      </w:r>
      <w:r w:rsidR="00EE045D">
        <w:rPr>
          <w:rFonts w:ascii="Arial" w:hAnsi="Arial" w:cs="Arial"/>
        </w:rPr>
        <w:t>m</w:t>
      </w:r>
      <w:r w:rsidR="0026191D" w:rsidRPr="00920245">
        <w:rPr>
          <w:rFonts w:ascii="Arial" w:hAnsi="Arial" w:cs="Arial"/>
        </w:rPr>
        <w:t xml:space="preserve">anaging </w:t>
      </w:r>
      <w:r w:rsidR="00EE045D">
        <w:rPr>
          <w:rFonts w:ascii="Arial" w:hAnsi="Arial" w:cs="Arial"/>
        </w:rPr>
        <w:t>u</w:t>
      </w:r>
      <w:r w:rsidR="0026191D" w:rsidRPr="00920245">
        <w:rPr>
          <w:rFonts w:ascii="Arial" w:hAnsi="Arial" w:cs="Arial"/>
        </w:rPr>
        <w:t xml:space="preserve">nsatisfactory </w:t>
      </w:r>
      <w:r w:rsidR="00EE045D">
        <w:rPr>
          <w:rFonts w:ascii="Arial" w:hAnsi="Arial" w:cs="Arial"/>
        </w:rPr>
        <w:t>p</w:t>
      </w:r>
      <w:r w:rsidR="0026191D" w:rsidRPr="00920245">
        <w:rPr>
          <w:rFonts w:ascii="Arial" w:hAnsi="Arial" w:cs="Arial"/>
        </w:rPr>
        <w:t xml:space="preserve">erformance </w:t>
      </w:r>
      <w:r w:rsidR="00EE045D">
        <w:rPr>
          <w:rFonts w:ascii="Arial" w:hAnsi="Arial" w:cs="Arial"/>
        </w:rPr>
        <w:t>p</w:t>
      </w:r>
      <w:r w:rsidR="0026191D" w:rsidRPr="00920245">
        <w:rPr>
          <w:rFonts w:ascii="Arial" w:hAnsi="Arial" w:cs="Arial"/>
        </w:rPr>
        <w:t xml:space="preserve">rocedure.  </w:t>
      </w:r>
    </w:p>
    <w:p w14:paraId="7143DFD7" w14:textId="77777777" w:rsidR="00920245" w:rsidRPr="00920245" w:rsidRDefault="00920245" w:rsidP="00920245">
      <w:pPr>
        <w:jc w:val="both"/>
        <w:rPr>
          <w:rFonts w:ascii="Arial" w:hAnsi="Arial" w:cs="Arial"/>
        </w:rPr>
      </w:pPr>
    </w:p>
    <w:p w14:paraId="7CEA0F17" w14:textId="40540280" w:rsidR="0026191D" w:rsidRDefault="00750AB2" w:rsidP="0026191D">
      <w:pPr>
        <w:ind w:left="720" w:hanging="720"/>
        <w:jc w:val="both"/>
        <w:rPr>
          <w:rFonts w:ascii="Arial" w:hAnsi="Arial" w:cs="Arial"/>
        </w:rPr>
      </w:pPr>
      <w:r>
        <w:rPr>
          <w:rFonts w:ascii="Arial" w:hAnsi="Arial" w:cs="Arial"/>
        </w:rPr>
        <w:t>10.2</w:t>
      </w:r>
      <w:r w:rsidR="006467D0">
        <w:rPr>
          <w:rFonts w:ascii="Arial" w:hAnsi="Arial" w:cs="Arial"/>
        </w:rPr>
        <w:tab/>
      </w:r>
      <w:r w:rsidR="0026191D">
        <w:rPr>
          <w:rFonts w:ascii="Arial" w:hAnsi="Arial" w:cs="Arial"/>
        </w:rPr>
        <w:t xml:space="preserve">In many cases, dealing with matters of unsatisfactory performance early with the right actions at the right time, will often provide a more satisfactory result for both the manager and employee and may well prevent the need for more formal action in the future. </w:t>
      </w:r>
    </w:p>
    <w:p w14:paraId="4574678E" w14:textId="77777777" w:rsidR="007879E7" w:rsidRDefault="007879E7" w:rsidP="007879E7">
      <w:pPr>
        <w:ind w:firstLine="720"/>
      </w:pPr>
    </w:p>
    <w:p w14:paraId="327C64FC" w14:textId="28817BC7" w:rsidR="002D4F9B" w:rsidRDefault="002D4F9B" w:rsidP="006467D0">
      <w:pPr>
        <w:pStyle w:val="Heading2"/>
        <w:ind w:firstLine="720"/>
        <w:rPr>
          <w:b/>
          <w:bCs/>
          <w:sz w:val="24"/>
        </w:rPr>
      </w:pPr>
      <w:bookmarkStart w:id="30" w:name="_Toc146032470"/>
      <w:r w:rsidRPr="002D4F9B">
        <w:rPr>
          <w:b/>
          <w:bCs/>
          <w:sz w:val="24"/>
        </w:rPr>
        <w:t>Informal action</w:t>
      </w:r>
      <w:bookmarkEnd w:id="30"/>
    </w:p>
    <w:p w14:paraId="70A79C8D" w14:textId="77777777" w:rsidR="002D4F9B" w:rsidRPr="002D4F9B" w:rsidRDefault="002D4F9B" w:rsidP="002D4F9B">
      <w:pPr>
        <w:ind w:left="720" w:hanging="720"/>
        <w:jc w:val="both"/>
        <w:rPr>
          <w:rFonts w:ascii="Arial" w:hAnsi="Arial" w:cs="Arial"/>
        </w:rPr>
      </w:pPr>
    </w:p>
    <w:p w14:paraId="59A111BA" w14:textId="547492A2" w:rsidR="00F013D4" w:rsidRDefault="00164ED3" w:rsidP="00E90D9D">
      <w:pPr>
        <w:ind w:left="720" w:hanging="720"/>
        <w:jc w:val="both"/>
        <w:rPr>
          <w:rFonts w:ascii="Arial" w:hAnsi="Arial" w:cs="Arial"/>
        </w:rPr>
      </w:pPr>
      <w:r>
        <w:rPr>
          <w:rFonts w:ascii="Arial" w:hAnsi="Arial" w:cs="Arial"/>
        </w:rPr>
        <w:t>10.3</w:t>
      </w:r>
      <w:r>
        <w:rPr>
          <w:rFonts w:ascii="Arial" w:hAnsi="Arial" w:cs="Arial"/>
        </w:rPr>
        <w:tab/>
      </w:r>
      <w:r w:rsidR="002D4F9B" w:rsidRPr="002D4F9B">
        <w:rPr>
          <w:rFonts w:ascii="Arial" w:hAnsi="Arial" w:cs="Arial"/>
        </w:rPr>
        <w:t xml:space="preserve">If performance does not improve </w:t>
      </w:r>
      <w:r w:rsidR="00B1473E">
        <w:rPr>
          <w:rFonts w:ascii="Arial" w:hAnsi="Arial" w:cs="Arial"/>
        </w:rPr>
        <w:t xml:space="preserve">to a satisfactory level </w:t>
      </w:r>
      <w:r w:rsidR="002D4F9B" w:rsidRPr="002D4F9B">
        <w:rPr>
          <w:rFonts w:ascii="Arial" w:hAnsi="Arial" w:cs="Arial"/>
        </w:rPr>
        <w:t xml:space="preserve">through </w:t>
      </w:r>
      <w:r w:rsidR="00DA0E3D" w:rsidRPr="002D4F9B">
        <w:rPr>
          <w:rFonts w:ascii="Arial" w:hAnsi="Arial" w:cs="Arial"/>
        </w:rPr>
        <w:t>day-to-day</w:t>
      </w:r>
      <w:r w:rsidR="002D4F9B" w:rsidRPr="002D4F9B">
        <w:rPr>
          <w:rFonts w:ascii="Arial" w:hAnsi="Arial" w:cs="Arial"/>
        </w:rPr>
        <w:t xml:space="preserve"> management and supervision</w:t>
      </w:r>
      <w:r w:rsidR="00B35FC5">
        <w:rPr>
          <w:rFonts w:ascii="Arial" w:hAnsi="Arial" w:cs="Arial"/>
        </w:rPr>
        <w:t>.</w:t>
      </w:r>
      <w:r w:rsidR="002D4F9B" w:rsidRPr="002D4F9B">
        <w:rPr>
          <w:rFonts w:ascii="Arial" w:hAnsi="Arial" w:cs="Arial"/>
        </w:rPr>
        <w:t xml:space="preserve">  </w:t>
      </w:r>
      <w:r w:rsidR="00126D73">
        <w:rPr>
          <w:rFonts w:ascii="Arial" w:hAnsi="Arial" w:cs="Arial"/>
        </w:rPr>
        <w:t>a</w:t>
      </w:r>
      <w:r w:rsidR="00B35FC5">
        <w:rPr>
          <w:rFonts w:ascii="Arial" w:hAnsi="Arial" w:cs="Arial"/>
        </w:rPr>
        <w:t>nd the</w:t>
      </w:r>
      <w:r w:rsidR="00E16F76">
        <w:rPr>
          <w:rFonts w:ascii="Arial" w:hAnsi="Arial" w:cs="Arial"/>
        </w:rPr>
        <w:t xml:space="preserve"> </w:t>
      </w:r>
      <w:r w:rsidR="002D4F9B" w:rsidRPr="002D4F9B">
        <w:rPr>
          <w:rFonts w:ascii="Arial" w:hAnsi="Arial" w:cs="Arial"/>
        </w:rPr>
        <w:t>required standards are not met</w:t>
      </w:r>
      <w:r w:rsidR="009A5463">
        <w:rPr>
          <w:rFonts w:ascii="Arial" w:hAnsi="Arial" w:cs="Arial"/>
        </w:rPr>
        <w:t xml:space="preserve">.  </w:t>
      </w:r>
      <w:proofErr w:type="gramStart"/>
      <w:r w:rsidR="00F10B34">
        <w:rPr>
          <w:rFonts w:ascii="Arial" w:hAnsi="Arial" w:cs="Arial"/>
        </w:rPr>
        <w:t>T</w:t>
      </w:r>
      <w:r w:rsidR="009A5463">
        <w:rPr>
          <w:rFonts w:ascii="Arial" w:hAnsi="Arial" w:cs="Arial"/>
        </w:rPr>
        <w:t>he manager</w:t>
      </w:r>
      <w:r w:rsidR="00EF7D83">
        <w:rPr>
          <w:rFonts w:ascii="Arial" w:hAnsi="Arial" w:cs="Arial"/>
        </w:rPr>
        <w:t>,</w:t>
      </w:r>
      <w:proofErr w:type="gramEnd"/>
      <w:r w:rsidR="00EF7D83">
        <w:rPr>
          <w:rFonts w:ascii="Arial" w:hAnsi="Arial" w:cs="Arial"/>
        </w:rPr>
        <w:t xml:space="preserve"> </w:t>
      </w:r>
      <w:r w:rsidR="00720A03">
        <w:rPr>
          <w:rFonts w:ascii="Arial" w:hAnsi="Arial" w:cs="Arial"/>
        </w:rPr>
        <w:t xml:space="preserve">can </w:t>
      </w:r>
      <w:r w:rsidR="002D4F9B" w:rsidRPr="002D4F9B">
        <w:rPr>
          <w:rFonts w:ascii="Arial" w:hAnsi="Arial" w:cs="Arial"/>
        </w:rPr>
        <w:t>set up a</w:t>
      </w:r>
      <w:r w:rsidR="00E90D9D">
        <w:rPr>
          <w:rFonts w:ascii="Arial" w:hAnsi="Arial" w:cs="Arial"/>
        </w:rPr>
        <w:t xml:space="preserve">n </w:t>
      </w:r>
      <w:r w:rsidR="002D4F9B" w:rsidRPr="002D4F9B">
        <w:rPr>
          <w:rFonts w:ascii="Arial" w:hAnsi="Arial" w:cs="Arial"/>
        </w:rPr>
        <w:t xml:space="preserve">informal performance </w:t>
      </w:r>
      <w:r w:rsidR="003703EF">
        <w:rPr>
          <w:rFonts w:ascii="Arial" w:hAnsi="Arial" w:cs="Arial"/>
        </w:rPr>
        <w:t>review</w:t>
      </w:r>
      <w:r w:rsidR="002D4F9B" w:rsidRPr="002D4F9B">
        <w:rPr>
          <w:rFonts w:ascii="Arial" w:hAnsi="Arial" w:cs="Arial"/>
        </w:rPr>
        <w:t xml:space="preserve"> meeting</w:t>
      </w:r>
      <w:r w:rsidR="00F013D4">
        <w:rPr>
          <w:rFonts w:ascii="Arial" w:hAnsi="Arial" w:cs="Arial"/>
        </w:rPr>
        <w:t>.</w:t>
      </w:r>
    </w:p>
    <w:p w14:paraId="7EC56044" w14:textId="2C6DB493" w:rsidR="00F013D4" w:rsidRDefault="00446C78" w:rsidP="00E90D9D">
      <w:pPr>
        <w:ind w:left="720" w:hanging="720"/>
        <w:jc w:val="both"/>
        <w:rPr>
          <w:rFonts w:ascii="Arial" w:hAnsi="Arial" w:cs="Arial"/>
        </w:rPr>
      </w:pPr>
      <w:r>
        <w:rPr>
          <w:rFonts w:ascii="Arial" w:hAnsi="Arial" w:cs="Arial"/>
        </w:rPr>
        <w:t>_</w:t>
      </w:r>
    </w:p>
    <w:p w14:paraId="585BA2C6" w14:textId="19BDBD75" w:rsidR="00F773D6" w:rsidRDefault="00164ED3" w:rsidP="00E90D9D">
      <w:pPr>
        <w:ind w:left="720" w:hanging="720"/>
        <w:jc w:val="both"/>
        <w:rPr>
          <w:rFonts w:ascii="Arial" w:hAnsi="Arial" w:cs="Arial"/>
        </w:rPr>
      </w:pPr>
      <w:r>
        <w:rPr>
          <w:rFonts w:ascii="Arial" w:hAnsi="Arial" w:cs="Arial"/>
        </w:rPr>
        <w:t>10.4</w:t>
      </w:r>
      <w:r w:rsidR="00F013D4">
        <w:rPr>
          <w:rFonts w:ascii="Arial" w:hAnsi="Arial" w:cs="Arial"/>
        </w:rPr>
        <w:tab/>
        <w:t>At this informal meeting</w:t>
      </w:r>
      <w:r w:rsidR="007E77B2" w:rsidRPr="007E77B2">
        <w:rPr>
          <w:rFonts w:ascii="Arial" w:hAnsi="Arial" w:cs="Arial"/>
        </w:rPr>
        <w:t xml:space="preserve"> </w:t>
      </w:r>
      <w:r w:rsidR="008A361D">
        <w:rPr>
          <w:rFonts w:ascii="Arial" w:hAnsi="Arial" w:cs="Arial"/>
        </w:rPr>
        <w:t>t</w:t>
      </w:r>
      <w:r w:rsidR="00072633">
        <w:rPr>
          <w:rFonts w:ascii="Arial" w:hAnsi="Arial" w:cs="Arial"/>
        </w:rPr>
        <w:t>he manager</w:t>
      </w:r>
      <w:r w:rsidR="00AA6517">
        <w:rPr>
          <w:rFonts w:ascii="Arial" w:hAnsi="Arial" w:cs="Arial"/>
        </w:rPr>
        <w:t xml:space="preserve"> </w:t>
      </w:r>
      <w:r w:rsidR="007E77B2" w:rsidRPr="00A54F4C">
        <w:rPr>
          <w:rFonts w:ascii="Arial" w:hAnsi="Arial" w:cs="Arial"/>
        </w:rPr>
        <w:t>clarif</w:t>
      </w:r>
      <w:r w:rsidR="00072633">
        <w:rPr>
          <w:rFonts w:ascii="Arial" w:hAnsi="Arial" w:cs="Arial"/>
        </w:rPr>
        <w:t>ies</w:t>
      </w:r>
      <w:r w:rsidR="007E77B2" w:rsidRPr="00A54F4C">
        <w:rPr>
          <w:rFonts w:ascii="Arial" w:hAnsi="Arial" w:cs="Arial"/>
        </w:rPr>
        <w:t xml:space="preserve"> </w:t>
      </w:r>
      <w:r w:rsidR="00F773D6">
        <w:rPr>
          <w:rFonts w:ascii="Arial" w:hAnsi="Arial" w:cs="Arial"/>
        </w:rPr>
        <w:t xml:space="preserve">to the employee </w:t>
      </w:r>
      <w:r w:rsidR="00ED4FCB">
        <w:rPr>
          <w:rFonts w:ascii="Arial" w:hAnsi="Arial" w:cs="Arial"/>
        </w:rPr>
        <w:t xml:space="preserve">giving examples </w:t>
      </w:r>
      <w:r w:rsidR="00B11BEA">
        <w:rPr>
          <w:rFonts w:ascii="Arial" w:hAnsi="Arial" w:cs="Arial"/>
        </w:rPr>
        <w:t xml:space="preserve">where their performance is not reaching </w:t>
      </w:r>
      <w:r w:rsidR="007E77B2" w:rsidRPr="00A54F4C">
        <w:rPr>
          <w:rFonts w:ascii="Arial" w:hAnsi="Arial" w:cs="Arial"/>
        </w:rPr>
        <w:t xml:space="preserve">the </w:t>
      </w:r>
      <w:r w:rsidR="00B11BEA">
        <w:rPr>
          <w:rFonts w:ascii="Arial" w:hAnsi="Arial" w:cs="Arial"/>
        </w:rPr>
        <w:t xml:space="preserve">required </w:t>
      </w:r>
      <w:r w:rsidR="007E77B2" w:rsidRPr="00A54F4C">
        <w:rPr>
          <w:rFonts w:ascii="Arial" w:hAnsi="Arial" w:cs="Arial"/>
        </w:rPr>
        <w:t xml:space="preserve">level of performance </w:t>
      </w:r>
      <w:r w:rsidR="003B26EF">
        <w:rPr>
          <w:rFonts w:ascii="Arial" w:hAnsi="Arial" w:cs="Arial"/>
        </w:rPr>
        <w:t>and standards</w:t>
      </w:r>
      <w:r w:rsidR="008A07AD">
        <w:rPr>
          <w:rFonts w:ascii="Arial" w:hAnsi="Arial" w:cs="Arial"/>
        </w:rPr>
        <w:t>, what the shortfall in performance is and</w:t>
      </w:r>
      <w:r w:rsidR="003B26EF">
        <w:rPr>
          <w:rFonts w:ascii="Arial" w:hAnsi="Arial" w:cs="Arial"/>
        </w:rPr>
        <w:t xml:space="preserve"> </w:t>
      </w:r>
      <w:r w:rsidR="002346DA">
        <w:rPr>
          <w:rFonts w:ascii="Arial" w:hAnsi="Arial" w:cs="Arial"/>
        </w:rPr>
        <w:t>w</w:t>
      </w:r>
      <w:r w:rsidR="007E77B2" w:rsidRPr="00A54F4C">
        <w:rPr>
          <w:rFonts w:ascii="Arial" w:hAnsi="Arial" w:cs="Arial"/>
        </w:rPr>
        <w:t>hat is expected</w:t>
      </w:r>
      <w:r w:rsidR="00ED4FCB">
        <w:rPr>
          <w:rFonts w:ascii="Arial" w:hAnsi="Arial" w:cs="Arial"/>
        </w:rPr>
        <w:t xml:space="preserve"> of them</w:t>
      </w:r>
      <w:r w:rsidR="006955C6">
        <w:rPr>
          <w:rFonts w:ascii="Arial" w:hAnsi="Arial" w:cs="Arial"/>
        </w:rPr>
        <w:t>.</w:t>
      </w:r>
      <w:r w:rsidR="00ED4FCB">
        <w:rPr>
          <w:rFonts w:ascii="Arial" w:hAnsi="Arial" w:cs="Arial"/>
        </w:rPr>
        <w:t xml:space="preserve"> The manager</w:t>
      </w:r>
      <w:r w:rsidR="00D46392">
        <w:rPr>
          <w:rFonts w:ascii="Arial" w:hAnsi="Arial" w:cs="Arial"/>
        </w:rPr>
        <w:t xml:space="preserve"> explains</w:t>
      </w:r>
      <w:r w:rsidR="007E77B2" w:rsidRPr="00A54F4C">
        <w:rPr>
          <w:rFonts w:ascii="Arial" w:hAnsi="Arial" w:cs="Arial"/>
        </w:rPr>
        <w:t xml:space="preserve"> </w:t>
      </w:r>
      <w:r w:rsidR="0079573F" w:rsidRPr="0079573F">
        <w:rPr>
          <w:rFonts w:ascii="Arial" w:hAnsi="Arial" w:cs="Arial"/>
        </w:rPr>
        <w:t>how th</w:t>
      </w:r>
      <w:r w:rsidR="00D46392">
        <w:rPr>
          <w:rFonts w:ascii="Arial" w:hAnsi="Arial" w:cs="Arial"/>
        </w:rPr>
        <w:t>e</w:t>
      </w:r>
      <w:r w:rsidR="00412AB6">
        <w:rPr>
          <w:rFonts w:ascii="Arial" w:hAnsi="Arial" w:cs="Arial"/>
        </w:rPr>
        <w:t xml:space="preserve">ir performance </w:t>
      </w:r>
      <w:r w:rsidR="0079573F" w:rsidRPr="0079573F">
        <w:rPr>
          <w:rFonts w:ascii="Arial" w:hAnsi="Arial" w:cs="Arial"/>
        </w:rPr>
        <w:t xml:space="preserve">will be monitored and reviewed and over what </w:t>
      </w:r>
      <w:proofErr w:type="gramStart"/>
      <w:r w:rsidR="0079573F" w:rsidRPr="0079573F">
        <w:rPr>
          <w:rFonts w:ascii="Arial" w:hAnsi="Arial" w:cs="Arial"/>
        </w:rPr>
        <w:t>time period</w:t>
      </w:r>
      <w:proofErr w:type="gramEnd"/>
      <w:r w:rsidR="0079573F" w:rsidRPr="0079573F">
        <w:rPr>
          <w:rFonts w:ascii="Arial" w:hAnsi="Arial" w:cs="Arial"/>
        </w:rPr>
        <w:t xml:space="preserve"> </w:t>
      </w:r>
      <w:r w:rsidR="002346DA">
        <w:rPr>
          <w:rFonts w:ascii="Arial" w:hAnsi="Arial" w:cs="Arial"/>
        </w:rPr>
        <w:t xml:space="preserve">e.g. 4 to 6 weeks </w:t>
      </w:r>
      <w:r w:rsidR="0079573F" w:rsidRPr="0079573F">
        <w:rPr>
          <w:rFonts w:ascii="Arial" w:hAnsi="Arial" w:cs="Arial"/>
        </w:rPr>
        <w:t xml:space="preserve">and </w:t>
      </w:r>
      <w:r w:rsidR="00806250" w:rsidRPr="00A54F4C">
        <w:rPr>
          <w:rFonts w:ascii="Arial" w:hAnsi="Arial" w:cs="Arial"/>
        </w:rPr>
        <w:t>if necessary</w:t>
      </w:r>
      <w:r w:rsidR="00806250" w:rsidRPr="0079573F">
        <w:rPr>
          <w:rFonts w:ascii="Arial" w:hAnsi="Arial" w:cs="Arial"/>
        </w:rPr>
        <w:t xml:space="preserve"> </w:t>
      </w:r>
      <w:r w:rsidR="0079573F" w:rsidRPr="0079573F">
        <w:rPr>
          <w:rFonts w:ascii="Arial" w:hAnsi="Arial" w:cs="Arial"/>
        </w:rPr>
        <w:t>what support will be offered to the employee. A</w:t>
      </w:r>
      <w:r w:rsidR="008A07AD">
        <w:rPr>
          <w:rFonts w:ascii="Arial" w:hAnsi="Arial" w:cs="Arial"/>
        </w:rPr>
        <w:t>n</w:t>
      </w:r>
      <w:r w:rsidR="0079573F" w:rsidRPr="0079573F">
        <w:rPr>
          <w:rFonts w:ascii="Arial" w:hAnsi="Arial" w:cs="Arial"/>
        </w:rPr>
        <w:t xml:space="preserve"> </w:t>
      </w:r>
      <w:r w:rsidR="00317EE1">
        <w:rPr>
          <w:rFonts w:ascii="Arial" w:hAnsi="Arial" w:cs="Arial"/>
        </w:rPr>
        <w:t>i</w:t>
      </w:r>
      <w:r w:rsidR="0079573F" w:rsidRPr="0079573F">
        <w:rPr>
          <w:rFonts w:ascii="Arial" w:hAnsi="Arial" w:cs="Arial"/>
        </w:rPr>
        <w:t>nformal performance improvement action plan should be drafted</w:t>
      </w:r>
      <w:r w:rsidR="00B72CAB">
        <w:rPr>
          <w:rFonts w:ascii="Arial" w:hAnsi="Arial" w:cs="Arial"/>
        </w:rPr>
        <w:t xml:space="preserve"> </w:t>
      </w:r>
      <w:r w:rsidR="00B80B42">
        <w:rPr>
          <w:rFonts w:ascii="Arial" w:hAnsi="Arial" w:cs="Arial"/>
        </w:rPr>
        <w:t>following discussion with the employee</w:t>
      </w:r>
      <w:r w:rsidR="0079573F" w:rsidRPr="0079573F">
        <w:rPr>
          <w:rFonts w:ascii="Arial" w:hAnsi="Arial" w:cs="Arial"/>
        </w:rPr>
        <w:t xml:space="preserve"> </w:t>
      </w:r>
      <w:r w:rsidR="00317EE1" w:rsidRPr="00BE6E2F">
        <w:rPr>
          <w:rFonts w:ascii="Arial" w:hAnsi="Arial" w:cs="Arial"/>
        </w:rPr>
        <w:t>(</w:t>
      </w:r>
      <w:r w:rsidR="00C04510" w:rsidRPr="00BE6E2F">
        <w:rPr>
          <w:rFonts w:ascii="Arial" w:hAnsi="Arial" w:cs="Arial"/>
        </w:rPr>
        <w:t>a</w:t>
      </w:r>
      <w:r w:rsidR="0079573F" w:rsidRPr="00BE6E2F">
        <w:rPr>
          <w:rFonts w:ascii="Arial" w:hAnsi="Arial" w:cs="Arial"/>
        </w:rPr>
        <w:t xml:space="preserve">ppendix </w:t>
      </w:r>
      <w:r w:rsidR="006850FB" w:rsidRPr="00BE6E2F">
        <w:rPr>
          <w:rFonts w:ascii="Arial" w:hAnsi="Arial" w:cs="Arial"/>
        </w:rPr>
        <w:t>2</w:t>
      </w:r>
      <w:r w:rsidR="0079573F" w:rsidRPr="00BE6E2F">
        <w:rPr>
          <w:rFonts w:ascii="Arial" w:hAnsi="Arial" w:cs="Arial"/>
        </w:rPr>
        <w:t>).</w:t>
      </w:r>
      <w:r w:rsidR="0079573F" w:rsidRPr="0079573F">
        <w:rPr>
          <w:rFonts w:ascii="Arial" w:hAnsi="Arial" w:cs="Arial"/>
        </w:rPr>
        <w:t xml:space="preserve"> Any informal discussions about an employees</w:t>
      </w:r>
      <w:r w:rsidR="00626EBA">
        <w:rPr>
          <w:rFonts w:ascii="Arial" w:hAnsi="Arial" w:cs="Arial"/>
        </w:rPr>
        <w:t>’</w:t>
      </w:r>
      <w:r w:rsidR="0079573F" w:rsidRPr="0079573F">
        <w:rPr>
          <w:rFonts w:ascii="Arial" w:hAnsi="Arial" w:cs="Arial"/>
        </w:rPr>
        <w:t xml:space="preserve"> </w:t>
      </w:r>
      <w:r w:rsidR="00C47AC1">
        <w:rPr>
          <w:rFonts w:ascii="Arial" w:hAnsi="Arial" w:cs="Arial"/>
        </w:rPr>
        <w:t>unsatisfactory</w:t>
      </w:r>
      <w:r w:rsidR="0079573F" w:rsidRPr="0079573F">
        <w:rPr>
          <w:rFonts w:ascii="Arial" w:hAnsi="Arial" w:cs="Arial"/>
        </w:rPr>
        <w:t xml:space="preserve"> performance or any action proposed and/or details provided about required standards should be confirmed in writing to the employee.  </w:t>
      </w:r>
    </w:p>
    <w:p w14:paraId="3039DF78" w14:textId="77777777" w:rsidR="00F773D6" w:rsidRDefault="00F773D6" w:rsidP="00E90D9D">
      <w:pPr>
        <w:ind w:left="720" w:hanging="720"/>
        <w:jc w:val="both"/>
        <w:rPr>
          <w:rFonts w:ascii="Arial" w:hAnsi="Arial" w:cs="Arial"/>
        </w:rPr>
      </w:pPr>
    </w:p>
    <w:p w14:paraId="7A54BBA0" w14:textId="2E3415DC" w:rsidR="002D4F9B" w:rsidRDefault="00164ED3" w:rsidP="00E90D9D">
      <w:pPr>
        <w:ind w:left="720" w:hanging="720"/>
        <w:jc w:val="both"/>
        <w:rPr>
          <w:rFonts w:ascii="Arial" w:hAnsi="Arial" w:cs="Arial"/>
        </w:rPr>
      </w:pPr>
      <w:r>
        <w:rPr>
          <w:rFonts w:ascii="Arial" w:hAnsi="Arial" w:cs="Arial"/>
        </w:rPr>
        <w:t>10.5</w:t>
      </w:r>
      <w:r w:rsidR="00E01F68">
        <w:rPr>
          <w:rFonts w:ascii="Arial" w:hAnsi="Arial" w:cs="Arial"/>
        </w:rPr>
        <w:tab/>
      </w:r>
      <w:r w:rsidR="007E77B2" w:rsidRPr="00A54F4C">
        <w:rPr>
          <w:rFonts w:ascii="Arial" w:hAnsi="Arial" w:cs="Arial"/>
        </w:rPr>
        <w:t>The</w:t>
      </w:r>
      <w:r w:rsidR="00020C98">
        <w:rPr>
          <w:rFonts w:ascii="Arial" w:hAnsi="Arial" w:cs="Arial"/>
        </w:rPr>
        <w:t xml:space="preserve"> meeting</w:t>
      </w:r>
      <w:r w:rsidR="007E77B2" w:rsidRPr="00A54F4C">
        <w:rPr>
          <w:rFonts w:ascii="Arial" w:hAnsi="Arial" w:cs="Arial"/>
        </w:rPr>
        <w:t xml:space="preserve"> invitation to the employee </w:t>
      </w:r>
      <w:r w:rsidR="004F4086">
        <w:rPr>
          <w:rFonts w:ascii="Arial" w:hAnsi="Arial" w:cs="Arial"/>
        </w:rPr>
        <w:t xml:space="preserve">(appendix 3) </w:t>
      </w:r>
      <w:r w:rsidR="007E77B2" w:rsidRPr="00A54F4C">
        <w:rPr>
          <w:rFonts w:ascii="Arial" w:hAnsi="Arial" w:cs="Arial"/>
        </w:rPr>
        <w:t xml:space="preserve">will </w:t>
      </w:r>
      <w:r w:rsidR="00F0399D">
        <w:rPr>
          <w:rFonts w:ascii="Arial" w:hAnsi="Arial" w:cs="Arial"/>
        </w:rPr>
        <w:t>refer</w:t>
      </w:r>
      <w:r w:rsidR="007E77B2" w:rsidRPr="00A54F4C">
        <w:rPr>
          <w:rFonts w:ascii="Arial" w:hAnsi="Arial" w:cs="Arial"/>
        </w:rPr>
        <w:t xml:space="preserve"> them to this </w:t>
      </w:r>
      <w:r w:rsidR="004F4086">
        <w:rPr>
          <w:rFonts w:ascii="Arial" w:hAnsi="Arial" w:cs="Arial"/>
        </w:rPr>
        <w:t>procedure</w:t>
      </w:r>
      <w:r w:rsidR="007E77B2" w:rsidRPr="00A54F4C">
        <w:rPr>
          <w:rFonts w:ascii="Arial" w:hAnsi="Arial" w:cs="Arial"/>
        </w:rPr>
        <w:t xml:space="preserve"> for guidance and the implications of not meeting agreed objectives and </w:t>
      </w:r>
      <w:r w:rsidR="00626EBA">
        <w:rPr>
          <w:rFonts w:ascii="Arial" w:hAnsi="Arial" w:cs="Arial"/>
        </w:rPr>
        <w:t xml:space="preserve">required </w:t>
      </w:r>
      <w:r w:rsidR="007E77B2" w:rsidRPr="00A54F4C">
        <w:rPr>
          <w:rFonts w:ascii="Arial" w:hAnsi="Arial" w:cs="Arial"/>
        </w:rPr>
        <w:t>standard</w:t>
      </w:r>
      <w:r w:rsidR="00626EBA">
        <w:rPr>
          <w:rFonts w:ascii="Arial" w:hAnsi="Arial" w:cs="Arial"/>
        </w:rPr>
        <w:t>s</w:t>
      </w:r>
      <w:r w:rsidR="007E77B2" w:rsidRPr="00A54F4C">
        <w:rPr>
          <w:rFonts w:ascii="Arial" w:hAnsi="Arial" w:cs="Arial"/>
        </w:rPr>
        <w:t xml:space="preserve"> of performance.</w:t>
      </w:r>
      <w:r w:rsidR="002D4F9B" w:rsidRPr="002D4F9B">
        <w:rPr>
          <w:rFonts w:ascii="Arial" w:hAnsi="Arial" w:cs="Arial"/>
        </w:rPr>
        <w:t xml:space="preserve"> </w:t>
      </w:r>
      <w:r w:rsidR="00FE4D63" w:rsidRPr="00FE4D63">
        <w:rPr>
          <w:rFonts w:ascii="Arial" w:hAnsi="Arial" w:cs="Arial"/>
        </w:rPr>
        <w:t xml:space="preserve">Employees should be made aware of what action could be taken if they fail to improve their performance to the required standard during the informal stage </w:t>
      </w:r>
      <w:proofErr w:type="spellStart"/>
      <w:r w:rsidR="00FE4D63" w:rsidRPr="00FE4D63">
        <w:rPr>
          <w:rFonts w:ascii="Arial" w:hAnsi="Arial" w:cs="Arial"/>
        </w:rPr>
        <w:t>ie</w:t>
      </w:r>
      <w:proofErr w:type="spellEnd"/>
      <w:r w:rsidR="00FE4D63" w:rsidRPr="00FE4D63">
        <w:rPr>
          <w:rFonts w:ascii="Arial" w:hAnsi="Arial" w:cs="Arial"/>
        </w:rPr>
        <w:t xml:space="preserve">. that the formal stage of this procedure may apply.   </w:t>
      </w:r>
    </w:p>
    <w:p w14:paraId="3953F453" w14:textId="77777777" w:rsidR="00E90D9D" w:rsidRDefault="00E90D9D" w:rsidP="00E90D9D">
      <w:pPr>
        <w:ind w:left="720" w:hanging="720"/>
        <w:jc w:val="both"/>
        <w:rPr>
          <w:rFonts w:ascii="Arial" w:hAnsi="Arial" w:cs="Arial"/>
        </w:rPr>
      </w:pPr>
    </w:p>
    <w:p w14:paraId="19F56E2B" w14:textId="17D792F3" w:rsidR="002D4F9B" w:rsidRDefault="00164ED3" w:rsidP="00585BAE">
      <w:pPr>
        <w:ind w:left="720" w:hanging="720"/>
        <w:jc w:val="both"/>
        <w:rPr>
          <w:rFonts w:ascii="Arial" w:hAnsi="Arial" w:cs="Arial"/>
        </w:rPr>
      </w:pPr>
      <w:r>
        <w:rPr>
          <w:rFonts w:ascii="Arial" w:hAnsi="Arial" w:cs="Arial"/>
        </w:rPr>
        <w:t>10.</w:t>
      </w:r>
      <w:r w:rsidR="00F94A6F">
        <w:rPr>
          <w:rFonts w:ascii="Arial" w:hAnsi="Arial" w:cs="Arial"/>
        </w:rPr>
        <w:t>6</w:t>
      </w:r>
      <w:r w:rsidR="00E90D9D">
        <w:rPr>
          <w:rFonts w:ascii="Arial" w:hAnsi="Arial" w:cs="Arial"/>
        </w:rPr>
        <w:tab/>
      </w:r>
      <w:r w:rsidR="002D4F9B">
        <w:rPr>
          <w:rFonts w:ascii="Arial" w:hAnsi="Arial" w:cs="Arial"/>
        </w:rPr>
        <w:t xml:space="preserve">If during an informal stage it becomes clear that the matter is more serious than first thought, </w:t>
      </w:r>
      <w:r w:rsidR="00974977">
        <w:rPr>
          <w:rFonts w:ascii="Arial" w:hAnsi="Arial" w:cs="Arial"/>
        </w:rPr>
        <w:t>then</w:t>
      </w:r>
      <w:r w:rsidR="002D4F9B">
        <w:rPr>
          <w:rFonts w:ascii="Arial" w:hAnsi="Arial" w:cs="Arial"/>
        </w:rPr>
        <w:t xml:space="preserve"> a decision </w:t>
      </w:r>
      <w:r w:rsidR="00974977">
        <w:rPr>
          <w:rFonts w:ascii="Arial" w:hAnsi="Arial" w:cs="Arial"/>
        </w:rPr>
        <w:t xml:space="preserve">is </w:t>
      </w:r>
      <w:r w:rsidR="002D4F9B">
        <w:rPr>
          <w:rFonts w:ascii="Arial" w:hAnsi="Arial" w:cs="Arial"/>
        </w:rPr>
        <w:t xml:space="preserve">made </w:t>
      </w:r>
      <w:r w:rsidR="00974977">
        <w:rPr>
          <w:rFonts w:ascii="Arial" w:hAnsi="Arial" w:cs="Arial"/>
        </w:rPr>
        <w:t xml:space="preserve">by the manager </w:t>
      </w:r>
      <w:r w:rsidR="002D4F9B">
        <w:rPr>
          <w:rFonts w:ascii="Arial" w:hAnsi="Arial" w:cs="Arial"/>
        </w:rPr>
        <w:t>as to whether to move to the formal stage immediately</w:t>
      </w:r>
      <w:r w:rsidR="00B35FC5">
        <w:rPr>
          <w:rFonts w:ascii="Arial" w:hAnsi="Arial" w:cs="Arial"/>
        </w:rPr>
        <w:t xml:space="preserve"> or not</w:t>
      </w:r>
      <w:r w:rsidR="002D4F9B">
        <w:rPr>
          <w:rFonts w:ascii="Arial" w:hAnsi="Arial" w:cs="Arial"/>
        </w:rPr>
        <w:t xml:space="preserve">. Managers </w:t>
      </w:r>
      <w:r w:rsidR="007F4C46">
        <w:rPr>
          <w:rFonts w:ascii="Arial" w:hAnsi="Arial" w:cs="Arial"/>
        </w:rPr>
        <w:t xml:space="preserve">should </w:t>
      </w:r>
      <w:r w:rsidR="002D4F9B">
        <w:rPr>
          <w:rFonts w:ascii="Arial" w:hAnsi="Arial" w:cs="Arial"/>
        </w:rPr>
        <w:t xml:space="preserve">contact Schools HR for further advice at this stage. The employee should be kept informed of any decisions and advised of any timescales. </w:t>
      </w:r>
    </w:p>
    <w:p w14:paraId="7DCA2606" w14:textId="77777777" w:rsidR="002D4F9B" w:rsidRDefault="002D4F9B" w:rsidP="002D4F9B">
      <w:pPr>
        <w:ind w:left="720" w:hanging="720"/>
        <w:jc w:val="both"/>
        <w:rPr>
          <w:rFonts w:ascii="Arial" w:hAnsi="Arial" w:cs="Arial"/>
        </w:rPr>
      </w:pPr>
    </w:p>
    <w:p w14:paraId="4F21AAA4" w14:textId="77777777" w:rsidR="002D4F9B" w:rsidRPr="00C91132" w:rsidRDefault="002D4F9B" w:rsidP="00C91132">
      <w:pPr>
        <w:pStyle w:val="Heading2"/>
        <w:ind w:firstLine="720"/>
        <w:rPr>
          <w:b/>
          <w:bCs/>
          <w:sz w:val="24"/>
        </w:rPr>
      </w:pPr>
      <w:bookmarkStart w:id="31" w:name="_Toc146032471"/>
      <w:r w:rsidRPr="00C91132">
        <w:rPr>
          <w:b/>
          <w:bCs/>
          <w:sz w:val="24"/>
        </w:rPr>
        <w:t>Possible outcomes of an informal performance management meeting:</w:t>
      </w:r>
      <w:bookmarkEnd w:id="31"/>
    </w:p>
    <w:p w14:paraId="52CF23E0" w14:textId="77777777" w:rsidR="00974977" w:rsidRDefault="00974977" w:rsidP="002D4F9B">
      <w:pPr>
        <w:ind w:left="720" w:hanging="720"/>
        <w:jc w:val="both"/>
        <w:rPr>
          <w:rFonts w:ascii="Arial" w:hAnsi="Arial" w:cs="Arial"/>
        </w:rPr>
      </w:pPr>
    </w:p>
    <w:p w14:paraId="3D542E33" w14:textId="539D1ABB" w:rsidR="00244ADC" w:rsidRDefault="0035072C" w:rsidP="0035072C">
      <w:pPr>
        <w:ind w:left="720" w:hanging="720"/>
        <w:jc w:val="both"/>
        <w:rPr>
          <w:rFonts w:ascii="Helvetica" w:hAnsi="Helvetica" w:cs="Helvetica"/>
          <w:color w:val="000000"/>
          <w:lang w:eastAsia="en-GB"/>
        </w:rPr>
      </w:pPr>
      <w:r>
        <w:rPr>
          <w:rFonts w:ascii="Arial" w:hAnsi="Arial" w:cs="Arial"/>
        </w:rPr>
        <w:t>10.7</w:t>
      </w:r>
      <w:r>
        <w:rPr>
          <w:rFonts w:ascii="Arial" w:hAnsi="Arial" w:cs="Arial"/>
        </w:rPr>
        <w:tab/>
      </w:r>
      <w:r w:rsidR="00ED4993" w:rsidRPr="0035072C">
        <w:rPr>
          <w:rFonts w:ascii="Arial" w:hAnsi="Arial" w:cs="Arial"/>
        </w:rPr>
        <w:t>S</w:t>
      </w:r>
      <w:r w:rsidR="008B2F18" w:rsidRPr="0035072C">
        <w:rPr>
          <w:rFonts w:ascii="Arial" w:hAnsi="Arial" w:cs="Arial"/>
        </w:rPr>
        <w:t>tate</w:t>
      </w:r>
      <w:r w:rsidR="008B2F18" w:rsidRPr="0035072C">
        <w:rPr>
          <w:rFonts w:ascii="Helvetica" w:hAnsi="Helvetica" w:cs="Helvetica"/>
          <w:color w:val="000000"/>
          <w:lang w:eastAsia="en-GB"/>
        </w:rPr>
        <w:t xml:space="preserve"> </w:t>
      </w:r>
      <w:r w:rsidR="00244ADC" w:rsidRPr="0035072C">
        <w:rPr>
          <w:rFonts w:ascii="Helvetica" w:hAnsi="Helvetica" w:cs="Helvetica"/>
          <w:color w:val="000000"/>
          <w:lang w:eastAsia="en-GB"/>
        </w:rPr>
        <w:t xml:space="preserve">expected performance standards and objectives </w:t>
      </w:r>
      <w:r w:rsidR="00ED4993" w:rsidRPr="0035072C">
        <w:rPr>
          <w:rFonts w:ascii="Helvetica" w:hAnsi="Helvetica" w:cs="Helvetica"/>
          <w:color w:val="000000"/>
          <w:lang w:eastAsia="en-GB"/>
        </w:rPr>
        <w:t>and</w:t>
      </w:r>
      <w:r w:rsidR="00244ADC" w:rsidRPr="0035072C">
        <w:rPr>
          <w:rFonts w:ascii="Helvetica" w:hAnsi="Helvetica" w:cs="Helvetica"/>
          <w:color w:val="000000"/>
          <w:lang w:eastAsia="en-GB"/>
        </w:rPr>
        <w:t xml:space="preserve"> </w:t>
      </w:r>
      <w:r w:rsidR="00ED4993" w:rsidRPr="0035072C">
        <w:rPr>
          <w:rFonts w:ascii="Helvetica" w:hAnsi="Helvetica" w:cs="Helvetica"/>
          <w:color w:val="000000"/>
          <w:lang w:eastAsia="en-GB"/>
        </w:rPr>
        <w:t>record these</w:t>
      </w:r>
      <w:r w:rsidR="00244ADC" w:rsidRPr="0035072C">
        <w:rPr>
          <w:rFonts w:ascii="Helvetica" w:hAnsi="Helvetica" w:cs="Helvetica"/>
          <w:color w:val="000000"/>
          <w:lang w:eastAsia="en-GB"/>
        </w:rPr>
        <w:t xml:space="preserve">, including how and when performance will be reviewed. </w:t>
      </w:r>
      <w:bookmarkStart w:id="32" w:name="formal-action"/>
      <w:bookmarkEnd w:id="32"/>
    </w:p>
    <w:p w14:paraId="023CC59A" w14:textId="77777777" w:rsidR="0035072C" w:rsidRDefault="0035072C" w:rsidP="0035072C">
      <w:pPr>
        <w:ind w:left="720" w:hanging="720"/>
        <w:jc w:val="both"/>
        <w:rPr>
          <w:rFonts w:ascii="Helvetica" w:hAnsi="Helvetica" w:cs="Helvetica"/>
          <w:color w:val="000000"/>
          <w:lang w:eastAsia="en-GB"/>
        </w:rPr>
      </w:pPr>
    </w:p>
    <w:p w14:paraId="58D6A1E7" w14:textId="25F9D145" w:rsidR="002D4F9B" w:rsidRPr="0035072C" w:rsidRDefault="0035072C" w:rsidP="0035072C">
      <w:pPr>
        <w:ind w:left="720" w:hanging="720"/>
        <w:jc w:val="both"/>
        <w:rPr>
          <w:rFonts w:ascii="Arial" w:hAnsi="Arial" w:cs="Arial"/>
        </w:rPr>
      </w:pPr>
      <w:r>
        <w:rPr>
          <w:rFonts w:ascii="Helvetica" w:hAnsi="Helvetica" w:cs="Helvetica"/>
          <w:color w:val="000000"/>
          <w:lang w:eastAsia="en-GB"/>
        </w:rPr>
        <w:t>10.8</w:t>
      </w:r>
      <w:r>
        <w:rPr>
          <w:rFonts w:ascii="Helvetica" w:hAnsi="Helvetica" w:cs="Helvetica"/>
          <w:color w:val="000000"/>
          <w:lang w:eastAsia="en-GB"/>
        </w:rPr>
        <w:tab/>
      </w:r>
      <w:r w:rsidR="002D4F9B" w:rsidRPr="0035072C">
        <w:rPr>
          <w:rFonts w:ascii="Arial" w:hAnsi="Arial" w:cs="Arial"/>
        </w:rPr>
        <w:t xml:space="preserve">Set </w:t>
      </w:r>
      <w:r w:rsidR="002D4F9B" w:rsidRPr="0035072C">
        <w:rPr>
          <w:rFonts w:ascii="Arial" w:hAnsi="Arial" w:cs="Arial"/>
          <w:b/>
          <w:bCs/>
        </w:rPr>
        <w:t>Informal Performance Improvement Action Plan</w:t>
      </w:r>
      <w:r w:rsidR="002D4F9B" w:rsidRPr="0035072C">
        <w:rPr>
          <w:rFonts w:ascii="Arial" w:hAnsi="Arial" w:cs="Arial"/>
        </w:rPr>
        <w:t xml:space="preserve"> </w:t>
      </w:r>
      <w:r w:rsidR="00275A1C">
        <w:rPr>
          <w:rFonts w:ascii="Arial" w:hAnsi="Arial" w:cs="Arial"/>
        </w:rPr>
        <w:t xml:space="preserve">ideally </w:t>
      </w:r>
      <w:r w:rsidR="002D4F9B" w:rsidRPr="0035072C">
        <w:rPr>
          <w:rFonts w:ascii="Arial" w:hAnsi="Arial" w:cs="Arial"/>
        </w:rPr>
        <w:t xml:space="preserve">with </w:t>
      </w:r>
      <w:r w:rsidR="00CF0496" w:rsidRPr="0035072C">
        <w:rPr>
          <w:rFonts w:ascii="Arial" w:hAnsi="Arial" w:cs="Arial"/>
        </w:rPr>
        <w:t>‘SMART’</w:t>
      </w:r>
      <w:r w:rsidR="005B569D" w:rsidRPr="0035072C">
        <w:rPr>
          <w:rFonts w:ascii="Arial" w:hAnsi="Arial" w:cs="Arial"/>
        </w:rPr>
        <w:t xml:space="preserve"> objectives</w:t>
      </w:r>
      <w:r w:rsidR="00712FF8" w:rsidRPr="0035072C">
        <w:rPr>
          <w:rFonts w:ascii="Arial" w:hAnsi="Arial" w:cs="Arial"/>
        </w:rPr>
        <w:t xml:space="preserve"> (Specific, Measurable, Achievable, Realistic, Time-bound),</w:t>
      </w:r>
      <w:r w:rsidR="00CF0496" w:rsidRPr="0035072C">
        <w:rPr>
          <w:rFonts w:ascii="Arial" w:hAnsi="Arial" w:cs="Arial"/>
        </w:rPr>
        <w:t xml:space="preserve"> </w:t>
      </w:r>
      <w:r w:rsidR="00853A8B">
        <w:rPr>
          <w:rFonts w:ascii="Arial" w:hAnsi="Arial" w:cs="Arial"/>
        </w:rPr>
        <w:t xml:space="preserve">confirm </w:t>
      </w:r>
      <w:r w:rsidR="008F1C8B" w:rsidRPr="0035072C">
        <w:rPr>
          <w:rFonts w:ascii="Arial" w:hAnsi="Arial" w:cs="Arial"/>
        </w:rPr>
        <w:t>any support offered</w:t>
      </w:r>
      <w:r w:rsidR="008E20FF" w:rsidRPr="0035072C">
        <w:rPr>
          <w:rFonts w:ascii="Arial" w:hAnsi="Arial" w:cs="Arial"/>
        </w:rPr>
        <w:t xml:space="preserve"> and </w:t>
      </w:r>
      <w:r w:rsidR="002D4F9B" w:rsidRPr="0035072C">
        <w:rPr>
          <w:rFonts w:ascii="Arial" w:hAnsi="Arial" w:cs="Arial"/>
        </w:rPr>
        <w:t xml:space="preserve">an agreed </w:t>
      </w:r>
      <w:proofErr w:type="gramStart"/>
      <w:r w:rsidR="002D4F9B" w:rsidRPr="0035072C">
        <w:rPr>
          <w:rFonts w:ascii="Arial" w:hAnsi="Arial" w:cs="Arial"/>
        </w:rPr>
        <w:t>time period</w:t>
      </w:r>
      <w:proofErr w:type="gramEnd"/>
      <w:r w:rsidR="002D4F9B" w:rsidRPr="0035072C">
        <w:rPr>
          <w:rFonts w:ascii="Arial" w:hAnsi="Arial" w:cs="Arial"/>
        </w:rPr>
        <w:t xml:space="preserve"> </w:t>
      </w:r>
      <w:r w:rsidR="009533F3" w:rsidRPr="0035072C">
        <w:rPr>
          <w:rFonts w:ascii="Arial" w:hAnsi="Arial" w:cs="Arial"/>
        </w:rPr>
        <w:t xml:space="preserve">of </w:t>
      </w:r>
      <w:r w:rsidR="00200B5A" w:rsidRPr="0035072C">
        <w:rPr>
          <w:rFonts w:ascii="Arial" w:hAnsi="Arial" w:cs="Arial"/>
        </w:rPr>
        <w:t xml:space="preserve">e.g. </w:t>
      </w:r>
      <w:r w:rsidR="005B569D" w:rsidRPr="0035072C">
        <w:rPr>
          <w:rFonts w:ascii="Arial" w:hAnsi="Arial" w:cs="Arial"/>
        </w:rPr>
        <w:t>four</w:t>
      </w:r>
      <w:r w:rsidR="002D4F9B" w:rsidRPr="0035072C">
        <w:rPr>
          <w:rFonts w:ascii="Arial" w:hAnsi="Arial" w:cs="Arial"/>
        </w:rPr>
        <w:t xml:space="preserve"> </w:t>
      </w:r>
      <w:r w:rsidR="00200B5A" w:rsidRPr="0035072C">
        <w:rPr>
          <w:rFonts w:ascii="Arial" w:hAnsi="Arial" w:cs="Arial"/>
        </w:rPr>
        <w:t xml:space="preserve">to six </w:t>
      </w:r>
      <w:r w:rsidR="002D4F9B" w:rsidRPr="0035072C">
        <w:rPr>
          <w:rFonts w:ascii="Arial" w:hAnsi="Arial" w:cs="Arial"/>
        </w:rPr>
        <w:t xml:space="preserve">weeks. </w:t>
      </w:r>
      <w:r w:rsidR="008D7B70" w:rsidRPr="0035072C">
        <w:rPr>
          <w:rFonts w:ascii="Helvetica" w:hAnsi="Helvetica" w:cs="Helvetica"/>
          <w:color w:val="000000"/>
          <w:lang w:eastAsia="en-GB"/>
        </w:rPr>
        <w:t>Se</w:t>
      </w:r>
      <w:r w:rsidR="00150611" w:rsidRPr="0035072C">
        <w:rPr>
          <w:rFonts w:ascii="Helvetica" w:hAnsi="Helvetica" w:cs="Helvetica"/>
          <w:color w:val="000000"/>
          <w:lang w:eastAsia="en-GB"/>
        </w:rPr>
        <w:t>e</w:t>
      </w:r>
      <w:r w:rsidR="008D7B70" w:rsidRPr="0035072C">
        <w:rPr>
          <w:rFonts w:ascii="Helvetica" w:hAnsi="Helvetica" w:cs="Helvetica"/>
          <w:color w:val="000000"/>
          <w:lang w:eastAsia="en-GB"/>
        </w:rPr>
        <w:t xml:space="preserve"> </w:t>
      </w:r>
      <w:r w:rsidR="008D7B70" w:rsidRPr="00A90E69">
        <w:rPr>
          <w:rFonts w:ascii="Helvetica" w:hAnsi="Helvetica" w:cs="Helvetica"/>
          <w:color w:val="000000"/>
          <w:lang w:eastAsia="en-GB"/>
        </w:rPr>
        <w:t>appendix</w:t>
      </w:r>
      <w:r w:rsidR="004B56AE" w:rsidRPr="00A90E69">
        <w:rPr>
          <w:rFonts w:ascii="Helvetica" w:hAnsi="Helvetica" w:cs="Helvetica"/>
          <w:color w:val="000000"/>
          <w:lang w:eastAsia="en-GB"/>
        </w:rPr>
        <w:t xml:space="preserve"> </w:t>
      </w:r>
      <w:r w:rsidR="0090087F" w:rsidRPr="00A90E69">
        <w:rPr>
          <w:rFonts w:ascii="Helvetica" w:hAnsi="Helvetica" w:cs="Helvetica"/>
          <w:color w:val="000000"/>
          <w:lang w:eastAsia="en-GB"/>
        </w:rPr>
        <w:t>2</w:t>
      </w:r>
      <w:r w:rsidR="008D7B70" w:rsidRPr="00A90E69">
        <w:rPr>
          <w:rFonts w:ascii="Helvetica" w:hAnsi="Helvetica" w:cs="Helvetica"/>
          <w:color w:val="000000"/>
          <w:lang w:eastAsia="en-GB"/>
        </w:rPr>
        <w:t> for</w:t>
      </w:r>
      <w:r w:rsidR="008D7B70" w:rsidRPr="0035072C">
        <w:rPr>
          <w:rFonts w:ascii="Helvetica" w:hAnsi="Helvetica" w:cs="Helvetica"/>
          <w:color w:val="000000"/>
          <w:lang w:eastAsia="en-GB"/>
        </w:rPr>
        <w:t xml:space="preserve"> a template ‘Performance Improvement </w:t>
      </w:r>
      <w:r w:rsidR="005C22ED">
        <w:rPr>
          <w:rFonts w:ascii="Helvetica" w:hAnsi="Helvetica" w:cs="Helvetica"/>
          <w:color w:val="000000"/>
          <w:lang w:eastAsia="en-GB"/>
        </w:rPr>
        <w:t xml:space="preserve">Action </w:t>
      </w:r>
      <w:r w:rsidR="008D7B70" w:rsidRPr="0035072C">
        <w:rPr>
          <w:rFonts w:ascii="Helvetica" w:hAnsi="Helvetica" w:cs="Helvetica"/>
          <w:color w:val="000000"/>
          <w:lang w:eastAsia="en-GB"/>
        </w:rPr>
        <w:t>Plan’.</w:t>
      </w:r>
    </w:p>
    <w:p w14:paraId="3D0E010C" w14:textId="77777777" w:rsidR="002D4F9B" w:rsidRDefault="002D4F9B" w:rsidP="002D4F9B">
      <w:pPr>
        <w:ind w:left="720"/>
        <w:jc w:val="both"/>
        <w:rPr>
          <w:rFonts w:ascii="Arial" w:hAnsi="Arial" w:cs="Arial"/>
        </w:rPr>
      </w:pPr>
    </w:p>
    <w:p w14:paraId="166ECB45" w14:textId="477E4AB6" w:rsidR="00A81C92" w:rsidRPr="00D211D0" w:rsidRDefault="00D211D0" w:rsidP="00D211D0">
      <w:pPr>
        <w:ind w:left="720" w:hanging="720"/>
        <w:jc w:val="both"/>
        <w:rPr>
          <w:rFonts w:ascii="Arial" w:hAnsi="Arial" w:cs="Arial"/>
        </w:rPr>
      </w:pPr>
      <w:r>
        <w:rPr>
          <w:rFonts w:ascii="Arial" w:hAnsi="Arial" w:cs="Arial"/>
        </w:rPr>
        <w:t>10</w:t>
      </w:r>
      <w:r w:rsidR="003F11B3">
        <w:rPr>
          <w:rFonts w:ascii="Arial" w:hAnsi="Arial" w:cs="Arial"/>
        </w:rPr>
        <w:t xml:space="preserve">.9 </w:t>
      </w:r>
      <w:r w:rsidR="003F11B3">
        <w:rPr>
          <w:rFonts w:ascii="Arial" w:hAnsi="Arial" w:cs="Arial"/>
        </w:rPr>
        <w:tab/>
      </w:r>
      <w:r w:rsidR="002D4F9B" w:rsidRPr="00D211D0">
        <w:rPr>
          <w:rFonts w:ascii="Arial" w:hAnsi="Arial" w:cs="Arial"/>
        </w:rPr>
        <w:t xml:space="preserve">Set a date and hold a progress review meeting </w:t>
      </w:r>
      <w:proofErr w:type="gramStart"/>
      <w:r w:rsidR="002D4F9B" w:rsidRPr="00D211D0">
        <w:rPr>
          <w:rFonts w:ascii="Arial" w:hAnsi="Arial" w:cs="Arial"/>
        </w:rPr>
        <w:t>half way</w:t>
      </w:r>
      <w:proofErr w:type="gramEnd"/>
      <w:r w:rsidR="002D4F9B" w:rsidRPr="00D211D0">
        <w:rPr>
          <w:rFonts w:ascii="Arial" w:hAnsi="Arial" w:cs="Arial"/>
        </w:rPr>
        <w:t xml:space="preserve"> through the informal </w:t>
      </w:r>
      <w:r w:rsidR="0086784E" w:rsidRPr="00D211D0">
        <w:rPr>
          <w:rFonts w:ascii="Arial" w:hAnsi="Arial" w:cs="Arial"/>
        </w:rPr>
        <w:t xml:space="preserve">performance </w:t>
      </w:r>
      <w:r w:rsidR="002D4F9B" w:rsidRPr="00D211D0">
        <w:rPr>
          <w:rFonts w:ascii="Arial" w:hAnsi="Arial" w:cs="Arial"/>
        </w:rPr>
        <w:t>monitoring period to assess if improvement in performance is being made during the informal stage.</w:t>
      </w:r>
    </w:p>
    <w:p w14:paraId="491A3080" w14:textId="77777777" w:rsidR="00A81C92" w:rsidRDefault="00A81C92" w:rsidP="00D211D0">
      <w:pPr>
        <w:ind w:left="720" w:hanging="720"/>
        <w:jc w:val="both"/>
        <w:rPr>
          <w:rFonts w:ascii="Arial" w:hAnsi="Arial" w:cs="Arial"/>
        </w:rPr>
      </w:pPr>
    </w:p>
    <w:p w14:paraId="64F88521" w14:textId="1F59691A" w:rsidR="00EF2B82" w:rsidRPr="003F11B3" w:rsidRDefault="003F11B3" w:rsidP="003F11B3">
      <w:pPr>
        <w:ind w:left="720" w:hanging="720"/>
        <w:jc w:val="both"/>
        <w:rPr>
          <w:rFonts w:ascii="Arial" w:hAnsi="Arial" w:cs="Arial"/>
        </w:rPr>
      </w:pPr>
      <w:r>
        <w:rPr>
          <w:rFonts w:ascii="Arial" w:hAnsi="Arial" w:cs="Arial"/>
        </w:rPr>
        <w:lastRenderedPageBreak/>
        <w:t>10.10</w:t>
      </w:r>
      <w:r>
        <w:rPr>
          <w:rFonts w:ascii="Arial" w:hAnsi="Arial" w:cs="Arial"/>
        </w:rPr>
        <w:tab/>
      </w:r>
      <w:r w:rsidR="00EF2B82" w:rsidRPr="003F11B3">
        <w:rPr>
          <w:rFonts w:ascii="Arial" w:hAnsi="Arial" w:cs="Arial"/>
        </w:rPr>
        <w:t xml:space="preserve">Set and hold a </w:t>
      </w:r>
      <w:r w:rsidR="0086784E" w:rsidRPr="003F11B3">
        <w:rPr>
          <w:rFonts w:ascii="Arial" w:hAnsi="Arial" w:cs="Arial"/>
        </w:rPr>
        <w:t>review meeting at the end of the informal performance monitoring period</w:t>
      </w:r>
      <w:r w:rsidR="00814FA9" w:rsidRPr="003F11B3">
        <w:rPr>
          <w:rFonts w:ascii="Arial" w:hAnsi="Arial" w:cs="Arial"/>
        </w:rPr>
        <w:t xml:space="preserve"> to review</w:t>
      </w:r>
      <w:r w:rsidR="00D11BBA" w:rsidRPr="003F11B3">
        <w:rPr>
          <w:rFonts w:ascii="Arial" w:hAnsi="Arial" w:cs="Arial"/>
        </w:rPr>
        <w:t xml:space="preserve"> the employee’s performance against the action plan</w:t>
      </w:r>
      <w:r w:rsidR="0086784E" w:rsidRPr="003F11B3">
        <w:rPr>
          <w:rFonts w:ascii="Arial" w:hAnsi="Arial" w:cs="Arial"/>
        </w:rPr>
        <w:t>.</w:t>
      </w:r>
    </w:p>
    <w:p w14:paraId="1322A8AD" w14:textId="77777777" w:rsidR="002D4F9B" w:rsidRPr="00A154FE" w:rsidRDefault="002D4F9B" w:rsidP="003F11B3">
      <w:pPr>
        <w:ind w:left="720" w:hanging="720"/>
        <w:jc w:val="both"/>
        <w:rPr>
          <w:rFonts w:ascii="Arial" w:hAnsi="Arial" w:cs="Arial"/>
        </w:rPr>
      </w:pPr>
    </w:p>
    <w:p w14:paraId="33ADA674" w14:textId="696F48A1" w:rsidR="002D4F9B" w:rsidRPr="00274A96" w:rsidRDefault="003F11B3" w:rsidP="003F11B3">
      <w:pPr>
        <w:ind w:left="720" w:hanging="720"/>
        <w:jc w:val="both"/>
        <w:rPr>
          <w:rFonts w:ascii="Arial" w:hAnsi="Arial" w:cs="Arial"/>
        </w:rPr>
      </w:pPr>
      <w:r>
        <w:rPr>
          <w:rFonts w:ascii="Arial" w:hAnsi="Arial" w:cs="Arial"/>
        </w:rPr>
        <w:t>10.11</w:t>
      </w:r>
      <w:r>
        <w:rPr>
          <w:rFonts w:ascii="Arial" w:hAnsi="Arial" w:cs="Arial"/>
        </w:rPr>
        <w:tab/>
      </w:r>
      <w:r w:rsidR="002D4F9B">
        <w:rPr>
          <w:rFonts w:ascii="Arial" w:hAnsi="Arial" w:cs="Arial"/>
        </w:rPr>
        <w:t xml:space="preserve">If the employee achieves the required standards by the end of the informal stage, then no further action is required other than to inform the employee of the need to maintain that improvement in performance going forward and that their performance will continue to be monitored as part of </w:t>
      </w:r>
      <w:proofErr w:type="gramStart"/>
      <w:r w:rsidR="002D4F9B">
        <w:rPr>
          <w:rFonts w:ascii="Arial" w:hAnsi="Arial" w:cs="Arial"/>
        </w:rPr>
        <w:t>day to day</w:t>
      </w:r>
      <w:proofErr w:type="gramEnd"/>
      <w:r w:rsidR="002D4F9B">
        <w:rPr>
          <w:rFonts w:ascii="Arial" w:hAnsi="Arial" w:cs="Arial"/>
        </w:rPr>
        <w:t xml:space="preserve"> management.</w:t>
      </w:r>
    </w:p>
    <w:p w14:paraId="27D76D0F" w14:textId="77777777" w:rsidR="002D4F9B" w:rsidRPr="00EB6042" w:rsidRDefault="002D4F9B" w:rsidP="003F11B3">
      <w:pPr>
        <w:ind w:left="720" w:hanging="720"/>
        <w:jc w:val="both"/>
        <w:rPr>
          <w:rFonts w:ascii="Arial" w:hAnsi="Arial" w:cs="Arial"/>
        </w:rPr>
      </w:pPr>
    </w:p>
    <w:p w14:paraId="5E5EC7F1" w14:textId="60673A01" w:rsidR="00071AFB" w:rsidRPr="004F4246" w:rsidRDefault="003F11B3" w:rsidP="003F11B3">
      <w:pPr>
        <w:ind w:left="720" w:hanging="720"/>
        <w:jc w:val="both"/>
        <w:rPr>
          <w:rFonts w:ascii="Arial" w:hAnsi="Arial" w:cs="Arial"/>
        </w:rPr>
      </w:pPr>
      <w:r>
        <w:rPr>
          <w:rFonts w:ascii="Arial" w:hAnsi="Arial" w:cs="Arial"/>
        </w:rPr>
        <w:t>10.12</w:t>
      </w:r>
      <w:r>
        <w:rPr>
          <w:rFonts w:ascii="Arial" w:hAnsi="Arial" w:cs="Arial"/>
        </w:rPr>
        <w:tab/>
      </w:r>
      <w:r w:rsidR="002D4F9B" w:rsidRPr="004F4246">
        <w:rPr>
          <w:rFonts w:ascii="Arial" w:hAnsi="Arial" w:cs="Arial"/>
        </w:rPr>
        <w:t xml:space="preserve">If the employee has reached the required improvements in most areas but there is a still some performance improvement required, the manager can consider extending the informal monitoring stage by up to </w:t>
      </w:r>
      <w:r w:rsidR="00AF70E4">
        <w:rPr>
          <w:rFonts w:ascii="Arial" w:hAnsi="Arial" w:cs="Arial"/>
        </w:rPr>
        <w:t>3</w:t>
      </w:r>
      <w:r w:rsidR="002D4F9B" w:rsidRPr="004F4246">
        <w:rPr>
          <w:rFonts w:ascii="Arial" w:hAnsi="Arial" w:cs="Arial"/>
        </w:rPr>
        <w:t xml:space="preserve"> weeks for the employee to reach the required standards</w:t>
      </w:r>
      <w:r w:rsidR="000C6AD6">
        <w:rPr>
          <w:rFonts w:ascii="Arial" w:hAnsi="Arial" w:cs="Arial"/>
        </w:rPr>
        <w:t>.</w:t>
      </w:r>
      <w:r w:rsidR="002D4F9B" w:rsidRPr="004F4246">
        <w:rPr>
          <w:rFonts w:ascii="Arial" w:hAnsi="Arial" w:cs="Arial"/>
        </w:rPr>
        <w:t xml:space="preserve"> </w:t>
      </w:r>
      <w:r w:rsidR="00D11BBA" w:rsidRPr="004F4246">
        <w:rPr>
          <w:rFonts w:ascii="Arial" w:hAnsi="Arial" w:cs="Arial"/>
        </w:rPr>
        <w:t xml:space="preserve">The manager should then hold a further </w:t>
      </w:r>
      <w:r w:rsidR="000321D3" w:rsidRPr="004F4246">
        <w:rPr>
          <w:rFonts w:ascii="Arial" w:hAnsi="Arial" w:cs="Arial"/>
        </w:rPr>
        <w:t xml:space="preserve">performance review meeting at the end of the extended period to </w:t>
      </w:r>
      <w:r w:rsidR="00071AFB" w:rsidRPr="004F4246">
        <w:rPr>
          <w:rFonts w:ascii="Arial" w:hAnsi="Arial" w:cs="Arial"/>
        </w:rPr>
        <w:t>review the employee’s performance against the action plan.</w:t>
      </w:r>
    </w:p>
    <w:p w14:paraId="52078827" w14:textId="77777777" w:rsidR="002D4F9B" w:rsidRPr="004925C4" w:rsidRDefault="002D4F9B" w:rsidP="003F11B3">
      <w:pPr>
        <w:ind w:left="720" w:hanging="720"/>
        <w:jc w:val="both"/>
        <w:rPr>
          <w:rFonts w:ascii="Arial" w:hAnsi="Arial" w:cs="Arial"/>
        </w:rPr>
      </w:pPr>
    </w:p>
    <w:p w14:paraId="05FF173D" w14:textId="2171D9D9" w:rsidR="002D4F9B" w:rsidRDefault="003F11B3" w:rsidP="003F11B3">
      <w:pPr>
        <w:ind w:left="720" w:hanging="720"/>
        <w:jc w:val="both"/>
        <w:rPr>
          <w:rFonts w:ascii="Arial" w:hAnsi="Arial" w:cs="Arial"/>
        </w:rPr>
      </w:pPr>
      <w:r>
        <w:rPr>
          <w:rFonts w:ascii="Arial" w:hAnsi="Arial" w:cs="Arial"/>
        </w:rPr>
        <w:t>10.13</w:t>
      </w:r>
      <w:r>
        <w:rPr>
          <w:rFonts w:ascii="Arial" w:hAnsi="Arial" w:cs="Arial"/>
        </w:rPr>
        <w:tab/>
      </w:r>
      <w:r w:rsidR="002D4F9B">
        <w:rPr>
          <w:rFonts w:ascii="Arial" w:hAnsi="Arial" w:cs="Arial"/>
        </w:rPr>
        <w:t xml:space="preserve">If the employee achieves the required standards by the end of the extension period of the informal stage, then no further action is required other than to inform the employee of the need to maintain that improvement in performance going forward and that their performance will continue to be monitored as part of </w:t>
      </w:r>
      <w:r w:rsidR="00DA0E3D">
        <w:rPr>
          <w:rFonts w:ascii="Arial" w:hAnsi="Arial" w:cs="Arial"/>
        </w:rPr>
        <w:t>day-to-day</w:t>
      </w:r>
      <w:r w:rsidR="002D4F9B">
        <w:rPr>
          <w:rFonts w:ascii="Arial" w:hAnsi="Arial" w:cs="Arial"/>
        </w:rPr>
        <w:t xml:space="preserve"> management.</w:t>
      </w:r>
    </w:p>
    <w:p w14:paraId="54A03B5A" w14:textId="77777777" w:rsidR="003F11B3" w:rsidRPr="000E3663" w:rsidRDefault="003F11B3" w:rsidP="003F11B3">
      <w:pPr>
        <w:ind w:left="720" w:hanging="720"/>
        <w:jc w:val="both"/>
        <w:rPr>
          <w:rFonts w:ascii="Arial" w:hAnsi="Arial" w:cs="Arial"/>
        </w:rPr>
      </w:pPr>
    </w:p>
    <w:p w14:paraId="262B352F" w14:textId="29AB4903" w:rsidR="002D4F9B" w:rsidRDefault="003F11B3" w:rsidP="003F11B3">
      <w:pPr>
        <w:ind w:left="720" w:hanging="720"/>
        <w:jc w:val="both"/>
        <w:rPr>
          <w:rFonts w:ascii="Arial" w:hAnsi="Arial" w:cs="Arial"/>
        </w:rPr>
      </w:pPr>
      <w:r>
        <w:rPr>
          <w:rFonts w:ascii="Arial" w:hAnsi="Arial" w:cs="Arial"/>
        </w:rPr>
        <w:t>10.14</w:t>
      </w:r>
      <w:r>
        <w:rPr>
          <w:rFonts w:ascii="Arial" w:hAnsi="Arial" w:cs="Arial"/>
        </w:rPr>
        <w:tab/>
      </w:r>
      <w:r w:rsidR="002D4F9B">
        <w:rPr>
          <w:rFonts w:ascii="Arial" w:hAnsi="Arial" w:cs="Arial"/>
        </w:rPr>
        <w:t xml:space="preserve">Where the required improvement in performance (even after extension period) is not reached or maintained by the end of the informal stage, </w:t>
      </w:r>
      <w:r w:rsidR="002D4F9B" w:rsidRPr="003114F6">
        <w:rPr>
          <w:rFonts w:ascii="Arial" w:hAnsi="Arial" w:cs="Arial"/>
        </w:rPr>
        <w:t xml:space="preserve">the manager should </w:t>
      </w:r>
      <w:r w:rsidR="002D4F9B">
        <w:rPr>
          <w:rFonts w:ascii="Arial" w:hAnsi="Arial" w:cs="Arial"/>
        </w:rPr>
        <w:t xml:space="preserve">advise the employee that managing their </w:t>
      </w:r>
      <w:r w:rsidR="004F4086">
        <w:rPr>
          <w:rFonts w:ascii="Arial" w:hAnsi="Arial" w:cs="Arial"/>
        </w:rPr>
        <w:t>underperformance</w:t>
      </w:r>
      <w:r w:rsidR="002D4F9B">
        <w:rPr>
          <w:rFonts w:ascii="Arial" w:hAnsi="Arial" w:cs="Arial"/>
        </w:rPr>
        <w:t xml:space="preserve"> will now be considered under the</w:t>
      </w:r>
      <w:r w:rsidR="002D4F9B" w:rsidRPr="003114F6">
        <w:rPr>
          <w:rFonts w:ascii="Arial" w:hAnsi="Arial" w:cs="Arial"/>
        </w:rPr>
        <w:t xml:space="preserve"> formal stage of this procedure.</w:t>
      </w:r>
    </w:p>
    <w:p w14:paraId="62A4247D" w14:textId="77777777" w:rsidR="002D4F9B" w:rsidRDefault="002D4F9B" w:rsidP="003F11B3">
      <w:pPr>
        <w:ind w:left="720" w:hanging="720"/>
        <w:jc w:val="both"/>
        <w:rPr>
          <w:rFonts w:ascii="Arial" w:hAnsi="Arial" w:cs="Arial"/>
        </w:rPr>
      </w:pPr>
    </w:p>
    <w:p w14:paraId="50059AE6" w14:textId="29A6F1C9" w:rsidR="002D4F9B" w:rsidRDefault="003F11B3" w:rsidP="002D4F9B">
      <w:pPr>
        <w:ind w:left="720" w:hanging="720"/>
        <w:jc w:val="both"/>
        <w:rPr>
          <w:rFonts w:ascii="Arial" w:hAnsi="Arial" w:cs="Arial"/>
        </w:rPr>
      </w:pPr>
      <w:r>
        <w:rPr>
          <w:rFonts w:ascii="Arial" w:hAnsi="Arial" w:cs="Arial"/>
        </w:rPr>
        <w:t>10.15</w:t>
      </w:r>
      <w:r>
        <w:rPr>
          <w:rFonts w:ascii="Arial" w:hAnsi="Arial" w:cs="Arial"/>
        </w:rPr>
        <w:tab/>
      </w:r>
      <w:r w:rsidR="002D4F9B">
        <w:rPr>
          <w:rFonts w:ascii="Arial" w:hAnsi="Arial" w:cs="Arial"/>
        </w:rPr>
        <w:t xml:space="preserve">The discussion and outcome of the informal meeting should be confirmed in writing to the employee </w:t>
      </w:r>
      <w:r w:rsidR="00EF416B">
        <w:rPr>
          <w:rFonts w:ascii="Arial" w:hAnsi="Arial" w:cs="Arial"/>
        </w:rPr>
        <w:t xml:space="preserve">ideally </w:t>
      </w:r>
      <w:r w:rsidR="0001695C">
        <w:rPr>
          <w:rFonts w:ascii="Arial" w:hAnsi="Arial" w:cs="Arial"/>
        </w:rPr>
        <w:t xml:space="preserve">within 5 working days </w:t>
      </w:r>
      <w:r w:rsidR="002D4F9B">
        <w:rPr>
          <w:rFonts w:ascii="Arial" w:hAnsi="Arial" w:cs="Arial"/>
        </w:rPr>
        <w:t xml:space="preserve">and a copy of the letter </w:t>
      </w:r>
      <w:r w:rsidR="00856D24">
        <w:rPr>
          <w:rFonts w:ascii="Arial" w:hAnsi="Arial" w:cs="Arial"/>
        </w:rPr>
        <w:t xml:space="preserve">and </w:t>
      </w:r>
      <w:r w:rsidR="00882C64">
        <w:rPr>
          <w:rFonts w:ascii="Arial" w:hAnsi="Arial" w:cs="Arial"/>
        </w:rPr>
        <w:t>i</w:t>
      </w:r>
      <w:r w:rsidR="00856D24" w:rsidRPr="00856D24">
        <w:rPr>
          <w:rFonts w:ascii="Arial" w:hAnsi="Arial" w:cs="Arial"/>
        </w:rPr>
        <w:t xml:space="preserve">nformal </w:t>
      </w:r>
      <w:r w:rsidR="00882C64">
        <w:rPr>
          <w:rFonts w:ascii="Arial" w:hAnsi="Arial" w:cs="Arial"/>
        </w:rPr>
        <w:t>p</w:t>
      </w:r>
      <w:r w:rsidR="00856D24" w:rsidRPr="00856D24">
        <w:rPr>
          <w:rFonts w:ascii="Arial" w:hAnsi="Arial" w:cs="Arial"/>
        </w:rPr>
        <w:t xml:space="preserve">erformance </w:t>
      </w:r>
      <w:r w:rsidR="00882C64">
        <w:rPr>
          <w:rFonts w:ascii="Arial" w:hAnsi="Arial" w:cs="Arial"/>
        </w:rPr>
        <w:t>i</w:t>
      </w:r>
      <w:r w:rsidR="00856D24" w:rsidRPr="00856D24">
        <w:rPr>
          <w:rFonts w:ascii="Arial" w:hAnsi="Arial" w:cs="Arial"/>
        </w:rPr>
        <w:t xml:space="preserve">mprovement </w:t>
      </w:r>
      <w:r w:rsidR="00882C64">
        <w:rPr>
          <w:rFonts w:ascii="Arial" w:hAnsi="Arial" w:cs="Arial"/>
        </w:rPr>
        <w:t>a</w:t>
      </w:r>
      <w:r w:rsidR="00856D24" w:rsidRPr="00856D24">
        <w:rPr>
          <w:rFonts w:ascii="Arial" w:hAnsi="Arial" w:cs="Arial"/>
        </w:rPr>
        <w:t xml:space="preserve">ction </w:t>
      </w:r>
      <w:r w:rsidR="00882C64">
        <w:rPr>
          <w:rFonts w:ascii="Arial" w:hAnsi="Arial" w:cs="Arial"/>
        </w:rPr>
        <w:t>p</w:t>
      </w:r>
      <w:r w:rsidR="00856D24" w:rsidRPr="00856D24">
        <w:rPr>
          <w:rFonts w:ascii="Arial" w:hAnsi="Arial" w:cs="Arial"/>
        </w:rPr>
        <w:t xml:space="preserve">lan </w:t>
      </w:r>
      <w:r w:rsidR="002D4F9B">
        <w:rPr>
          <w:rFonts w:ascii="Arial" w:hAnsi="Arial" w:cs="Arial"/>
        </w:rPr>
        <w:t>should be placed on his/her personal file</w:t>
      </w:r>
      <w:r w:rsidR="00414601">
        <w:rPr>
          <w:rFonts w:ascii="Arial" w:hAnsi="Arial" w:cs="Arial"/>
        </w:rPr>
        <w:t>.</w:t>
      </w:r>
      <w:r w:rsidR="002D4F9B">
        <w:rPr>
          <w:rFonts w:ascii="Arial" w:hAnsi="Arial" w:cs="Arial"/>
        </w:rPr>
        <w:t xml:space="preserve"> The informal action may be referred to in any formal action subsequently taken under this procedure. </w:t>
      </w:r>
      <w:r w:rsidR="00B35FC5">
        <w:rPr>
          <w:rFonts w:ascii="Arial" w:hAnsi="Arial" w:cs="Arial"/>
        </w:rPr>
        <w:t xml:space="preserve">  </w:t>
      </w:r>
    </w:p>
    <w:p w14:paraId="33CE34A7" w14:textId="77777777" w:rsidR="00D5142F" w:rsidRDefault="00D5142F" w:rsidP="00C91132">
      <w:pPr>
        <w:pStyle w:val="Heading2"/>
        <w:ind w:firstLine="720"/>
        <w:rPr>
          <w:b/>
          <w:bCs/>
          <w:sz w:val="24"/>
        </w:rPr>
      </w:pPr>
      <w:bookmarkStart w:id="33" w:name="_Toc146032472"/>
    </w:p>
    <w:p w14:paraId="22BE69DC" w14:textId="1DCBF04B" w:rsidR="007879E7" w:rsidRPr="00C91132" w:rsidRDefault="00CC6991" w:rsidP="00C91132">
      <w:pPr>
        <w:pStyle w:val="Heading2"/>
        <w:ind w:firstLine="720"/>
        <w:rPr>
          <w:b/>
          <w:bCs/>
          <w:sz w:val="24"/>
        </w:rPr>
      </w:pPr>
      <w:r w:rsidRPr="00C91132">
        <w:rPr>
          <w:b/>
          <w:bCs/>
          <w:sz w:val="24"/>
        </w:rPr>
        <w:t>Formal Action</w:t>
      </w:r>
      <w:bookmarkEnd w:id="33"/>
    </w:p>
    <w:p w14:paraId="782E1BC7" w14:textId="77777777" w:rsidR="007879E7" w:rsidRDefault="007879E7" w:rsidP="007879E7">
      <w:pPr>
        <w:ind w:firstLine="720"/>
        <w:rPr>
          <w:rFonts w:ascii="Arial" w:hAnsi="Arial" w:cs="Arial"/>
        </w:rPr>
      </w:pPr>
    </w:p>
    <w:p w14:paraId="2B7C580A" w14:textId="3804DF6A" w:rsidR="007B2048" w:rsidRDefault="00855821" w:rsidP="00AF1434">
      <w:pPr>
        <w:ind w:left="720" w:hanging="720"/>
        <w:jc w:val="both"/>
        <w:rPr>
          <w:rFonts w:ascii="Arial" w:hAnsi="Arial" w:cs="Arial"/>
        </w:rPr>
      </w:pPr>
      <w:r>
        <w:rPr>
          <w:rFonts w:ascii="Arial" w:hAnsi="Arial" w:cs="Arial"/>
        </w:rPr>
        <w:t>10.16</w:t>
      </w:r>
      <w:r>
        <w:rPr>
          <w:rFonts w:ascii="Arial" w:hAnsi="Arial" w:cs="Arial"/>
        </w:rPr>
        <w:tab/>
      </w:r>
      <w:r w:rsidR="007B2048">
        <w:rPr>
          <w:rFonts w:ascii="Arial" w:hAnsi="Arial" w:cs="Arial"/>
        </w:rPr>
        <w:t>The formal procedure is designed to be used only if attempts to improve performance through informal action has been unsuccessful, or in cases of more serious unsatisfactory performance.</w:t>
      </w:r>
      <w:r w:rsidR="00AF1434">
        <w:rPr>
          <w:rFonts w:ascii="Arial" w:hAnsi="Arial" w:cs="Arial"/>
          <w:b/>
        </w:rPr>
        <w:t xml:space="preserve"> </w:t>
      </w:r>
      <w:r w:rsidR="00557203" w:rsidRPr="009F348A">
        <w:rPr>
          <w:rFonts w:ascii="Arial" w:hAnsi="Arial" w:cs="Arial"/>
          <w:bCs/>
        </w:rPr>
        <w:t xml:space="preserve">You should </w:t>
      </w:r>
      <w:r w:rsidR="00A322F6" w:rsidRPr="009F348A">
        <w:rPr>
          <w:rFonts w:ascii="Arial" w:hAnsi="Arial" w:cs="Arial"/>
          <w:bCs/>
        </w:rPr>
        <w:t>consult</w:t>
      </w:r>
      <w:r w:rsidR="00557203" w:rsidRPr="009F348A">
        <w:rPr>
          <w:rFonts w:ascii="Arial" w:hAnsi="Arial" w:cs="Arial"/>
          <w:bCs/>
        </w:rPr>
        <w:t xml:space="preserve"> with HR before moving to the </w:t>
      </w:r>
      <w:r w:rsidR="00A322F6" w:rsidRPr="009F348A">
        <w:rPr>
          <w:rFonts w:ascii="Arial" w:hAnsi="Arial" w:cs="Arial"/>
          <w:bCs/>
        </w:rPr>
        <w:t xml:space="preserve">formal stage.  </w:t>
      </w:r>
      <w:r w:rsidR="007B2048">
        <w:rPr>
          <w:rFonts w:ascii="Arial" w:hAnsi="Arial" w:cs="Arial"/>
        </w:rPr>
        <w:t>Formal action under this procedure consists of two stages</w:t>
      </w:r>
      <w:r w:rsidR="00AF1434">
        <w:rPr>
          <w:rFonts w:ascii="Arial" w:hAnsi="Arial" w:cs="Arial"/>
        </w:rPr>
        <w:t>.</w:t>
      </w:r>
    </w:p>
    <w:p w14:paraId="5C4A37FF" w14:textId="77777777" w:rsidR="007B2048" w:rsidRDefault="007B2048" w:rsidP="007B2048">
      <w:pPr>
        <w:suppressAutoHyphens/>
        <w:ind w:left="720" w:hanging="720"/>
        <w:jc w:val="both"/>
        <w:rPr>
          <w:rFonts w:ascii="Arial" w:hAnsi="Arial" w:cs="Arial"/>
        </w:rPr>
      </w:pPr>
    </w:p>
    <w:p w14:paraId="26530C9A" w14:textId="458C4A62" w:rsidR="007B2048" w:rsidRPr="00C91132" w:rsidRDefault="004D38C3" w:rsidP="00C91132">
      <w:pPr>
        <w:pStyle w:val="Heading2"/>
        <w:ind w:firstLine="720"/>
        <w:rPr>
          <w:b/>
          <w:bCs/>
          <w:sz w:val="24"/>
        </w:rPr>
      </w:pPr>
      <w:bookmarkStart w:id="34" w:name="_Toc146032473"/>
      <w:r w:rsidRPr="00C91132">
        <w:rPr>
          <w:b/>
          <w:bCs/>
          <w:sz w:val="24"/>
        </w:rPr>
        <w:t xml:space="preserve">Stage 1 - </w:t>
      </w:r>
      <w:r w:rsidR="007B2048" w:rsidRPr="00C91132">
        <w:rPr>
          <w:b/>
          <w:bCs/>
          <w:sz w:val="24"/>
        </w:rPr>
        <w:t>First Formal Unsatisfactory Performance Review Meeting</w:t>
      </w:r>
      <w:bookmarkEnd w:id="34"/>
      <w:r w:rsidR="007B2048" w:rsidRPr="00C91132">
        <w:rPr>
          <w:b/>
          <w:bCs/>
          <w:sz w:val="24"/>
        </w:rPr>
        <w:t xml:space="preserve"> </w:t>
      </w:r>
    </w:p>
    <w:p w14:paraId="18E55778" w14:textId="77777777" w:rsidR="007B2048" w:rsidRDefault="007B2048" w:rsidP="007B2048">
      <w:pPr>
        <w:suppressAutoHyphens/>
        <w:ind w:left="1440" w:hanging="720"/>
        <w:jc w:val="both"/>
        <w:rPr>
          <w:rFonts w:ascii="Arial" w:hAnsi="Arial" w:cs="Arial"/>
        </w:rPr>
      </w:pPr>
    </w:p>
    <w:p w14:paraId="10454FB9" w14:textId="7C254737" w:rsidR="00DC6A54" w:rsidRDefault="00855821" w:rsidP="00855821">
      <w:pPr>
        <w:suppressAutoHyphens/>
        <w:ind w:left="720" w:hanging="720"/>
        <w:jc w:val="both"/>
        <w:rPr>
          <w:rFonts w:ascii="Arial" w:hAnsi="Arial" w:cs="Arial"/>
        </w:rPr>
      </w:pPr>
      <w:r>
        <w:rPr>
          <w:rFonts w:ascii="Arial" w:hAnsi="Arial" w:cs="Arial"/>
        </w:rPr>
        <w:t>10.17</w:t>
      </w:r>
      <w:r>
        <w:rPr>
          <w:rFonts w:ascii="Arial" w:hAnsi="Arial" w:cs="Arial"/>
        </w:rPr>
        <w:tab/>
      </w:r>
      <w:r w:rsidR="00DC6A54">
        <w:rPr>
          <w:rFonts w:ascii="Arial" w:hAnsi="Arial" w:cs="Arial"/>
        </w:rPr>
        <w:t xml:space="preserve">Where an employee did not achieve the required improvement in performance by the end of informal stage. The manager sets up a Stage 1 First Formal Unsatisfactory Performance Review </w:t>
      </w:r>
      <w:r w:rsidR="00DC6A54" w:rsidRPr="0087230B">
        <w:rPr>
          <w:rFonts w:ascii="Arial" w:hAnsi="Arial" w:cs="Arial"/>
        </w:rPr>
        <w:t>Meeting</w:t>
      </w:r>
      <w:r w:rsidR="00296BFF" w:rsidRPr="0087230B">
        <w:rPr>
          <w:rFonts w:ascii="Arial" w:hAnsi="Arial" w:cs="Arial"/>
        </w:rPr>
        <w:t xml:space="preserve"> (appendix </w:t>
      </w:r>
      <w:r w:rsidR="000D7943" w:rsidRPr="0087230B">
        <w:rPr>
          <w:rFonts w:ascii="Arial" w:hAnsi="Arial" w:cs="Arial"/>
        </w:rPr>
        <w:t>3</w:t>
      </w:r>
      <w:r w:rsidR="00296BFF" w:rsidRPr="0087230B">
        <w:rPr>
          <w:rFonts w:ascii="Arial" w:hAnsi="Arial" w:cs="Arial"/>
        </w:rPr>
        <w:t>)</w:t>
      </w:r>
      <w:r w:rsidR="00DC6A54" w:rsidRPr="0087230B">
        <w:rPr>
          <w:rFonts w:ascii="Arial" w:hAnsi="Arial" w:cs="Arial"/>
        </w:rPr>
        <w:t>.</w:t>
      </w:r>
    </w:p>
    <w:p w14:paraId="633528D2" w14:textId="77777777" w:rsidR="00FA63DE" w:rsidRDefault="00FA63DE" w:rsidP="00DC6A54">
      <w:pPr>
        <w:suppressAutoHyphens/>
        <w:ind w:left="720"/>
        <w:jc w:val="both"/>
        <w:rPr>
          <w:rFonts w:ascii="Arial" w:hAnsi="Arial" w:cs="Arial"/>
        </w:rPr>
      </w:pPr>
    </w:p>
    <w:p w14:paraId="09BE741D" w14:textId="11608908" w:rsidR="00FA63DE" w:rsidRPr="00196A3E" w:rsidRDefault="00855821" w:rsidP="00855821">
      <w:pPr>
        <w:suppressAutoHyphens/>
        <w:ind w:left="720" w:hanging="720"/>
        <w:jc w:val="both"/>
        <w:rPr>
          <w:rFonts w:ascii="Arial" w:hAnsi="Arial" w:cs="Arial"/>
          <w:strike/>
        </w:rPr>
      </w:pPr>
      <w:r>
        <w:rPr>
          <w:rFonts w:ascii="Arial" w:hAnsi="Arial" w:cs="Arial"/>
        </w:rPr>
        <w:t>10.18</w:t>
      </w:r>
      <w:r>
        <w:rPr>
          <w:rFonts w:ascii="Arial" w:hAnsi="Arial" w:cs="Arial"/>
        </w:rPr>
        <w:tab/>
      </w:r>
      <w:r w:rsidR="00C87EAA" w:rsidRPr="00C87EAA">
        <w:rPr>
          <w:rFonts w:ascii="Arial" w:hAnsi="Arial" w:cs="Arial"/>
        </w:rPr>
        <w:t xml:space="preserve">The manager must write to the employee giving a minimum of 5 working </w:t>
      </w:r>
      <w:proofErr w:type="spellStart"/>
      <w:r w:rsidR="00C87EAA" w:rsidRPr="00C87EAA">
        <w:rPr>
          <w:rFonts w:ascii="Arial" w:hAnsi="Arial" w:cs="Arial"/>
        </w:rPr>
        <w:t>days notice</w:t>
      </w:r>
      <w:proofErr w:type="spellEnd"/>
      <w:r w:rsidR="00C87EAA" w:rsidRPr="00C87EAA">
        <w:rPr>
          <w:rFonts w:ascii="Arial" w:hAnsi="Arial" w:cs="Arial"/>
        </w:rPr>
        <w:t xml:space="preserve"> of the meeting. The letter inviting the employee to attend should give details of the reason for the meeting</w:t>
      </w:r>
      <w:r w:rsidR="007B2496">
        <w:rPr>
          <w:rFonts w:ascii="Arial" w:hAnsi="Arial" w:cs="Arial"/>
        </w:rPr>
        <w:t xml:space="preserve"> and the matters to be considered</w:t>
      </w:r>
      <w:r w:rsidR="0089135A">
        <w:rPr>
          <w:rFonts w:ascii="Arial" w:hAnsi="Arial" w:cs="Arial"/>
        </w:rPr>
        <w:t xml:space="preserve"> and the possible outcomes</w:t>
      </w:r>
      <w:r w:rsidR="009C15E8" w:rsidRPr="009C15E8">
        <w:rPr>
          <w:rFonts w:ascii="Arial" w:hAnsi="Arial" w:cs="Arial"/>
        </w:rPr>
        <w:t xml:space="preserve"> </w:t>
      </w:r>
      <w:r w:rsidR="009C15E8">
        <w:rPr>
          <w:rFonts w:ascii="Arial" w:hAnsi="Arial" w:cs="Arial"/>
        </w:rPr>
        <w:t xml:space="preserve">that </w:t>
      </w:r>
      <w:r w:rsidR="009C15E8" w:rsidRPr="00FE4D63">
        <w:rPr>
          <w:rFonts w:ascii="Arial" w:hAnsi="Arial" w:cs="Arial"/>
        </w:rPr>
        <w:t xml:space="preserve">if they fail to improve their performance to the required standard </w:t>
      </w:r>
      <w:r w:rsidR="009C15E8">
        <w:rPr>
          <w:rFonts w:ascii="Arial" w:hAnsi="Arial" w:cs="Arial"/>
        </w:rPr>
        <w:t>by the end of</w:t>
      </w:r>
      <w:r w:rsidR="009C15E8" w:rsidRPr="00FE4D63">
        <w:rPr>
          <w:rFonts w:ascii="Arial" w:hAnsi="Arial" w:cs="Arial"/>
        </w:rPr>
        <w:t xml:space="preserve"> the </w:t>
      </w:r>
      <w:r w:rsidR="009C15E8">
        <w:rPr>
          <w:rFonts w:ascii="Arial" w:hAnsi="Arial" w:cs="Arial"/>
        </w:rPr>
        <w:t xml:space="preserve">first </w:t>
      </w:r>
      <w:r w:rsidR="009C15E8" w:rsidRPr="00FE4D63">
        <w:rPr>
          <w:rFonts w:ascii="Arial" w:hAnsi="Arial" w:cs="Arial"/>
        </w:rPr>
        <w:t>formal stage</w:t>
      </w:r>
      <w:r w:rsidR="009C15E8">
        <w:rPr>
          <w:rFonts w:ascii="Arial" w:hAnsi="Arial" w:cs="Arial"/>
        </w:rPr>
        <w:t xml:space="preserve">, the matter </w:t>
      </w:r>
      <w:r w:rsidR="00342B46">
        <w:rPr>
          <w:rFonts w:ascii="Arial" w:hAnsi="Arial" w:cs="Arial"/>
        </w:rPr>
        <w:t xml:space="preserve">may </w:t>
      </w:r>
      <w:r w:rsidR="006128D6">
        <w:rPr>
          <w:rFonts w:ascii="Arial" w:hAnsi="Arial" w:cs="Arial"/>
        </w:rPr>
        <w:t>proceed to the second formal stage</w:t>
      </w:r>
      <w:r w:rsidR="009C15E8" w:rsidRPr="00FE4D63">
        <w:rPr>
          <w:rFonts w:ascii="Arial" w:hAnsi="Arial" w:cs="Arial"/>
        </w:rPr>
        <w:t xml:space="preserve"> of this procedure</w:t>
      </w:r>
      <w:r w:rsidR="00315500">
        <w:rPr>
          <w:rFonts w:ascii="Arial" w:hAnsi="Arial" w:cs="Arial"/>
        </w:rPr>
        <w:t xml:space="preserve">. </w:t>
      </w:r>
      <w:r w:rsidR="00C87EAA" w:rsidRPr="00C87EAA">
        <w:rPr>
          <w:rFonts w:ascii="Arial" w:hAnsi="Arial" w:cs="Arial"/>
        </w:rPr>
        <w:lastRenderedPageBreak/>
        <w:t xml:space="preserve">The employee should be advised of </w:t>
      </w:r>
      <w:r w:rsidR="00734D9E">
        <w:rPr>
          <w:rFonts w:ascii="Arial" w:hAnsi="Arial" w:cs="Arial"/>
        </w:rPr>
        <w:t xml:space="preserve">their </w:t>
      </w:r>
      <w:r w:rsidR="00C87EAA" w:rsidRPr="00C87EAA">
        <w:rPr>
          <w:rFonts w:ascii="Arial" w:hAnsi="Arial" w:cs="Arial"/>
        </w:rPr>
        <w:t>right to be accompanied by a trade union representative or work colleague</w:t>
      </w:r>
      <w:r w:rsidR="00AE6229">
        <w:rPr>
          <w:rFonts w:ascii="Arial" w:hAnsi="Arial" w:cs="Arial"/>
        </w:rPr>
        <w:t xml:space="preserve"> and an HR adviser can also be present</w:t>
      </w:r>
      <w:r w:rsidR="009F348A">
        <w:rPr>
          <w:rFonts w:ascii="Arial" w:hAnsi="Arial" w:cs="Arial"/>
        </w:rPr>
        <w:t>.</w:t>
      </w:r>
      <w:r w:rsidR="00AE6229">
        <w:rPr>
          <w:rFonts w:ascii="Arial" w:hAnsi="Arial" w:cs="Arial"/>
        </w:rPr>
        <w:t xml:space="preserve"> </w:t>
      </w:r>
      <w:r w:rsidR="00C87EAA" w:rsidRPr="00C87EAA">
        <w:rPr>
          <w:rFonts w:ascii="Arial" w:hAnsi="Arial" w:cs="Arial"/>
        </w:rPr>
        <w:t xml:space="preserve"> </w:t>
      </w:r>
    </w:p>
    <w:p w14:paraId="2EDBF1DB" w14:textId="77777777" w:rsidR="00BF0151" w:rsidRDefault="00BF0151" w:rsidP="009C15E8">
      <w:pPr>
        <w:suppressAutoHyphens/>
        <w:ind w:left="720" w:hanging="720"/>
        <w:jc w:val="both"/>
        <w:rPr>
          <w:rFonts w:ascii="Arial" w:hAnsi="Arial" w:cs="Arial"/>
        </w:rPr>
      </w:pPr>
    </w:p>
    <w:p w14:paraId="55F5AF89" w14:textId="186C6742" w:rsidR="006657FA" w:rsidRDefault="00855821" w:rsidP="00855821">
      <w:pPr>
        <w:ind w:left="720" w:hanging="720"/>
        <w:jc w:val="both"/>
        <w:rPr>
          <w:rFonts w:ascii="Arial" w:hAnsi="Arial" w:cs="Arial"/>
        </w:rPr>
      </w:pPr>
      <w:r>
        <w:rPr>
          <w:rFonts w:ascii="Arial" w:hAnsi="Arial" w:cs="Arial"/>
        </w:rPr>
        <w:t>10.19</w:t>
      </w:r>
      <w:r>
        <w:rPr>
          <w:rFonts w:ascii="Arial" w:hAnsi="Arial" w:cs="Arial"/>
        </w:rPr>
        <w:tab/>
      </w:r>
      <w:r w:rsidR="00DC6A54" w:rsidRPr="004F5BBF">
        <w:rPr>
          <w:rFonts w:ascii="Arial" w:hAnsi="Arial" w:cs="Arial"/>
        </w:rPr>
        <w:t xml:space="preserve">At this </w:t>
      </w:r>
      <w:r w:rsidR="00F3534F">
        <w:rPr>
          <w:rFonts w:ascii="Arial" w:hAnsi="Arial" w:cs="Arial"/>
        </w:rPr>
        <w:t xml:space="preserve">stage 1 </w:t>
      </w:r>
      <w:r w:rsidR="00DC6A54" w:rsidRPr="004F5BBF">
        <w:rPr>
          <w:rFonts w:ascii="Arial" w:hAnsi="Arial" w:cs="Arial"/>
        </w:rPr>
        <w:t xml:space="preserve">meeting, </w:t>
      </w:r>
      <w:r w:rsidR="00296BFF" w:rsidRPr="004F5BBF">
        <w:rPr>
          <w:rFonts w:ascii="Arial" w:hAnsi="Arial" w:cs="Arial"/>
        </w:rPr>
        <w:t xml:space="preserve">the manager clarifies to the employee giving examples where their performance is not reaching the required level of performance and standards, what the shortfall in performance is and what is expected of them (appendix </w:t>
      </w:r>
      <w:r w:rsidR="001C0ACC" w:rsidRPr="004F5BBF">
        <w:rPr>
          <w:rFonts w:ascii="Arial" w:hAnsi="Arial" w:cs="Arial"/>
        </w:rPr>
        <w:t>4</w:t>
      </w:r>
      <w:r w:rsidR="00296BFF" w:rsidRPr="004F5BBF">
        <w:rPr>
          <w:rFonts w:ascii="Arial" w:hAnsi="Arial" w:cs="Arial"/>
        </w:rPr>
        <w:t xml:space="preserve"> </w:t>
      </w:r>
      <w:r w:rsidR="00461BEF" w:rsidRPr="004F5BBF">
        <w:rPr>
          <w:rFonts w:ascii="Arial" w:hAnsi="Arial" w:cs="Arial"/>
        </w:rPr>
        <w:t xml:space="preserve">conducting a </w:t>
      </w:r>
      <w:r w:rsidR="00296BFF" w:rsidRPr="004F5BBF">
        <w:rPr>
          <w:rFonts w:ascii="Arial" w:hAnsi="Arial" w:cs="Arial"/>
        </w:rPr>
        <w:t xml:space="preserve">formal </w:t>
      </w:r>
      <w:r w:rsidR="007658E6" w:rsidRPr="004F5BBF">
        <w:rPr>
          <w:rFonts w:ascii="Arial" w:hAnsi="Arial" w:cs="Arial"/>
        </w:rPr>
        <w:t xml:space="preserve">unsatisfactory performance </w:t>
      </w:r>
      <w:r w:rsidR="00C64A59" w:rsidRPr="004F5BBF">
        <w:rPr>
          <w:rFonts w:ascii="Arial" w:hAnsi="Arial" w:cs="Arial"/>
        </w:rPr>
        <w:t xml:space="preserve">review </w:t>
      </w:r>
      <w:r w:rsidR="007658E6" w:rsidRPr="004F5BBF">
        <w:rPr>
          <w:rFonts w:ascii="Arial" w:hAnsi="Arial" w:cs="Arial"/>
        </w:rPr>
        <w:t>meeting</w:t>
      </w:r>
      <w:r w:rsidR="00296BFF" w:rsidRPr="004F5BBF">
        <w:rPr>
          <w:rFonts w:ascii="Arial" w:hAnsi="Arial" w:cs="Arial"/>
        </w:rPr>
        <w:t xml:space="preserve">). </w:t>
      </w:r>
      <w:r w:rsidR="006216F2">
        <w:rPr>
          <w:rFonts w:ascii="Arial" w:hAnsi="Arial" w:cs="Arial"/>
        </w:rPr>
        <w:t xml:space="preserve">The employee will be given the opportunity to respond to the manager's concerns.  </w:t>
      </w:r>
      <w:r w:rsidR="00296BFF" w:rsidRPr="004F5BBF">
        <w:rPr>
          <w:rFonts w:ascii="Arial" w:hAnsi="Arial" w:cs="Arial"/>
        </w:rPr>
        <w:t xml:space="preserve">The manager explains how their performance will be monitored and reviewed and over what </w:t>
      </w:r>
      <w:proofErr w:type="gramStart"/>
      <w:r w:rsidR="00296BFF" w:rsidRPr="004F5BBF">
        <w:rPr>
          <w:rFonts w:ascii="Arial" w:hAnsi="Arial" w:cs="Arial"/>
        </w:rPr>
        <w:t>time period</w:t>
      </w:r>
      <w:proofErr w:type="gramEnd"/>
      <w:r w:rsidR="00296BFF" w:rsidRPr="004F5BBF">
        <w:rPr>
          <w:rFonts w:ascii="Arial" w:hAnsi="Arial" w:cs="Arial"/>
        </w:rPr>
        <w:t xml:space="preserve"> e.g. 4 to 6 weeks and if necessary what support will be offered to the employee. </w:t>
      </w:r>
      <w:r w:rsidR="007132CF" w:rsidRPr="004F5BBF">
        <w:rPr>
          <w:rFonts w:ascii="Arial" w:hAnsi="Arial" w:cs="Arial"/>
        </w:rPr>
        <w:t>T</w:t>
      </w:r>
      <w:r w:rsidR="00DC6A54" w:rsidRPr="004F5BBF">
        <w:rPr>
          <w:rFonts w:ascii="Arial" w:hAnsi="Arial" w:cs="Arial"/>
        </w:rPr>
        <w:t>he manager</w:t>
      </w:r>
      <w:r w:rsidR="006657FA" w:rsidRPr="004F5BBF">
        <w:rPr>
          <w:rFonts w:ascii="Arial" w:hAnsi="Arial" w:cs="Arial"/>
        </w:rPr>
        <w:t>,</w:t>
      </w:r>
      <w:r w:rsidR="00DC6A54" w:rsidRPr="004F5BBF">
        <w:rPr>
          <w:rFonts w:ascii="Arial" w:hAnsi="Arial" w:cs="Arial"/>
        </w:rPr>
        <w:t xml:space="preserve"> </w:t>
      </w:r>
      <w:r w:rsidR="006657FA" w:rsidRPr="004F5BBF">
        <w:rPr>
          <w:rFonts w:ascii="Arial" w:hAnsi="Arial" w:cs="Arial"/>
        </w:rPr>
        <w:t xml:space="preserve">following discussion with the employee, </w:t>
      </w:r>
      <w:r w:rsidR="00DC6A54" w:rsidRPr="004F5BBF">
        <w:rPr>
          <w:rFonts w:ascii="Arial" w:hAnsi="Arial" w:cs="Arial"/>
        </w:rPr>
        <w:t xml:space="preserve">formally sets a </w:t>
      </w:r>
      <w:r w:rsidR="005B368B" w:rsidRPr="004F5BBF">
        <w:rPr>
          <w:rFonts w:ascii="Arial" w:hAnsi="Arial" w:cs="Arial"/>
        </w:rPr>
        <w:t>f</w:t>
      </w:r>
      <w:r w:rsidR="002664F0" w:rsidRPr="004F5BBF">
        <w:rPr>
          <w:rFonts w:ascii="Arial" w:hAnsi="Arial" w:cs="Arial"/>
        </w:rPr>
        <w:t xml:space="preserve">irst </w:t>
      </w:r>
      <w:r w:rsidR="005B368B" w:rsidRPr="004F5BBF">
        <w:rPr>
          <w:rFonts w:ascii="Arial" w:hAnsi="Arial" w:cs="Arial"/>
        </w:rPr>
        <w:t>f</w:t>
      </w:r>
      <w:r w:rsidR="00DC6A54" w:rsidRPr="004F5BBF">
        <w:rPr>
          <w:rFonts w:ascii="Arial" w:hAnsi="Arial" w:cs="Arial"/>
        </w:rPr>
        <w:t xml:space="preserve">ormal </w:t>
      </w:r>
      <w:r w:rsidR="005B368B" w:rsidRPr="004F5BBF">
        <w:rPr>
          <w:rFonts w:ascii="Arial" w:hAnsi="Arial" w:cs="Arial"/>
        </w:rPr>
        <w:t>p</w:t>
      </w:r>
      <w:r w:rsidR="00DC6A54" w:rsidRPr="004F5BBF">
        <w:rPr>
          <w:rFonts w:ascii="Arial" w:hAnsi="Arial" w:cs="Arial"/>
        </w:rPr>
        <w:t xml:space="preserve">erformance </w:t>
      </w:r>
      <w:r w:rsidR="005B368B" w:rsidRPr="004F5BBF">
        <w:rPr>
          <w:rFonts w:ascii="Arial" w:hAnsi="Arial" w:cs="Arial"/>
        </w:rPr>
        <w:t>i</w:t>
      </w:r>
      <w:r w:rsidR="00DC6A54" w:rsidRPr="004F5BBF">
        <w:rPr>
          <w:rFonts w:ascii="Arial" w:hAnsi="Arial" w:cs="Arial"/>
        </w:rPr>
        <w:t xml:space="preserve">mprovement </w:t>
      </w:r>
      <w:r w:rsidR="005B368B" w:rsidRPr="004F5BBF">
        <w:rPr>
          <w:rFonts w:ascii="Arial" w:hAnsi="Arial" w:cs="Arial"/>
        </w:rPr>
        <w:t>a</w:t>
      </w:r>
      <w:r w:rsidR="00DC6A54" w:rsidRPr="004F5BBF">
        <w:rPr>
          <w:rFonts w:ascii="Arial" w:hAnsi="Arial" w:cs="Arial"/>
        </w:rPr>
        <w:t xml:space="preserve">ction </w:t>
      </w:r>
      <w:r w:rsidR="005B368B" w:rsidRPr="004F5BBF">
        <w:rPr>
          <w:rFonts w:ascii="Arial" w:hAnsi="Arial" w:cs="Arial"/>
        </w:rPr>
        <w:t>p</w:t>
      </w:r>
      <w:r w:rsidR="00DC6A54" w:rsidRPr="004F5BBF">
        <w:rPr>
          <w:rFonts w:ascii="Arial" w:hAnsi="Arial" w:cs="Arial"/>
        </w:rPr>
        <w:t xml:space="preserve">lan with an agreed </w:t>
      </w:r>
      <w:proofErr w:type="gramStart"/>
      <w:r w:rsidR="00DC6A54" w:rsidRPr="004F5BBF">
        <w:rPr>
          <w:rFonts w:ascii="Arial" w:hAnsi="Arial" w:cs="Arial"/>
        </w:rPr>
        <w:t>time period</w:t>
      </w:r>
      <w:proofErr w:type="gramEnd"/>
      <w:r w:rsidR="00DC6A54" w:rsidRPr="004F5BBF">
        <w:rPr>
          <w:rFonts w:ascii="Arial" w:hAnsi="Arial" w:cs="Arial"/>
        </w:rPr>
        <w:t xml:space="preserve"> for monitoring </w:t>
      </w:r>
      <w:r w:rsidR="006657FA" w:rsidRPr="004F5BBF">
        <w:rPr>
          <w:rFonts w:ascii="Arial" w:hAnsi="Arial" w:cs="Arial"/>
        </w:rPr>
        <w:t xml:space="preserve">improvement in </w:t>
      </w:r>
      <w:r w:rsidR="00D021BC" w:rsidRPr="004F5BBF">
        <w:rPr>
          <w:rFonts w:ascii="Arial" w:hAnsi="Arial" w:cs="Arial"/>
        </w:rPr>
        <w:t>performance</w:t>
      </w:r>
      <w:r w:rsidR="00DC6A54" w:rsidRPr="004F5BBF">
        <w:rPr>
          <w:rFonts w:ascii="Arial" w:hAnsi="Arial" w:cs="Arial"/>
        </w:rPr>
        <w:t xml:space="preserve"> </w:t>
      </w:r>
      <w:proofErr w:type="spellStart"/>
      <w:r w:rsidR="00DC6A54" w:rsidRPr="004F5BBF">
        <w:rPr>
          <w:rFonts w:ascii="Arial" w:hAnsi="Arial" w:cs="Arial"/>
        </w:rPr>
        <w:t>eg.</w:t>
      </w:r>
      <w:proofErr w:type="spellEnd"/>
      <w:r w:rsidR="007839F9" w:rsidRPr="004F5BBF">
        <w:rPr>
          <w:rFonts w:ascii="Arial" w:hAnsi="Arial" w:cs="Arial"/>
        </w:rPr>
        <w:t xml:space="preserve"> </w:t>
      </w:r>
      <w:r w:rsidR="00DC6A54" w:rsidRPr="004F5BBF">
        <w:rPr>
          <w:rFonts w:ascii="Arial" w:hAnsi="Arial" w:cs="Arial"/>
        </w:rPr>
        <w:t>4 to 6 weeks</w:t>
      </w:r>
      <w:r w:rsidR="00922A40" w:rsidRPr="004F5BBF">
        <w:rPr>
          <w:rFonts w:ascii="Arial" w:hAnsi="Arial" w:cs="Arial"/>
        </w:rPr>
        <w:t xml:space="preserve"> (Appendix </w:t>
      </w:r>
      <w:r w:rsidR="005B368B" w:rsidRPr="004F5BBF">
        <w:rPr>
          <w:rFonts w:ascii="Arial" w:hAnsi="Arial" w:cs="Arial"/>
        </w:rPr>
        <w:t>2</w:t>
      </w:r>
      <w:r w:rsidR="00922A40" w:rsidRPr="004F5BBF">
        <w:rPr>
          <w:rFonts w:ascii="Arial" w:hAnsi="Arial" w:cs="Arial"/>
        </w:rPr>
        <w:t>).</w:t>
      </w:r>
      <w:r w:rsidR="00922A40">
        <w:rPr>
          <w:rFonts w:ascii="Arial" w:hAnsi="Arial" w:cs="Arial"/>
        </w:rPr>
        <w:t xml:space="preserve"> </w:t>
      </w:r>
    </w:p>
    <w:p w14:paraId="4BAB1B4A" w14:textId="77777777" w:rsidR="00BF0151" w:rsidRDefault="00BF0151" w:rsidP="00BF0151">
      <w:pPr>
        <w:ind w:left="720"/>
        <w:jc w:val="both"/>
        <w:rPr>
          <w:rFonts w:ascii="Arial" w:hAnsi="Arial" w:cs="Arial"/>
          <w:highlight w:val="green"/>
        </w:rPr>
      </w:pPr>
    </w:p>
    <w:p w14:paraId="0673F8BF" w14:textId="3EE93DEC" w:rsidR="00BF0151" w:rsidRDefault="00FC62AD" w:rsidP="00FC62AD">
      <w:pPr>
        <w:ind w:left="720" w:hanging="720"/>
        <w:jc w:val="both"/>
        <w:rPr>
          <w:rFonts w:ascii="Arial" w:hAnsi="Arial" w:cs="Arial"/>
        </w:rPr>
      </w:pPr>
      <w:r w:rsidRPr="00C96EB1">
        <w:rPr>
          <w:rFonts w:ascii="Arial" w:hAnsi="Arial" w:cs="Arial"/>
        </w:rPr>
        <w:t>10.20</w:t>
      </w:r>
      <w:r w:rsidRPr="00C96EB1">
        <w:rPr>
          <w:rFonts w:ascii="Arial" w:hAnsi="Arial" w:cs="Arial"/>
        </w:rPr>
        <w:tab/>
      </w:r>
      <w:r w:rsidR="00BF0151" w:rsidRPr="00C96EB1">
        <w:rPr>
          <w:rFonts w:ascii="Arial" w:hAnsi="Arial" w:cs="Arial"/>
        </w:rPr>
        <w:t xml:space="preserve">The manager should tell the employee that failure to meet the improvement in performance required at the end of the </w:t>
      </w:r>
      <w:r w:rsidR="00B23A6E" w:rsidRPr="00C96EB1">
        <w:rPr>
          <w:rFonts w:ascii="Arial" w:hAnsi="Arial" w:cs="Arial"/>
        </w:rPr>
        <w:t>f</w:t>
      </w:r>
      <w:r w:rsidR="00BF0151" w:rsidRPr="00C96EB1">
        <w:rPr>
          <w:rFonts w:ascii="Arial" w:hAnsi="Arial" w:cs="Arial"/>
        </w:rPr>
        <w:t xml:space="preserve">ormal </w:t>
      </w:r>
      <w:r w:rsidR="00B23A6E" w:rsidRPr="00C96EB1">
        <w:rPr>
          <w:rFonts w:ascii="Arial" w:hAnsi="Arial" w:cs="Arial"/>
        </w:rPr>
        <w:t>s</w:t>
      </w:r>
      <w:r w:rsidR="00BF0151" w:rsidRPr="00C96EB1">
        <w:rPr>
          <w:rFonts w:ascii="Arial" w:hAnsi="Arial" w:cs="Arial"/>
        </w:rPr>
        <w:t xml:space="preserve">tage 1 </w:t>
      </w:r>
      <w:r w:rsidR="00B23A6E" w:rsidRPr="00C96EB1">
        <w:rPr>
          <w:rFonts w:ascii="Arial" w:hAnsi="Arial" w:cs="Arial"/>
        </w:rPr>
        <w:t>m</w:t>
      </w:r>
      <w:r w:rsidR="00BF0151" w:rsidRPr="00C96EB1">
        <w:rPr>
          <w:rFonts w:ascii="Arial" w:hAnsi="Arial" w:cs="Arial"/>
        </w:rPr>
        <w:t xml:space="preserve">onitoring period could result in moving to </w:t>
      </w:r>
      <w:r w:rsidR="00B23A6E" w:rsidRPr="00C96EB1">
        <w:rPr>
          <w:rFonts w:ascii="Arial" w:hAnsi="Arial" w:cs="Arial"/>
        </w:rPr>
        <w:t>f</w:t>
      </w:r>
      <w:r w:rsidR="00BF0151" w:rsidRPr="00C96EB1">
        <w:rPr>
          <w:rFonts w:ascii="Arial" w:hAnsi="Arial" w:cs="Arial"/>
        </w:rPr>
        <w:t>ormal Stage 2 of this procedure</w:t>
      </w:r>
      <w:r w:rsidR="005C1BB5">
        <w:rPr>
          <w:rFonts w:ascii="Arial" w:hAnsi="Arial" w:cs="Arial"/>
        </w:rPr>
        <w:t>.</w:t>
      </w:r>
      <w:r w:rsidR="00027C30">
        <w:rPr>
          <w:rFonts w:ascii="Arial" w:hAnsi="Arial" w:cs="Arial"/>
        </w:rPr>
        <w:t xml:space="preserve">  The employee should be advised to read stage 2 of the procedure </w:t>
      </w:r>
      <w:r w:rsidR="0084268D">
        <w:rPr>
          <w:rFonts w:ascii="Arial" w:hAnsi="Arial" w:cs="Arial"/>
        </w:rPr>
        <w:t xml:space="preserve">to ensure they understand the consequences </w:t>
      </w:r>
      <w:r w:rsidR="00B56D2D">
        <w:rPr>
          <w:rFonts w:ascii="Arial" w:hAnsi="Arial" w:cs="Arial"/>
        </w:rPr>
        <w:t>if they move to that stage.</w:t>
      </w:r>
      <w:r w:rsidR="005C1BB5">
        <w:rPr>
          <w:rFonts w:ascii="Arial" w:hAnsi="Arial" w:cs="Arial"/>
        </w:rPr>
        <w:t xml:space="preserve"> </w:t>
      </w:r>
      <w:r w:rsidR="00BF0151" w:rsidRPr="00C96EB1">
        <w:rPr>
          <w:rFonts w:ascii="Arial" w:hAnsi="Arial" w:cs="Arial"/>
        </w:rPr>
        <w:t xml:space="preserve"> </w:t>
      </w:r>
    </w:p>
    <w:p w14:paraId="3CE85452" w14:textId="77777777" w:rsidR="00FC62AD" w:rsidRDefault="00FC62AD" w:rsidP="00FC62AD">
      <w:pPr>
        <w:spacing w:after="160" w:line="259" w:lineRule="auto"/>
        <w:rPr>
          <w:rFonts w:ascii="Arial" w:hAnsi="Arial" w:cs="Arial"/>
        </w:rPr>
      </w:pPr>
    </w:p>
    <w:p w14:paraId="250360FF" w14:textId="704D8E74" w:rsidR="00890D2C" w:rsidRPr="007B0FF1" w:rsidRDefault="00FC62AD" w:rsidP="00FC62AD">
      <w:pPr>
        <w:spacing w:after="160" w:line="259" w:lineRule="auto"/>
        <w:ind w:left="720" w:hanging="720"/>
        <w:rPr>
          <w:rFonts w:ascii="Arial" w:hAnsi="Arial" w:cs="Arial"/>
        </w:rPr>
      </w:pPr>
      <w:r w:rsidRPr="007B0FF1">
        <w:rPr>
          <w:rFonts w:ascii="Arial" w:hAnsi="Arial" w:cs="Arial"/>
        </w:rPr>
        <w:t>10.21</w:t>
      </w:r>
      <w:r w:rsidRPr="007B0FF1">
        <w:rPr>
          <w:rFonts w:ascii="Arial" w:hAnsi="Arial" w:cs="Arial"/>
        </w:rPr>
        <w:tab/>
      </w:r>
      <w:r w:rsidR="00400EF0" w:rsidRPr="007B0FF1">
        <w:rPr>
          <w:rFonts w:ascii="Arial" w:hAnsi="Arial" w:cs="Arial"/>
        </w:rPr>
        <w:t>T</w:t>
      </w:r>
      <w:r w:rsidR="00956719" w:rsidRPr="007B0FF1">
        <w:rPr>
          <w:rFonts w:ascii="Arial" w:hAnsi="Arial" w:cs="Arial"/>
        </w:rPr>
        <w:t>he manager should s</w:t>
      </w:r>
      <w:r w:rsidR="00890D2C" w:rsidRPr="007B0FF1">
        <w:rPr>
          <w:rFonts w:ascii="Arial" w:hAnsi="Arial" w:cs="Arial"/>
        </w:rPr>
        <w:t xml:space="preserve">et a date and hold a progress of performance review meeting </w:t>
      </w:r>
      <w:proofErr w:type="gramStart"/>
      <w:r w:rsidR="00890D2C" w:rsidRPr="007B0FF1">
        <w:rPr>
          <w:rFonts w:ascii="Arial" w:hAnsi="Arial" w:cs="Arial"/>
        </w:rPr>
        <w:t>half way</w:t>
      </w:r>
      <w:proofErr w:type="gramEnd"/>
      <w:r w:rsidR="00890D2C" w:rsidRPr="007B0FF1">
        <w:rPr>
          <w:rFonts w:ascii="Arial" w:hAnsi="Arial" w:cs="Arial"/>
        </w:rPr>
        <w:t xml:space="preserve"> through the </w:t>
      </w:r>
      <w:r w:rsidR="00B23A6E">
        <w:rPr>
          <w:rFonts w:ascii="Arial" w:hAnsi="Arial" w:cs="Arial"/>
        </w:rPr>
        <w:t>s</w:t>
      </w:r>
      <w:r w:rsidR="00890D2C" w:rsidRPr="007B0FF1">
        <w:rPr>
          <w:rFonts w:ascii="Arial" w:hAnsi="Arial" w:cs="Arial"/>
        </w:rPr>
        <w:t xml:space="preserve">tage 1 formal monitoring period to assess if satisfactory improvement in performance is being made. The manager should raise any issues and provide guidance to support the employee to achieve the required standards. </w:t>
      </w:r>
      <w:r w:rsidR="001904A4">
        <w:rPr>
          <w:rFonts w:ascii="Arial" w:hAnsi="Arial" w:cs="Arial"/>
        </w:rPr>
        <w:t xml:space="preserve">The employee </w:t>
      </w:r>
      <w:r w:rsidR="00225B04">
        <w:rPr>
          <w:rFonts w:ascii="Arial" w:hAnsi="Arial" w:cs="Arial"/>
        </w:rPr>
        <w:t>should</w:t>
      </w:r>
      <w:r w:rsidR="001904A4">
        <w:rPr>
          <w:rFonts w:ascii="Arial" w:hAnsi="Arial" w:cs="Arial"/>
        </w:rPr>
        <w:t xml:space="preserve"> be given the opportunity to respond and</w:t>
      </w:r>
      <w:r w:rsidR="00225B04">
        <w:rPr>
          <w:rFonts w:ascii="Arial" w:hAnsi="Arial" w:cs="Arial"/>
        </w:rPr>
        <w:t xml:space="preserve"> ra</w:t>
      </w:r>
      <w:r w:rsidR="00764486">
        <w:rPr>
          <w:rFonts w:ascii="Arial" w:hAnsi="Arial" w:cs="Arial"/>
        </w:rPr>
        <w:t>is</w:t>
      </w:r>
      <w:r w:rsidR="00225B04">
        <w:rPr>
          <w:rFonts w:ascii="Arial" w:hAnsi="Arial" w:cs="Arial"/>
        </w:rPr>
        <w:t>e any issues from their perspective</w:t>
      </w:r>
      <w:r w:rsidR="00764486">
        <w:rPr>
          <w:rFonts w:ascii="Arial" w:hAnsi="Arial" w:cs="Arial"/>
        </w:rPr>
        <w:t>.</w:t>
      </w:r>
    </w:p>
    <w:p w14:paraId="347DAE97" w14:textId="1B13819C" w:rsidR="00922A40" w:rsidRDefault="00FC62AD" w:rsidP="00FC62AD">
      <w:pPr>
        <w:ind w:left="720" w:hanging="720"/>
        <w:jc w:val="both"/>
        <w:rPr>
          <w:rFonts w:ascii="Arial" w:hAnsi="Arial" w:cs="Arial"/>
        </w:rPr>
      </w:pPr>
      <w:r>
        <w:rPr>
          <w:rFonts w:ascii="Arial" w:hAnsi="Arial" w:cs="Arial"/>
        </w:rPr>
        <w:t>10.22</w:t>
      </w:r>
      <w:r>
        <w:rPr>
          <w:rFonts w:ascii="Arial" w:hAnsi="Arial" w:cs="Arial"/>
        </w:rPr>
        <w:tab/>
      </w:r>
      <w:r w:rsidR="00D021BC" w:rsidRPr="0079573F">
        <w:rPr>
          <w:rFonts w:ascii="Arial" w:hAnsi="Arial" w:cs="Arial"/>
        </w:rPr>
        <w:t>Any formal discussions about an employee</w:t>
      </w:r>
      <w:r w:rsidR="00B23A6E">
        <w:rPr>
          <w:rFonts w:ascii="Arial" w:hAnsi="Arial" w:cs="Arial"/>
        </w:rPr>
        <w:t>’</w:t>
      </w:r>
      <w:r w:rsidR="00D021BC" w:rsidRPr="0079573F">
        <w:rPr>
          <w:rFonts w:ascii="Arial" w:hAnsi="Arial" w:cs="Arial"/>
        </w:rPr>
        <w:t xml:space="preserve">s </w:t>
      </w:r>
      <w:r w:rsidR="00C47AC1">
        <w:rPr>
          <w:rFonts w:ascii="Arial" w:hAnsi="Arial" w:cs="Arial"/>
        </w:rPr>
        <w:t>unsatisfactory</w:t>
      </w:r>
      <w:r w:rsidR="00D021BC" w:rsidRPr="0079573F">
        <w:rPr>
          <w:rFonts w:ascii="Arial" w:hAnsi="Arial" w:cs="Arial"/>
        </w:rPr>
        <w:t xml:space="preserve"> performance or any action proposed and/or details provided about required standards should be confirmed in writing to the employee</w:t>
      </w:r>
      <w:r w:rsidR="0042121C">
        <w:rPr>
          <w:rFonts w:ascii="Arial" w:hAnsi="Arial" w:cs="Arial"/>
        </w:rPr>
        <w:t xml:space="preserve"> </w:t>
      </w:r>
      <w:r w:rsidR="001C5E4C">
        <w:rPr>
          <w:rFonts w:ascii="Arial" w:hAnsi="Arial" w:cs="Arial"/>
        </w:rPr>
        <w:t xml:space="preserve">within 5 working days </w:t>
      </w:r>
      <w:r w:rsidR="0042121C">
        <w:rPr>
          <w:rFonts w:ascii="Arial" w:hAnsi="Arial" w:cs="Arial"/>
        </w:rPr>
        <w:t>(</w:t>
      </w:r>
      <w:r w:rsidR="003C7F37">
        <w:rPr>
          <w:rFonts w:ascii="Arial" w:hAnsi="Arial" w:cs="Arial"/>
        </w:rPr>
        <w:t>appendix 5)</w:t>
      </w:r>
      <w:r w:rsidR="00D021BC" w:rsidRPr="0079573F">
        <w:rPr>
          <w:rFonts w:ascii="Arial" w:hAnsi="Arial" w:cs="Arial"/>
        </w:rPr>
        <w:t xml:space="preserve">. </w:t>
      </w:r>
    </w:p>
    <w:p w14:paraId="39036791" w14:textId="77777777" w:rsidR="00922A40" w:rsidRDefault="00922A40" w:rsidP="00922A40">
      <w:pPr>
        <w:ind w:left="720"/>
        <w:jc w:val="both"/>
        <w:rPr>
          <w:rFonts w:ascii="Arial" w:hAnsi="Arial" w:cs="Arial"/>
        </w:rPr>
      </w:pPr>
    </w:p>
    <w:p w14:paraId="74A7F4DB" w14:textId="3BA03FD5" w:rsidR="00DC6A54" w:rsidRDefault="00F93BE3" w:rsidP="00F93BE3">
      <w:pPr>
        <w:ind w:left="720" w:hanging="720"/>
        <w:jc w:val="both"/>
        <w:rPr>
          <w:rFonts w:ascii="Arial" w:hAnsi="Arial" w:cs="Arial"/>
        </w:rPr>
      </w:pPr>
      <w:r>
        <w:rPr>
          <w:rFonts w:ascii="Arial" w:hAnsi="Arial" w:cs="Arial"/>
        </w:rPr>
        <w:t>10.23</w:t>
      </w:r>
      <w:r>
        <w:rPr>
          <w:rFonts w:ascii="Arial" w:hAnsi="Arial" w:cs="Arial"/>
        </w:rPr>
        <w:tab/>
      </w:r>
      <w:r w:rsidR="00DC6A54">
        <w:rPr>
          <w:rFonts w:ascii="Arial" w:hAnsi="Arial" w:cs="Arial"/>
        </w:rPr>
        <w:t>I</w:t>
      </w:r>
      <w:r w:rsidR="00DC6A54" w:rsidRPr="0075686C">
        <w:rPr>
          <w:rFonts w:ascii="Arial" w:hAnsi="Arial" w:cs="Arial"/>
        </w:rPr>
        <w:t xml:space="preserve">f at any point during the </w:t>
      </w:r>
      <w:r w:rsidR="00B23A6E">
        <w:rPr>
          <w:rFonts w:ascii="Arial" w:hAnsi="Arial" w:cs="Arial"/>
        </w:rPr>
        <w:t>s</w:t>
      </w:r>
      <w:r w:rsidR="00DC6A54" w:rsidRPr="0075686C">
        <w:rPr>
          <w:rFonts w:ascii="Arial" w:hAnsi="Arial" w:cs="Arial"/>
        </w:rPr>
        <w:t>tage 1</w:t>
      </w:r>
      <w:r w:rsidR="00DC6A54">
        <w:rPr>
          <w:rFonts w:ascii="Arial" w:hAnsi="Arial" w:cs="Arial"/>
        </w:rPr>
        <w:t xml:space="preserve"> </w:t>
      </w:r>
      <w:r w:rsidR="00DC6A54" w:rsidRPr="0075686C">
        <w:rPr>
          <w:rFonts w:ascii="Arial" w:hAnsi="Arial" w:cs="Arial"/>
        </w:rPr>
        <w:t xml:space="preserve">formal </w:t>
      </w:r>
      <w:r w:rsidR="00DC6A54">
        <w:rPr>
          <w:rFonts w:ascii="Arial" w:hAnsi="Arial" w:cs="Arial"/>
        </w:rPr>
        <w:t xml:space="preserve">monitoring </w:t>
      </w:r>
      <w:r w:rsidR="00DC6A54" w:rsidRPr="0075686C">
        <w:rPr>
          <w:rFonts w:ascii="Arial" w:hAnsi="Arial" w:cs="Arial"/>
        </w:rPr>
        <w:t>period</w:t>
      </w:r>
      <w:r w:rsidR="00DC6A54">
        <w:rPr>
          <w:rFonts w:ascii="Arial" w:hAnsi="Arial" w:cs="Arial"/>
        </w:rPr>
        <w:t>,</w:t>
      </w:r>
      <w:r w:rsidR="00DC6A54" w:rsidRPr="0075686C">
        <w:rPr>
          <w:rFonts w:ascii="Arial" w:hAnsi="Arial" w:cs="Arial"/>
        </w:rPr>
        <w:t xml:space="preserve"> the </w:t>
      </w:r>
      <w:r w:rsidR="00B23A6E" w:rsidRPr="0075686C">
        <w:rPr>
          <w:rFonts w:ascii="Arial" w:hAnsi="Arial" w:cs="Arial"/>
        </w:rPr>
        <w:t>under</w:t>
      </w:r>
      <w:r w:rsidR="00B23A6E">
        <w:rPr>
          <w:rFonts w:ascii="Arial" w:hAnsi="Arial" w:cs="Arial"/>
        </w:rPr>
        <w:t>p</w:t>
      </w:r>
      <w:r w:rsidR="00B23A6E" w:rsidRPr="0075686C">
        <w:rPr>
          <w:rFonts w:ascii="Arial" w:hAnsi="Arial" w:cs="Arial"/>
        </w:rPr>
        <w:t>erformance</w:t>
      </w:r>
      <w:r w:rsidR="00DC6A54" w:rsidRPr="0075686C">
        <w:rPr>
          <w:rFonts w:ascii="Arial" w:hAnsi="Arial" w:cs="Arial"/>
        </w:rPr>
        <w:t xml:space="preserve"> circumstances suggest a more serious problem</w:t>
      </w:r>
      <w:r w:rsidR="005D0DA3">
        <w:rPr>
          <w:rFonts w:ascii="Arial" w:hAnsi="Arial" w:cs="Arial"/>
        </w:rPr>
        <w:t>,</w:t>
      </w:r>
      <w:r w:rsidR="00DC6A54" w:rsidRPr="0075686C">
        <w:rPr>
          <w:rFonts w:ascii="Arial" w:hAnsi="Arial" w:cs="Arial"/>
        </w:rPr>
        <w:t xml:space="preserve"> </w:t>
      </w:r>
      <w:r w:rsidR="00DC6A54">
        <w:rPr>
          <w:rFonts w:ascii="Arial" w:hAnsi="Arial" w:cs="Arial"/>
        </w:rPr>
        <w:t xml:space="preserve">the manager should consider </w:t>
      </w:r>
      <w:r w:rsidR="00DC6A54" w:rsidRPr="0075686C">
        <w:rPr>
          <w:rFonts w:ascii="Arial" w:hAnsi="Arial" w:cs="Arial"/>
        </w:rPr>
        <w:t>mov</w:t>
      </w:r>
      <w:r w:rsidR="00DC6A54">
        <w:rPr>
          <w:rFonts w:ascii="Arial" w:hAnsi="Arial" w:cs="Arial"/>
        </w:rPr>
        <w:t>ing</w:t>
      </w:r>
      <w:r w:rsidR="00DC6A54" w:rsidRPr="0075686C">
        <w:rPr>
          <w:rFonts w:ascii="Arial" w:hAnsi="Arial" w:cs="Arial"/>
        </w:rPr>
        <w:t xml:space="preserve"> </w:t>
      </w:r>
      <w:r w:rsidR="00DC6A54">
        <w:rPr>
          <w:rFonts w:ascii="Arial" w:hAnsi="Arial" w:cs="Arial"/>
        </w:rPr>
        <w:t xml:space="preserve">the matter </w:t>
      </w:r>
      <w:r w:rsidR="00DC6A54" w:rsidRPr="0075686C">
        <w:rPr>
          <w:rFonts w:ascii="Arial" w:hAnsi="Arial" w:cs="Arial"/>
        </w:rPr>
        <w:t xml:space="preserve">to </w:t>
      </w:r>
      <w:r w:rsidR="00B23A6E">
        <w:rPr>
          <w:rFonts w:ascii="Arial" w:hAnsi="Arial" w:cs="Arial"/>
        </w:rPr>
        <w:t>f</w:t>
      </w:r>
      <w:r w:rsidR="00DC6A54" w:rsidRPr="0075686C">
        <w:rPr>
          <w:rFonts w:ascii="Arial" w:hAnsi="Arial" w:cs="Arial"/>
        </w:rPr>
        <w:t xml:space="preserve">ormal </w:t>
      </w:r>
      <w:r w:rsidR="00B23A6E">
        <w:rPr>
          <w:rFonts w:ascii="Arial" w:hAnsi="Arial" w:cs="Arial"/>
        </w:rPr>
        <w:t>s</w:t>
      </w:r>
      <w:r w:rsidR="00DC6A54" w:rsidRPr="0075686C">
        <w:rPr>
          <w:rFonts w:ascii="Arial" w:hAnsi="Arial" w:cs="Arial"/>
        </w:rPr>
        <w:t>tage 2 of this procedure.</w:t>
      </w:r>
      <w:r w:rsidR="00DC6A54">
        <w:rPr>
          <w:rFonts w:ascii="Arial" w:hAnsi="Arial" w:cs="Arial"/>
        </w:rPr>
        <w:t xml:space="preserve"> Managers can contact Schools HR for further advice at this stage. The employee should be kept informed of any decisions and advised of any timescales. </w:t>
      </w:r>
    </w:p>
    <w:p w14:paraId="36DBFF56" w14:textId="77777777" w:rsidR="00FC2EC5" w:rsidRDefault="00FC2EC5" w:rsidP="00F93BE3">
      <w:pPr>
        <w:ind w:left="720" w:hanging="720"/>
        <w:jc w:val="both"/>
        <w:rPr>
          <w:rFonts w:ascii="Arial" w:hAnsi="Arial" w:cs="Arial"/>
        </w:rPr>
      </w:pPr>
    </w:p>
    <w:p w14:paraId="04EE91DF" w14:textId="57985928" w:rsidR="00FC2EC5" w:rsidRDefault="00FC2EC5" w:rsidP="00F93BE3">
      <w:pPr>
        <w:ind w:left="720" w:hanging="720"/>
        <w:jc w:val="both"/>
        <w:rPr>
          <w:rFonts w:ascii="Arial" w:hAnsi="Arial" w:cs="Arial"/>
        </w:rPr>
      </w:pPr>
      <w:r>
        <w:rPr>
          <w:rFonts w:ascii="Arial" w:hAnsi="Arial" w:cs="Arial"/>
        </w:rPr>
        <w:t>1</w:t>
      </w:r>
      <w:r w:rsidR="003E0F6D">
        <w:rPr>
          <w:rFonts w:ascii="Arial" w:hAnsi="Arial" w:cs="Arial"/>
        </w:rPr>
        <w:t>0.24</w:t>
      </w:r>
      <w:r w:rsidR="003E0F6D">
        <w:rPr>
          <w:rFonts w:ascii="Arial" w:hAnsi="Arial" w:cs="Arial"/>
        </w:rPr>
        <w:tab/>
      </w:r>
      <w:r w:rsidR="003E0F6D" w:rsidRPr="003E0F6D">
        <w:rPr>
          <w:rFonts w:ascii="Arial" w:hAnsi="Arial" w:cs="Arial"/>
        </w:rPr>
        <w:t xml:space="preserve">Set and hold a </w:t>
      </w:r>
      <w:r w:rsidR="00833391">
        <w:rPr>
          <w:rFonts w:ascii="Arial" w:hAnsi="Arial" w:cs="Arial"/>
        </w:rPr>
        <w:t xml:space="preserve">stage </w:t>
      </w:r>
      <w:r w:rsidR="00DA0E3D">
        <w:rPr>
          <w:rFonts w:ascii="Arial" w:hAnsi="Arial" w:cs="Arial"/>
        </w:rPr>
        <w:t>1 review</w:t>
      </w:r>
      <w:r w:rsidR="003E0F6D" w:rsidRPr="003E0F6D">
        <w:rPr>
          <w:rFonts w:ascii="Arial" w:hAnsi="Arial" w:cs="Arial"/>
        </w:rPr>
        <w:t xml:space="preserve"> meeting at the end of </w:t>
      </w:r>
      <w:r w:rsidR="0022352D">
        <w:rPr>
          <w:rFonts w:ascii="Arial" w:hAnsi="Arial" w:cs="Arial"/>
        </w:rPr>
        <w:t xml:space="preserve">the stage 1 </w:t>
      </w:r>
      <w:r w:rsidR="003E0F6D" w:rsidRPr="003E0F6D">
        <w:rPr>
          <w:rFonts w:ascii="Arial" w:hAnsi="Arial" w:cs="Arial"/>
        </w:rPr>
        <w:t xml:space="preserve">formal performance monitoring period to review the employee’s performance against the </w:t>
      </w:r>
      <w:r w:rsidR="003E0F6D">
        <w:rPr>
          <w:rFonts w:ascii="Arial" w:hAnsi="Arial" w:cs="Arial"/>
        </w:rPr>
        <w:t xml:space="preserve">formal </w:t>
      </w:r>
      <w:r w:rsidR="003E0F6D" w:rsidRPr="003E0F6D">
        <w:rPr>
          <w:rFonts w:ascii="Arial" w:hAnsi="Arial" w:cs="Arial"/>
        </w:rPr>
        <w:t>action plan.</w:t>
      </w:r>
      <w:r w:rsidR="00A36747">
        <w:rPr>
          <w:rFonts w:ascii="Arial" w:hAnsi="Arial" w:cs="Arial"/>
        </w:rPr>
        <w:t xml:space="preserve"> Confirm outcome </w:t>
      </w:r>
      <w:r w:rsidR="00E504E4">
        <w:rPr>
          <w:rFonts w:ascii="Arial" w:hAnsi="Arial" w:cs="Arial"/>
        </w:rPr>
        <w:t xml:space="preserve">in writing to the employee (appendix </w:t>
      </w:r>
      <w:r w:rsidR="007467BB">
        <w:rPr>
          <w:rFonts w:ascii="Arial" w:hAnsi="Arial" w:cs="Arial"/>
        </w:rPr>
        <w:t>6</w:t>
      </w:r>
      <w:r w:rsidR="00E504E4">
        <w:rPr>
          <w:rFonts w:ascii="Arial" w:hAnsi="Arial" w:cs="Arial"/>
        </w:rPr>
        <w:t>).</w:t>
      </w:r>
    </w:p>
    <w:p w14:paraId="6A695CBC" w14:textId="77777777" w:rsidR="00DC6A54" w:rsidRDefault="00DC6A54" w:rsidP="00DC6A54">
      <w:pPr>
        <w:suppressAutoHyphens/>
        <w:ind w:left="720" w:hanging="720"/>
        <w:jc w:val="both"/>
        <w:rPr>
          <w:rFonts w:ascii="Arial" w:hAnsi="Arial" w:cs="Arial"/>
        </w:rPr>
      </w:pPr>
    </w:p>
    <w:p w14:paraId="799D71F1" w14:textId="7365F286" w:rsidR="00277BC4" w:rsidRPr="00C91132" w:rsidRDefault="00277BC4" w:rsidP="00C91132">
      <w:pPr>
        <w:pStyle w:val="Heading2"/>
        <w:ind w:left="720"/>
        <w:rPr>
          <w:b/>
          <w:bCs/>
          <w:sz w:val="24"/>
        </w:rPr>
      </w:pPr>
      <w:bookmarkStart w:id="35" w:name="_Toc146032474"/>
      <w:r w:rsidRPr="00C91132">
        <w:rPr>
          <w:b/>
          <w:bCs/>
          <w:sz w:val="24"/>
        </w:rPr>
        <w:t>Possible outcomes of a Stage 1 Formal Unsatisfactory Performance Review</w:t>
      </w:r>
      <w:r w:rsidR="00890D2C" w:rsidRPr="00C91132">
        <w:rPr>
          <w:b/>
          <w:bCs/>
          <w:sz w:val="24"/>
        </w:rPr>
        <w:t xml:space="preserve"> </w:t>
      </w:r>
      <w:r w:rsidRPr="00C91132">
        <w:rPr>
          <w:b/>
          <w:bCs/>
          <w:sz w:val="24"/>
        </w:rPr>
        <w:t>Meeting:</w:t>
      </w:r>
      <w:bookmarkEnd w:id="35"/>
    </w:p>
    <w:p w14:paraId="28292283" w14:textId="77777777" w:rsidR="00277BC4" w:rsidRDefault="00277BC4" w:rsidP="00277BC4">
      <w:pPr>
        <w:suppressAutoHyphens/>
        <w:ind w:left="697" w:hanging="697"/>
        <w:jc w:val="both"/>
        <w:rPr>
          <w:rFonts w:ascii="Arial" w:hAnsi="Arial" w:cs="Arial"/>
        </w:rPr>
      </w:pPr>
    </w:p>
    <w:p w14:paraId="02BB5C57" w14:textId="3FD27A32" w:rsidR="00062DE2" w:rsidRPr="00D30928" w:rsidRDefault="00062DE2" w:rsidP="00277BC4">
      <w:pPr>
        <w:pStyle w:val="ListParagraph"/>
        <w:spacing w:after="160" w:line="259" w:lineRule="auto"/>
        <w:rPr>
          <w:rFonts w:ascii="Arial" w:hAnsi="Arial" w:cs="Arial"/>
          <w:b/>
          <w:bCs/>
        </w:rPr>
      </w:pPr>
      <w:r w:rsidRPr="00D30928">
        <w:rPr>
          <w:rFonts w:ascii="Arial" w:hAnsi="Arial" w:cs="Arial"/>
          <w:b/>
          <w:bCs/>
        </w:rPr>
        <w:t>Suffici</w:t>
      </w:r>
      <w:r w:rsidR="00D30928" w:rsidRPr="00D30928">
        <w:rPr>
          <w:rFonts w:ascii="Arial" w:hAnsi="Arial" w:cs="Arial"/>
          <w:b/>
          <w:bCs/>
        </w:rPr>
        <w:t>ent Improvement Achieved</w:t>
      </w:r>
    </w:p>
    <w:p w14:paraId="14F0CCF5" w14:textId="15356C73" w:rsidR="00277BC4" w:rsidRPr="00604040" w:rsidRDefault="00277BC4" w:rsidP="00845832">
      <w:pPr>
        <w:pStyle w:val="ListParagraph"/>
        <w:numPr>
          <w:ilvl w:val="0"/>
          <w:numId w:val="3"/>
        </w:numPr>
        <w:spacing w:after="160" w:line="259" w:lineRule="auto"/>
        <w:rPr>
          <w:rFonts w:ascii="Arial" w:hAnsi="Arial" w:cs="Arial"/>
        </w:rPr>
      </w:pPr>
      <w:r>
        <w:rPr>
          <w:rFonts w:ascii="Arial" w:hAnsi="Arial" w:cs="Arial"/>
        </w:rPr>
        <w:t xml:space="preserve">If </w:t>
      </w:r>
      <w:r w:rsidR="00B47031">
        <w:rPr>
          <w:rFonts w:ascii="Arial" w:hAnsi="Arial" w:cs="Arial"/>
        </w:rPr>
        <w:t>sufficient</w:t>
      </w:r>
      <w:r>
        <w:rPr>
          <w:rFonts w:ascii="Arial" w:hAnsi="Arial" w:cs="Arial"/>
        </w:rPr>
        <w:t xml:space="preserve"> improvement in performance is made at the end of the </w:t>
      </w:r>
      <w:r w:rsidR="00B23A6E">
        <w:rPr>
          <w:rFonts w:ascii="Arial" w:hAnsi="Arial" w:cs="Arial"/>
        </w:rPr>
        <w:t>f</w:t>
      </w:r>
      <w:r>
        <w:rPr>
          <w:rFonts w:ascii="Arial" w:hAnsi="Arial" w:cs="Arial"/>
        </w:rPr>
        <w:t xml:space="preserve">ormal </w:t>
      </w:r>
      <w:r w:rsidR="00B23A6E">
        <w:rPr>
          <w:rFonts w:ascii="Arial" w:hAnsi="Arial" w:cs="Arial"/>
        </w:rPr>
        <w:t>s</w:t>
      </w:r>
      <w:r>
        <w:rPr>
          <w:rFonts w:ascii="Arial" w:hAnsi="Arial" w:cs="Arial"/>
        </w:rPr>
        <w:t xml:space="preserve">tage 1 monitoring period, then no further action is required other than to advise the employee in writing of the need to maintain that improvement in performance going forward and that their performance will </w:t>
      </w:r>
      <w:r w:rsidR="000B73D9">
        <w:rPr>
          <w:rFonts w:ascii="Arial" w:hAnsi="Arial" w:cs="Arial"/>
        </w:rPr>
        <w:t xml:space="preserve">revert </w:t>
      </w:r>
      <w:r>
        <w:rPr>
          <w:rFonts w:ascii="Arial" w:hAnsi="Arial" w:cs="Arial"/>
        </w:rPr>
        <w:t>to be</w:t>
      </w:r>
      <w:r w:rsidR="000B73D9">
        <w:rPr>
          <w:rFonts w:ascii="Arial" w:hAnsi="Arial" w:cs="Arial"/>
        </w:rPr>
        <w:t>ing</w:t>
      </w:r>
      <w:r>
        <w:rPr>
          <w:rFonts w:ascii="Arial" w:hAnsi="Arial" w:cs="Arial"/>
        </w:rPr>
        <w:t xml:space="preserve"> monitored as part of </w:t>
      </w:r>
      <w:r w:rsidR="00DA0E3D">
        <w:rPr>
          <w:rFonts w:ascii="Arial" w:hAnsi="Arial" w:cs="Arial"/>
        </w:rPr>
        <w:t>day-to-</w:t>
      </w:r>
      <w:r w:rsidR="00DA0E3D">
        <w:rPr>
          <w:rFonts w:ascii="Arial" w:hAnsi="Arial" w:cs="Arial"/>
        </w:rPr>
        <w:lastRenderedPageBreak/>
        <w:t>day</w:t>
      </w:r>
      <w:r>
        <w:rPr>
          <w:rFonts w:ascii="Arial" w:hAnsi="Arial" w:cs="Arial"/>
        </w:rPr>
        <w:t xml:space="preserve"> management. T</w:t>
      </w:r>
      <w:r w:rsidRPr="00604040">
        <w:rPr>
          <w:rFonts w:ascii="Arial" w:hAnsi="Arial" w:cs="Arial"/>
        </w:rPr>
        <w:t xml:space="preserve">he employee should be informed that if they fail to maintain this standard further action may be taken under this procedure </w:t>
      </w:r>
      <w:r w:rsidRPr="002E4994">
        <w:rPr>
          <w:rFonts w:ascii="Arial" w:hAnsi="Arial" w:cs="Arial"/>
        </w:rPr>
        <w:t>If the employee</w:t>
      </w:r>
      <w:r w:rsidR="00B23A6E" w:rsidRPr="002E4994">
        <w:rPr>
          <w:rFonts w:ascii="Arial" w:hAnsi="Arial" w:cs="Arial"/>
        </w:rPr>
        <w:t>’</w:t>
      </w:r>
      <w:r w:rsidRPr="002E4994">
        <w:rPr>
          <w:rFonts w:ascii="Arial" w:hAnsi="Arial" w:cs="Arial"/>
        </w:rPr>
        <w:t xml:space="preserve">s performance falls below the required standard in the next </w:t>
      </w:r>
      <w:r w:rsidR="002E4994" w:rsidRPr="002E4994">
        <w:rPr>
          <w:rFonts w:ascii="Arial" w:hAnsi="Arial" w:cs="Arial"/>
        </w:rPr>
        <w:t xml:space="preserve">nine </w:t>
      </w:r>
      <w:proofErr w:type="gramStart"/>
      <w:r w:rsidRPr="002E4994">
        <w:rPr>
          <w:rFonts w:ascii="Arial" w:hAnsi="Arial" w:cs="Arial"/>
        </w:rPr>
        <w:t>months</w:t>
      </w:r>
      <w:proofErr w:type="gramEnd"/>
      <w:r w:rsidRPr="002E4994">
        <w:rPr>
          <w:rFonts w:ascii="Arial" w:hAnsi="Arial" w:cs="Arial"/>
        </w:rPr>
        <w:t xml:space="preserve"> then the manager may move to the </w:t>
      </w:r>
      <w:r w:rsidR="00B23A6E" w:rsidRPr="002E4994">
        <w:rPr>
          <w:rFonts w:ascii="Arial" w:hAnsi="Arial" w:cs="Arial"/>
        </w:rPr>
        <w:t>s</w:t>
      </w:r>
      <w:r w:rsidRPr="002E4994">
        <w:rPr>
          <w:rFonts w:ascii="Arial" w:hAnsi="Arial" w:cs="Arial"/>
        </w:rPr>
        <w:t>tage 2 formal unsatisfactory performance review stage of the procedure.</w:t>
      </w:r>
      <w:r w:rsidRPr="00F677AD">
        <w:rPr>
          <w:rFonts w:ascii="Arial" w:hAnsi="Arial" w:cs="Arial"/>
          <w:strike/>
        </w:rPr>
        <w:t xml:space="preserve"> </w:t>
      </w:r>
      <w:r w:rsidRPr="00604040">
        <w:rPr>
          <w:rFonts w:ascii="Arial" w:hAnsi="Arial" w:cs="Arial"/>
        </w:rPr>
        <w:t xml:space="preserve">This should be confirmed to the employee in writing and a copy placed on the employee’s personal file.  </w:t>
      </w:r>
    </w:p>
    <w:p w14:paraId="74F3A2E0" w14:textId="77777777" w:rsidR="00277BC4" w:rsidRDefault="00277BC4" w:rsidP="00277BC4">
      <w:pPr>
        <w:pStyle w:val="ListParagraph"/>
        <w:spacing w:after="160" w:line="259" w:lineRule="auto"/>
        <w:rPr>
          <w:rFonts w:ascii="Arial" w:hAnsi="Arial" w:cs="Arial"/>
        </w:rPr>
      </w:pPr>
    </w:p>
    <w:p w14:paraId="4C3CC727" w14:textId="504E93B6" w:rsidR="009323CE" w:rsidRPr="00626033" w:rsidRDefault="00626033" w:rsidP="00277BC4">
      <w:pPr>
        <w:pStyle w:val="ListParagraph"/>
        <w:spacing w:after="160" w:line="259" w:lineRule="auto"/>
        <w:rPr>
          <w:rFonts w:ascii="Arial" w:hAnsi="Arial" w:cs="Arial"/>
          <w:b/>
          <w:bCs/>
        </w:rPr>
      </w:pPr>
      <w:r w:rsidRPr="00626033">
        <w:rPr>
          <w:rFonts w:ascii="Arial" w:hAnsi="Arial" w:cs="Arial"/>
          <w:b/>
          <w:bCs/>
        </w:rPr>
        <w:t>Some Improvement Achieved</w:t>
      </w:r>
    </w:p>
    <w:p w14:paraId="3C6B3DDC" w14:textId="26114EEB" w:rsidR="00F93BE3" w:rsidRDefault="00277BC4" w:rsidP="00845832">
      <w:pPr>
        <w:pStyle w:val="ListParagraph"/>
        <w:numPr>
          <w:ilvl w:val="0"/>
          <w:numId w:val="3"/>
        </w:numPr>
        <w:spacing w:line="259" w:lineRule="auto"/>
        <w:rPr>
          <w:rFonts w:ascii="Arial" w:hAnsi="Arial" w:cs="Arial"/>
        </w:rPr>
      </w:pPr>
      <w:r w:rsidRPr="00146DF8">
        <w:rPr>
          <w:rFonts w:ascii="Arial" w:hAnsi="Arial" w:cs="Arial"/>
        </w:rPr>
        <w:t xml:space="preserve">If the employee has reached the required improvements in most areas but there is a still some performance improvement required to be made, the manager can consider extending the formal </w:t>
      </w:r>
      <w:r w:rsidR="00B23A6E">
        <w:rPr>
          <w:rFonts w:ascii="Arial" w:hAnsi="Arial" w:cs="Arial"/>
        </w:rPr>
        <w:t>s</w:t>
      </w:r>
      <w:r>
        <w:rPr>
          <w:rFonts w:ascii="Arial" w:hAnsi="Arial" w:cs="Arial"/>
        </w:rPr>
        <w:t xml:space="preserve">tage 1 </w:t>
      </w:r>
      <w:r w:rsidRPr="00146DF8">
        <w:rPr>
          <w:rFonts w:ascii="Arial" w:hAnsi="Arial" w:cs="Arial"/>
        </w:rPr>
        <w:t xml:space="preserve">monitoring </w:t>
      </w:r>
      <w:r>
        <w:rPr>
          <w:rFonts w:ascii="Arial" w:hAnsi="Arial" w:cs="Arial"/>
        </w:rPr>
        <w:t>period</w:t>
      </w:r>
      <w:r w:rsidRPr="00146DF8">
        <w:rPr>
          <w:rFonts w:ascii="Arial" w:hAnsi="Arial" w:cs="Arial"/>
        </w:rPr>
        <w:t xml:space="preserve"> </w:t>
      </w:r>
      <w:r>
        <w:rPr>
          <w:rFonts w:ascii="Arial" w:hAnsi="Arial" w:cs="Arial"/>
        </w:rPr>
        <w:t>up to</w:t>
      </w:r>
      <w:r w:rsidRPr="00146DF8">
        <w:rPr>
          <w:rFonts w:ascii="Arial" w:hAnsi="Arial" w:cs="Arial"/>
        </w:rPr>
        <w:t xml:space="preserve"> </w:t>
      </w:r>
      <w:r w:rsidR="00626033">
        <w:rPr>
          <w:rFonts w:ascii="Arial" w:hAnsi="Arial" w:cs="Arial"/>
        </w:rPr>
        <w:t>3</w:t>
      </w:r>
      <w:r w:rsidRPr="00146DF8">
        <w:rPr>
          <w:rFonts w:ascii="Arial" w:hAnsi="Arial" w:cs="Arial"/>
        </w:rPr>
        <w:t xml:space="preserve"> weeks for the employee to reach the required standards</w:t>
      </w:r>
      <w:r>
        <w:rPr>
          <w:rFonts w:ascii="Arial" w:hAnsi="Arial" w:cs="Arial"/>
        </w:rPr>
        <w:t xml:space="preserve">. </w:t>
      </w:r>
    </w:p>
    <w:p w14:paraId="6C6719EC" w14:textId="77777777" w:rsidR="00F93BE3" w:rsidRPr="00F93BE3" w:rsidRDefault="00F93BE3" w:rsidP="00F93BE3">
      <w:pPr>
        <w:pStyle w:val="ListParagraph"/>
        <w:spacing w:line="259" w:lineRule="auto"/>
        <w:rPr>
          <w:rFonts w:ascii="Arial" w:hAnsi="Arial" w:cs="Arial"/>
        </w:rPr>
      </w:pPr>
    </w:p>
    <w:p w14:paraId="41BC5D57" w14:textId="5738825D" w:rsidR="00277BC4" w:rsidRDefault="00277BC4" w:rsidP="00845832">
      <w:pPr>
        <w:pStyle w:val="ListParagraph"/>
        <w:numPr>
          <w:ilvl w:val="0"/>
          <w:numId w:val="3"/>
        </w:numPr>
        <w:spacing w:line="259" w:lineRule="auto"/>
        <w:rPr>
          <w:rFonts w:ascii="Arial" w:hAnsi="Arial" w:cs="Arial"/>
        </w:rPr>
      </w:pPr>
      <w:r w:rsidRPr="00522C18">
        <w:rPr>
          <w:rFonts w:ascii="Arial" w:hAnsi="Arial" w:cs="Arial"/>
        </w:rPr>
        <w:t>Set</w:t>
      </w:r>
      <w:r>
        <w:rPr>
          <w:rFonts w:ascii="Arial" w:hAnsi="Arial" w:cs="Arial"/>
        </w:rPr>
        <w:t xml:space="preserve"> a date and h</w:t>
      </w:r>
      <w:r w:rsidRPr="000E3663">
        <w:rPr>
          <w:rFonts w:ascii="Arial" w:hAnsi="Arial" w:cs="Arial"/>
        </w:rPr>
        <w:t xml:space="preserve">old review </w:t>
      </w:r>
      <w:r>
        <w:rPr>
          <w:rFonts w:ascii="Arial" w:hAnsi="Arial" w:cs="Arial"/>
        </w:rPr>
        <w:t>of performance at the end of</w:t>
      </w:r>
      <w:r w:rsidRPr="000E3663">
        <w:rPr>
          <w:rFonts w:ascii="Arial" w:hAnsi="Arial" w:cs="Arial"/>
        </w:rPr>
        <w:t xml:space="preserve"> </w:t>
      </w:r>
      <w:r>
        <w:rPr>
          <w:rFonts w:ascii="Arial" w:hAnsi="Arial" w:cs="Arial"/>
        </w:rPr>
        <w:t xml:space="preserve">the extension period </w:t>
      </w:r>
      <w:r w:rsidRPr="000E3663">
        <w:rPr>
          <w:rFonts w:ascii="Arial" w:hAnsi="Arial" w:cs="Arial"/>
        </w:rPr>
        <w:t xml:space="preserve">to assess if </w:t>
      </w:r>
      <w:r>
        <w:rPr>
          <w:rFonts w:ascii="Arial" w:hAnsi="Arial" w:cs="Arial"/>
        </w:rPr>
        <w:t xml:space="preserve">the required </w:t>
      </w:r>
      <w:r w:rsidRPr="000E3663">
        <w:rPr>
          <w:rFonts w:ascii="Arial" w:hAnsi="Arial" w:cs="Arial"/>
        </w:rPr>
        <w:t>improvement in performance is made</w:t>
      </w:r>
      <w:r>
        <w:rPr>
          <w:rFonts w:ascii="Arial" w:hAnsi="Arial" w:cs="Arial"/>
        </w:rPr>
        <w:t>.</w:t>
      </w:r>
    </w:p>
    <w:p w14:paraId="0AFB12BC" w14:textId="77777777" w:rsidR="00F93BE3" w:rsidRPr="00F93BE3" w:rsidRDefault="00F93BE3" w:rsidP="00F93BE3">
      <w:pPr>
        <w:spacing w:line="259" w:lineRule="auto"/>
        <w:rPr>
          <w:rFonts w:ascii="Arial" w:hAnsi="Arial" w:cs="Arial"/>
        </w:rPr>
      </w:pPr>
    </w:p>
    <w:p w14:paraId="5D5D90B8" w14:textId="6F587D9D" w:rsidR="00277BC4" w:rsidRPr="00604040" w:rsidRDefault="00277BC4" w:rsidP="00845832">
      <w:pPr>
        <w:numPr>
          <w:ilvl w:val="0"/>
          <w:numId w:val="3"/>
        </w:numPr>
        <w:rPr>
          <w:rFonts w:ascii="Arial" w:hAnsi="Arial" w:cs="Arial"/>
        </w:rPr>
      </w:pPr>
      <w:r>
        <w:rPr>
          <w:rFonts w:ascii="Arial" w:hAnsi="Arial" w:cs="Arial"/>
        </w:rPr>
        <w:t xml:space="preserve">If the employee achieves the required standards by the end of the </w:t>
      </w:r>
      <w:r w:rsidR="00B23A6E">
        <w:rPr>
          <w:rFonts w:ascii="Arial" w:hAnsi="Arial" w:cs="Arial"/>
        </w:rPr>
        <w:t>s</w:t>
      </w:r>
      <w:r>
        <w:rPr>
          <w:rFonts w:ascii="Arial" w:hAnsi="Arial" w:cs="Arial"/>
        </w:rPr>
        <w:t xml:space="preserve">tage 1 extension period, then no further action is required other than to inform the employee of the need to maintain that improvement in performance going forward and that their performance will </w:t>
      </w:r>
      <w:r w:rsidR="00E11460">
        <w:rPr>
          <w:rFonts w:ascii="Arial" w:hAnsi="Arial" w:cs="Arial"/>
        </w:rPr>
        <w:t xml:space="preserve">revert </w:t>
      </w:r>
      <w:r>
        <w:rPr>
          <w:rFonts w:ascii="Arial" w:hAnsi="Arial" w:cs="Arial"/>
        </w:rPr>
        <w:t>to be</w:t>
      </w:r>
      <w:r w:rsidR="00E11460">
        <w:rPr>
          <w:rFonts w:ascii="Arial" w:hAnsi="Arial" w:cs="Arial"/>
        </w:rPr>
        <w:t>ing</w:t>
      </w:r>
      <w:r>
        <w:rPr>
          <w:rFonts w:ascii="Arial" w:hAnsi="Arial" w:cs="Arial"/>
        </w:rPr>
        <w:t xml:space="preserve"> monitored as part of </w:t>
      </w:r>
      <w:r w:rsidR="0020317E">
        <w:rPr>
          <w:rFonts w:ascii="Arial" w:hAnsi="Arial" w:cs="Arial"/>
        </w:rPr>
        <w:t>day-to-day</w:t>
      </w:r>
      <w:r>
        <w:rPr>
          <w:rFonts w:ascii="Arial" w:hAnsi="Arial" w:cs="Arial"/>
        </w:rPr>
        <w:t xml:space="preserve"> management. T</w:t>
      </w:r>
      <w:r w:rsidRPr="00604040">
        <w:rPr>
          <w:rFonts w:ascii="Arial" w:hAnsi="Arial" w:cs="Arial"/>
        </w:rPr>
        <w:t>he employee should be informed that if they fail to maintain this standard further action may be taken under this procedure</w:t>
      </w:r>
      <w:r w:rsidR="002E4994" w:rsidRPr="002E4994">
        <w:rPr>
          <w:rFonts w:ascii="Arial" w:hAnsi="Arial" w:cs="Arial"/>
        </w:rPr>
        <w:t xml:space="preserve"> If the employee’s performance falls below the required standard in the next nine </w:t>
      </w:r>
      <w:proofErr w:type="gramStart"/>
      <w:r w:rsidR="002E4994" w:rsidRPr="002E4994">
        <w:rPr>
          <w:rFonts w:ascii="Arial" w:hAnsi="Arial" w:cs="Arial"/>
        </w:rPr>
        <w:t>months</w:t>
      </w:r>
      <w:proofErr w:type="gramEnd"/>
      <w:r w:rsidR="002E4994" w:rsidRPr="002E4994">
        <w:rPr>
          <w:rFonts w:ascii="Arial" w:hAnsi="Arial" w:cs="Arial"/>
        </w:rPr>
        <w:t xml:space="preserve"> then the manager may move to the stage 2 formal unsatisfactory performance review stage of the procedure.</w:t>
      </w:r>
      <w:r w:rsidR="002E4994">
        <w:rPr>
          <w:rFonts w:ascii="Arial" w:hAnsi="Arial" w:cs="Arial"/>
        </w:rPr>
        <w:t xml:space="preserve"> </w:t>
      </w:r>
      <w:r w:rsidR="002E4994" w:rsidRPr="00F677AD">
        <w:rPr>
          <w:rFonts w:ascii="Arial" w:hAnsi="Arial" w:cs="Arial"/>
          <w:strike/>
        </w:rPr>
        <w:t xml:space="preserve"> </w:t>
      </w:r>
      <w:r w:rsidRPr="00604040">
        <w:rPr>
          <w:rFonts w:ascii="Arial" w:hAnsi="Arial" w:cs="Arial"/>
        </w:rPr>
        <w:t xml:space="preserve">This should be confirmed to the employee in writing and a copy placed on the employee’s personal file.  </w:t>
      </w:r>
    </w:p>
    <w:p w14:paraId="6985D8DB" w14:textId="77777777" w:rsidR="00277BC4" w:rsidRDefault="00277BC4" w:rsidP="00F93BE3">
      <w:pPr>
        <w:pStyle w:val="ListParagraph"/>
        <w:spacing w:line="259" w:lineRule="auto"/>
        <w:ind w:left="360"/>
        <w:rPr>
          <w:rFonts w:ascii="Arial" w:hAnsi="Arial" w:cs="Arial"/>
        </w:rPr>
      </w:pPr>
    </w:p>
    <w:p w14:paraId="1E94509A" w14:textId="77777777" w:rsidR="00EF3F55" w:rsidRPr="004E502E" w:rsidRDefault="00EF3F55" w:rsidP="00EF3F55">
      <w:pPr>
        <w:pStyle w:val="ListParagraph"/>
        <w:spacing w:after="160" w:line="259" w:lineRule="auto"/>
        <w:rPr>
          <w:rFonts w:ascii="Arial" w:hAnsi="Arial" w:cs="Arial"/>
          <w:b/>
          <w:bCs/>
        </w:rPr>
      </w:pPr>
      <w:r>
        <w:rPr>
          <w:rFonts w:ascii="Arial" w:hAnsi="Arial" w:cs="Arial"/>
          <w:b/>
          <w:bCs/>
        </w:rPr>
        <w:t>Insufficient / Unsatisfactory</w:t>
      </w:r>
      <w:r w:rsidRPr="004E502E">
        <w:rPr>
          <w:rFonts w:ascii="Arial" w:hAnsi="Arial" w:cs="Arial"/>
          <w:b/>
          <w:bCs/>
        </w:rPr>
        <w:t xml:space="preserve"> </w:t>
      </w:r>
      <w:r>
        <w:rPr>
          <w:rFonts w:ascii="Arial" w:hAnsi="Arial" w:cs="Arial"/>
          <w:b/>
          <w:bCs/>
        </w:rPr>
        <w:t xml:space="preserve">or No </w:t>
      </w:r>
      <w:r w:rsidRPr="004E502E">
        <w:rPr>
          <w:rFonts w:ascii="Arial" w:hAnsi="Arial" w:cs="Arial"/>
          <w:b/>
          <w:bCs/>
        </w:rPr>
        <w:t>Improvement Achieved</w:t>
      </w:r>
    </w:p>
    <w:p w14:paraId="65862492" w14:textId="23EC95FA" w:rsidR="00F93BE3" w:rsidRDefault="00277BC4" w:rsidP="00A617D5">
      <w:pPr>
        <w:pStyle w:val="ListParagraph"/>
        <w:numPr>
          <w:ilvl w:val="0"/>
          <w:numId w:val="3"/>
        </w:numPr>
        <w:spacing w:line="259" w:lineRule="auto"/>
        <w:rPr>
          <w:rFonts w:ascii="Arial" w:hAnsi="Arial" w:cs="Arial"/>
        </w:rPr>
      </w:pPr>
      <w:r>
        <w:rPr>
          <w:rFonts w:ascii="Arial" w:hAnsi="Arial" w:cs="Arial"/>
        </w:rPr>
        <w:t xml:space="preserve">If </w:t>
      </w:r>
      <w:r w:rsidR="00EF3F55">
        <w:rPr>
          <w:rFonts w:ascii="Arial" w:hAnsi="Arial" w:cs="Arial"/>
        </w:rPr>
        <w:t>i</w:t>
      </w:r>
      <w:r w:rsidR="00EF3F55" w:rsidRPr="00EF3F55">
        <w:rPr>
          <w:rFonts w:ascii="Arial" w:hAnsi="Arial" w:cs="Arial"/>
        </w:rPr>
        <w:t xml:space="preserve">nsufficient / </w:t>
      </w:r>
      <w:r w:rsidR="00EF3F55">
        <w:rPr>
          <w:rFonts w:ascii="Arial" w:hAnsi="Arial" w:cs="Arial"/>
        </w:rPr>
        <w:t>u</w:t>
      </w:r>
      <w:r w:rsidR="00EF3F55" w:rsidRPr="00EF3F55">
        <w:rPr>
          <w:rFonts w:ascii="Arial" w:hAnsi="Arial" w:cs="Arial"/>
        </w:rPr>
        <w:t xml:space="preserve">nsatisfactory or </w:t>
      </w:r>
      <w:r>
        <w:rPr>
          <w:rFonts w:ascii="Arial" w:hAnsi="Arial" w:cs="Arial"/>
        </w:rPr>
        <w:t>no improvement in performance is made (even after extension) by the employee</w:t>
      </w:r>
      <w:r w:rsidR="00DA0E3D">
        <w:rPr>
          <w:rFonts w:ascii="Arial" w:hAnsi="Arial" w:cs="Arial"/>
        </w:rPr>
        <w:t>,</w:t>
      </w:r>
      <w:r>
        <w:rPr>
          <w:rFonts w:ascii="Arial" w:hAnsi="Arial" w:cs="Arial"/>
        </w:rPr>
        <w:t xml:space="preserve"> then the employee should be issued with a </w:t>
      </w:r>
      <w:r w:rsidR="00B23A6E">
        <w:rPr>
          <w:rFonts w:ascii="Arial" w:hAnsi="Arial" w:cs="Arial"/>
        </w:rPr>
        <w:t>f</w:t>
      </w:r>
      <w:r w:rsidRPr="00146DF8">
        <w:rPr>
          <w:rFonts w:ascii="Arial" w:hAnsi="Arial" w:cs="Arial"/>
          <w:b/>
          <w:bCs/>
        </w:rPr>
        <w:t xml:space="preserve">inal </w:t>
      </w:r>
      <w:r w:rsidR="00B23A6E">
        <w:rPr>
          <w:rFonts w:ascii="Arial" w:hAnsi="Arial" w:cs="Arial"/>
          <w:b/>
          <w:bCs/>
        </w:rPr>
        <w:t>w</w:t>
      </w:r>
      <w:r w:rsidRPr="00146DF8">
        <w:rPr>
          <w:rFonts w:ascii="Arial" w:hAnsi="Arial" w:cs="Arial"/>
          <w:b/>
          <w:bCs/>
        </w:rPr>
        <w:t>arning</w:t>
      </w:r>
      <w:r w:rsidRPr="00CA4B5A">
        <w:rPr>
          <w:rFonts w:ascii="Arial" w:hAnsi="Arial" w:cs="Arial"/>
          <w:b/>
          <w:bCs/>
        </w:rPr>
        <w:t xml:space="preserve"> and </w:t>
      </w:r>
      <w:r w:rsidR="00B23A6E">
        <w:rPr>
          <w:rFonts w:ascii="Arial" w:hAnsi="Arial" w:cs="Arial"/>
          <w:b/>
          <w:bCs/>
        </w:rPr>
        <w:t>f</w:t>
      </w:r>
      <w:r w:rsidRPr="00CA4B5A">
        <w:rPr>
          <w:rFonts w:ascii="Arial" w:hAnsi="Arial" w:cs="Arial"/>
          <w:b/>
          <w:bCs/>
        </w:rPr>
        <w:t xml:space="preserve">inal </w:t>
      </w:r>
      <w:r w:rsidR="00B23A6E">
        <w:rPr>
          <w:rFonts w:ascii="Arial" w:hAnsi="Arial" w:cs="Arial"/>
          <w:b/>
          <w:bCs/>
        </w:rPr>
        <w:t>a</w:t>
      </w:r>
      <w:r w:rsidRPr="00CA4B5A">
        <w:rPr>
          <w:rFonts w:ascii="Arial" w:hAnsi="Arial" w:cs="Arial"/>
          <w:b/>
          <w:bCs/>
        </w:rPr>
        <w:t>ction plan for improved performa</w:t>
      </w:r>
      <w:r>
        <w:rPr>
          <w:rFonts w:ascii="Arial" w:hAnsi="Arial" w:cs="Arial"/>
          <w:b/>
          <w:bCs/>
        </w:rPr>
        <w:t>nce</w:t>
      </w:r>
      <w:r w:rsidR="005A33FD">
        <w:rPr>
          <w:rFonts w:ascii="Arial" w:hAnsi="Arial" w:cs="Arial"/>
          <w:b/>
          <w:bCs/>
        </w:rPr>
        <w:t xml:space="preserve"> </w:t>
      </w:r>
      <w:r w:rsidR="005A33FD" w:rsidRPr="00F15B9E">
        <w:rPr>
          <w:rFonts w:ascii="Arial" w:hAnsi="Arial" w:cs="Arial"/>
        </w:rPr>
        <w:t xml:space="preserve">and the </w:t>
      </w:r>
      <w:r w:rsidR="00D421CB">
        <w:rPr>
          <w:rFonts w:ascii="Arial" w:hAnsi="Arial" w:cs="Arial"/>
        </w:rPr>
        <w:t xml:space="preserve">employee’s performance will be monitored </w:t>
      </w:r>
      <w:r w:rsidR="003858F9">
        <w:rPr>
          <w:rFonts w:ascii="Arial" w:hAnsi="Arial" w:cs="Arial"/>
        </w:rPr>
        <w:t>under</w:t>
      </w:r>
      <w:r w:rsidR="005A33FD" w:rsidRPr="00F15B9E">
        <w:rPr>
          <w:rFonts w:ascii="Arial" w:hAnsi="Arial" w:cs="Arial"/>
        </w:rPr>
        <w:t xml:space="preserve"> </w:t>
      </w:r>
      <w:r w:rsidR="00B23A6E">
        <w:rPr>
          <w:rFonts w:ascii="Arial" w:hAnsi="Arial" w:cs="Arial"/>
        </w:rPr>
        <w:t>s</w:t>
      </w:r>
      <w:r w:rsidR="00F15B9E" w:rsidRPr="00F15B9E">
        <w:rPr>
          <w:rFonts w:ascii="Arial" w:hAnsi="Arial" w:cs="Arial"/>
        </w:rPr>
        <w:t>tage 2 of th</w:t>
      </w:r>
      <w:r w:rsidR="003609B6">
        <w:rPr>
          <w:rFonts w:ascii="Arial" w:hAnsi="Arial" w:cs="Arial"/>
        </w:rPr>
        <w:t>is</w:t>
      </w:r>
      <w:r w:rsidR="00F15B9E" w:rsidRPr="00F15B9E">
        <w:rPr>
          <w:rFonts w:ascii="Arial" w:hAnsi="Arial" w:cs="Arial"/>
        </w:rPr>
        <w:t xml:space="preserve"> procedure</w:t>
      </w:r>
      <w:r w:rsidRPr="00F15B9E">
        <w:rPr>
          <w:rFonts w:ascii="Arial" w:hAnsi="Arial" w:cs="Arial"/>
        </w:rPr>
        <w:t xml:space="preserve">. </w:t>
      </w:r>
    </w:p>
    <w:p w14:paraId="6674BAA0" w14:textId="77777777" w:rsidR="00A617D5" w:rsidRPr="00F15B9E" w:rsidRDefault="00A617D5" w:rsidP="00A617D5">
      <w:pPr>
        <w:pStyle w:val="ListParagraph"/>
        <w:spacing w:line="259" w:lineRule="auto"/>
        <w:rPr>
          <w:rFonts w:ascii="Arial" w:hAnsi="Arial" w:cs="Arial"/>
        </w:rPr>
      </w:pPr>
    </w:p>
    <w:p w14:paraId="3B0A04F8" w14:textId="606099FF" w:rsidR="007B2048" w:rsidRPr="001A1F51" w:rsidRDefault="001A1F51" w:rsidP="00A617D5">
      <w:pPr>
        <w:spacing w:line="259" w:lineRule="auto"/>
        <w:ind w:left="720" w:hanging="720"/>
        <w:rPr>
          <w:rFonts w:ascii="Arial" w:hAnsi="Arial" w:cs="Arial"/>
        </w:rPr>
      </w:pPr>
      <w:r>
        <w:rPr>
          <w:rFonts w:ascii="Arial" w:hAnsi="Arial" w:cs="Arial"/>
        </w:rPr>
        <w:t>10.2</w:t>
      </w:r>
      <w:r w:rsidR="00A617D5">
        <w:rPr>
          <w:rFonts w:ascii="Arial" w:hAnsi="Arial" w:cs="Arial"/>
        </w:rPr>
        <w:t>5</w:t>
      </w:r>
      <w:r>
        <w:rPr>
          <w:rFonts w:ascii="Arial" w:hAnsi="Arial" w:cs="Arial"/>
        </w:rPr>
        <w:tab/>
      </w:r>
      <w:r w:rsidR="00F35265" w:rsidRPr="00F93BE3">
        <w:rPr>
          <w:rFonts w:ascii="Arial" w:hAnsi="Arial" w:cs="Arial"/>
        </w:rPr>
        <w:t xml:space="preserve">The employee has the right of </w:t>
      </w:r>
      <w:r w:rsidR="00B23A6E" w:rsidRPr="00F93BE3">
        <w:rPr>
          <w:rFonts w:ascii="Arial" w:hAnsi="Arial" w:cs="Arial"/>
        </w:rPr>
        <w:t>appeal</w:t>
      </w:r>
      <w:r w:rsidR="00F35265" w:rsidRPr="00F93BE3">
        <w:rPr>
          <w:rFonts w:ascii="Arial" w:hAnsi="Arial" w:cs="Arial"/>
        </w:rPr>
        <w:t xml:space="preserve"> against the action taken at the end of </w:t>
      </w:r>
      <w:r w:rsidR="00B23A6E">
        <w:rPr>
          <w:rFonts w:ascii="Arial" w:hAnsi="Arial" w:cs="Arial"/>
        </w:rPr>
        <w:t>f</w:t>
      </w:r>
      <w:r w:rsidR="00F35265" w:rsidRPr="00F93BE3">
        <w:rPr>
          <w:rFonts w:ascii="Arial" w:hAnsi="Arial" w:cs="Arial"/>
        </w:rPr>
        <w:t xml:space="preserve">ormal </w:t>
      </w:r>
      <w:r w:rsidR="00B23A6E">
        <w:rPr>
          <w:rFonts w:ascii="Arial" w:hAnsi="Arial" w:cs="Arial"/>
        </w:rPr>
        <w:t>s</w:t>
      </w:r>
      <w:r w:rsidR="00F35265" w:rsidRPr="00F93BE3">
        <w:rPr>
          <w:rFonts w:ascii="Arial" w:hAnsi="Arial" w:cs="Arial"/>
        </w:rPr>
        <w:t>tage 1.</w:t>
      </w:r>
    </w:p>
    <w:p w14:paraId="7D3F9FD0" w14:textId="77777777" w:rsidR="00A5578E" w:rsidRDefault="00A5578E" w:rsidP="00A617D5">
      <w:pPr>
        <w:suppressAutoHyphens/>
        <w:ind w:firstLine="720"/>
        <w:jc w:val="both"/>
        <w:rPr>
          <w:rFonts w:ascii="Arial" w:hAnsi="Arial" w:cs="Arial"/>
          <w:b/>
          <w:bCs/>
        </w:rPr>
      </w:pPr>
    </w:p>
    <w:p w14:paraId="0A6D6DBF" w14:textId="0859EF57" w:rsidR="007B2048" w:rsidRPr="00C91132" w:rsidRDefault="00A5578E" w:rsidP="00C91132">
      <w:pPr>
        <w:pStyle w:val="Heading2"/>
        <w:ind w:left="720"/>
        <w:rPr>
          <w:b/>
          <w:bCs/>
          <w:sz w:val="24"/>
        </w:rPr>
      </w:pPr>
      <w:bookmarkStart w:id="36" w:name="_Toc146032475"/>
      <w:r w:rsidRPr="00C91132">
        <w:rPr>
          <w:b/>
          <w:bCs/>
          <w:sz w:val="24"/>
        </w:rPr>
        <w:t xml:space="preserve">Stage 2 - </w:t>
      </w:r>
      <w:r w:rsidR="007B2048" w:rsidRPr="00C91132">
        <w:rPr>
          <w:b/>
          <w:bCs/>
          <w:sz w:val="24"/>
        </w:rPr>
        <w:t>Second Formal Unsatisfactory Performance Review Meeting</w:t>
      </w:r>
      <w:bookmarkEnd w:id="36"/>
      <w:r w:rsidR="007B2048" w:rsidRPr="00C91132">
        <w:rPr>
          <w:b/>
          <w:bCs/>
          <w:sz w:val="24"/>
        </w:rPr>
        <w:t xml:space="preserve"> </w:t>
      </w:r>
    </w:p>
    <w:p w14:paraId="03E684D8" w14:textId="77777777" w:rsidR="00196CBA" w:rsidRDefault="00196CBA" w:rsidP="00A617D5">
      <w:pPr>
        <w:suppressAutoHyphens/>
        <w:ind w:left="720"/>
        <w:jc w:val="both"/>
        <w:rPr>
          <w:rFonts w:ascii="Arial" w:hAnsi="Arial" w:cs="Arial"/>
        </w:rPr>
      </w:pPr>
    </w:p>
    <w:p w14:paraId="0562AE16" w14:textId="34FB8971" w:rsidR="005D76A8" w:rsidRDefault="00046DDF" w:rsidP="00A617D5">
      <w:pPr>
        <w:suppressAutoHyphens/>
        <w:ind w:left="720" w:hanging="720"/>
        <w:jc w:val="both"/>
        <w:rPr>
          <w:rFonts w:ascii="Arial" w:hAnsi="Arial" w:cs="Arial"/>
        </w:rPr>
      </w:pPr>
      <w:r>
        <w:rPr>
          <w:rFonts w:ascii="Arial" w:hAnsi="Arial" w:cs="Arial"/>
        </w:rPr>
        <w:t>10.2</w:t>
      </w:r>
      <w:r w:rsidR="00A617D5">
        <w:rPr>
          <w:rFonts w:ascii="Arial" w:hAnsi="Arial" w:cs="Arial"/>
        </w:rPr>
        <w:t>6</w:t>
      </w:r>
      <w:r>
        <w:rPr>
          <w:rFonts w:ascii="Arial" w:hAnsi="Arial" w:cs="Arial"/>
        </w:rPr>
        <w:tab/>
      </w:r>
      <w:r w:rsidR="005D76A8">
        <w:rPr>
          <w:rFonts w:ascii="Arial" w:hAnsi="Arial" w:cs="Arial"/>
        </w:rPr>
        <w:t xml:space="preserve">Where an employee did not achieve the required improvement in performance by the end of the first formal stage. The manager sets up a </w:t>
      </w:r>
      <w:r w:rsidR="00B23A6E">
        <w:rPr>
          <w:rFonts w:ascii="Arial" w:hAnsi="Arial" w:cs="Arial"/>
        </w:rPr>
        <w:t>s</w:t>
      </w:r>
      <w:r w:rsidR="005D76A8">
        <w:rPr>
          <w:rFonts w:ascii="Arial" w:hAnsi="Arial" w:cs="Arial"/>
        </w:rPr>
        <w:t xml:space="preserve">tage 2 </w:t>
      </w:r>
      <w:r w:rsidR="00B23A6E">
        <w:rPr>
          <w:rFonts w:ascii="Arial" w:hAnsi="Arial" w:cs="Arial"/>
        </w:rPr>
        <w:t>s</w:t>
      </w:r>
      <w:r w:rsidR="005D76A8">
        <w:rPr>
          <w:rFonts w:ascii="Arial" w:hAnsi="Arial" w:cs="Arial"/>
        </w:rPr>
        <w:t xml:space="preserve">econd </w:t>
      </w:r>
      <w:r w:rsidR="00B23A6E">
        <w:rPr>
          <w:rFonts w:ascii="Arial" w:hAnsi="Arial" w:cs="Arial"/>
        </w:rPr>
        <w:t>f</w:t>
      </w:r>
      <w:r w:rsidR="005D76A8">
        <w:rPr>
          <w:rFonts w:ascii="Arial" w:hAnsi="Arial" w:cs="Arial"/>
        </w:rPr>
        <w:t xml:space="preserve">ormal </w:t>
      </w:r>
      <w:r w:rsidR="00B23A6E">
        <w:rPr>
          <w:rFonts w:ascii="Arial" w:hAnsi="Arial" w:cs="Arial"/>
        </w:rPr>
        <w:t>u</w:t>
      </w:r>
      <w:r w:rsidR="005D76A8">
        <w:rPr>
          <w:rFonts w:ascii="Arial" w:hAnsi="Arial" w:cs="Arial"/>
        </w:rPr>
        <w:t xml:space="preserve">nsatisfactory </w:t>
      </w:r>
      <w:r w:rsidR="00B23A6E">
        <w:rPr>
          <w:rFonts w:ascii="Arial" w:hAnsi="Arial" w:cs="Arial"/>
        </w:rPr>
        <w:t>p</w:t>
      </w:r>
      <w:r w:rsidR="005D76A8">
        <w:rPr>
          <w:rFonts w:ascii="Arial" w:hAnsi="Arial" w:cs="Arial"/>
        </w:rPr>
        <w:t xml:space="preserve">erformance </w:t>
      </w:r>
      <w:r w:rsidR="00B23A6E">
        <w:rPr>
          <w:rFonts w:ascii="Arial" w:hAnsi="Arial" w:cs="Arial"/>
        </w:rPr>
        <w:t>r</w:t>
      </w:r>
      <w:r w:rsidR="005D76A8">
        <w:rPr>
          <w:rFonts w:ascii="Arial" w:hAnsi="Arial" w:cs="Arial"/>
        </w:rPr>
        <w:t xml:space="preserve">eview </w:t>
      </w:r>
      <w:r w:rsidR="00B23A6E" w:rsidRPr="00BC076C">
        <w:rPr>
          <w:rFonts w:ascii="Arial" w:hAnsi="Arial" w:cs="Arial"/>
        </w:rPr>
        <w:t>m</w:t>
      </w:r>
      <w:r w:rsidR="005D76A8" w:rsidRPr="00BC076C">
        <w:rPr>
          <w:rFonts w:ascii="Arial" w:hAnsi="Arial" w:cs="Arial"/>
        </w:rPr>
        <w:t xml:space="preserve">eeting (appendix </w:t>
      </w:r>
      <w:r w:rsidR="001801C8" w:rsidRPr="00BC076C">
        <w:rPr>
          <w:rFonts w:ascii="Arial" w:hAnsi="Arial" w:cs="Arial"/>
        </w:rPr>
        <w:t>3</w:t>
      </w:r>
      <w:r w:rsidR="005D76A8" w:rsidRPr="00BC076C">
        <w:rPr>
          <w:rFonts w:ascii="Arial" w:hAnsi="Arial" w:cs="Arial"/>
        </w:rPr>
        <w:t>).</w:t>
      </w:r>
    </w:p>
    <w:p w14:paraId="5FF69724" w14:textId="4D6E0361" w:rsidR="007879E7" w:rsidRPr="00CC6991" w:rsidRDefault="007879E7" w:rsidP="005D76A8">
      <w:pPr>
        <w:rPr>
          <w:rFonts w:ascii="Arial" w:hAnsi="Arial" w:cs="Arial"/>
        </w:rPr>
      </w:pPr>
    </w:p>
    <w:p w14:paraId="2F7ED2EA" w14:textId="27D0D896" w:rsidR="005D76A8" w:rsidRPr="006D19AC" w:rsidRDefault="00046DDF" w:rsidP="00046DDF">
      <w:pPr>
        <w:suppressAutoHyphens/>
        <w:ind w:left="720" w:hanging="720"/>
        <w:jc w:val="both"/>
        <w:rPr>
          <w:rFonts w:ascii="Arial" w:hAnsi="Arial" w:cs="Arial"/>
        </w:rPr>
      </w:pPr>
      <w:r>
        <w:rPr>
          <w:rFonts w:ascii="Arial" w:hAnsi="Arial" w:cs="Arial"/>
        </w:rPr>
        <w:t>10.2</w:t>
      </w:r>
      <w:r w:rsidR="00A617D5">
        <w:rPr>
          <w:rFonts w:ascii="Arial" w:hAnsi="Arial" w:cs="Arial"/>
        </w:rPr>
        <w:t>7</w:t>
      </w:r>
      <w:r>
        <w:rPr>
          <w:rFonts w:ascii="Arial" w:hAnsi="Arial" w:cs="Arial"/>
        </w:rPr>
        <w:tab/>
      </w:r>
      <w:r w:rsidR="005D76A8" w:rsidRPr="006D19AC">
        <w:rPr>
          <w:rFonts w:ascii="Arial" w:hAnsi="Arial" w:cs="Arial"/>
        </w:rPr>
        <w:t xml:space="preserve">The manager must write to the employee giving a minimum of 5 working </w:t>
      </w:r>
      <w:proofErr w:type="spellStart"/>
      <w:r w:rsidR="005D76A8" w:rsidRPr="006D19AC">
        <w:rPr>
          <w:rFonts w:ascii="Arial" w:hAnsi="Arial" w:cs="Arial"/>
        </w:rPr>
        <w:t>days notice</w:t>
      </w:r>
      <w:proofErr w:type="spellEnd"/>
      <w:r w:rsidR="005D76A8" w:rsidRPr="006D19AC">
        <w:rPr>
          <w:rFonts w:ascii="Arial" w:hAnsi="Arial" w:cs="Arial"/>
        </w:rPr>
        <w:t xml:space="preserve"> of the meeting. The letter inviting the employee to attend should give details of the reason for the meeting and the matters to be considered and the possible outcomes that if they fail to improve their performance to the required standard by the end of the second formal stage, </w:t>
      </w:r>
      <w:r w:rsidR="00CD6C4E" w:rsidRPr="006D19AC">
        <w:rPr>
          <w:rFonts w:ascii="Arial" w:hAnsi="Arial" w:cs="Arial"/>
        </w:rPr>
        <w:t>it could lead to their dismissal</w:t>
      </w:r>
      <w:r w:rsidR="00CC03B3" w:rsidRPr="006D19AC">
        <w:rPr>
          <w:rFonts w:ascii="Arial" w:hAnsi="Arial" w:cs="Arial"/>
        </w:rPr>
        <w:t xml:space="preserve"> on grounds of unsatisfactory performance </w:t>
      </w:r>
      <w:r w:rsidR="00AD02D2" w:rsidRPr="006D19AC">
        <w:rPr>
          <w:rFonts w:ascii="Arial" w:hAnsi="Arial" w:cs="Arial"/>
        </w:rPr>
        <w:t>and in</w:t>
      </w:r>
      <w:r w:rsidR="00CC03B3" w:rsidRPr="006D19AC">
        <w:rPr>
          <w:rFonts w:ascii="Arial" w:hAnsi="Arial" w:cs="Arial"/>
        </w:rPr>
        <w:t xml:space="preserve">capability. </w:t>
      </w:r>
      <w:r w:rsidR="005D76A8" w:rsidRPr="006D19AC">
        <w:rPr>
          <w:rFonts w:ascii="Arial" w:hAnsi="Arial" w:cs="Arial"/>
        </w:rPr>
        <w:t xml:space="preserve">The employee should be advised of the right to be </w:t>
      </w:r>
      <w:r w:rsidR="005D76A8" w:rsidRPr="006D19AC">
        <w:rPr>
          <w:rFonts w:ascii="Arial" w:hAnsi="Arial" w:cs="Arial"/>
        </w:rPr>
        <w:lastRenderedPageBreak/>
        <w:t xml:space="preserve">accompanied by a trade union representative or work colleague and an HR Adviser </w:t>
      </w:r>
      <w:r w:rsidR="009C0AE7">
        <w:rPr>
          <w:rFonts w:ascii="Arial" w:hAnsi="Arial" w:cs="Arial"/>
        </w:rPr>
        <w:t xml:space="preserve">should </w:t>
      </w:r>
      <w:r w:rsidR="005D76A8" w:rsidRPr="006D19AC">
        <w:rPr>
          <w:rFonts w:ascii="Arial" w:hAnsi="Arial" w:cs="Arial"/>
        </w:rPr>
        <w:t>also be present at this meeting.</w:t>
      </w:r>
    </w:p>
    <w:p w14:paraId="2F6E1D8C" w14:textId="77777777" w:rsidR="005D76A8" w:rsidRPr="006D19AC" w:rsidRDefault="005D76A8" w:rsidP="005D76A8">
      <w:pPr>
        <w:suppressAutoHyphens/>
        <w:ind w:left="720" w:hanging="720"/>
        <w:jc w:val="both"/>
        <w:rPr>
          <w:rFonts w:ascii="Arial" w:hAnsi="Arial" w:cs="Arial"/>
        </w:rPr>
      </w:pPr>
    </w:p>
    <w:p w14:paraId="2E7042BA" w14:textId="3F7F3952" w:rsidR="005D76A8" w:rsidRPr="006D19AC" w:rsidRDefault="00046DDF" w:rsidP="0065154C">
      <w:pPr>
        <w:ind w:left="720"/>
        <w:jc w:val="both"/>
        <w:rPr>
          <w:rFonts w:ascii="Arial" w:hAnsi="Arial" w:cs="Arial"/>
        </w:rPr>
      </w:pPr>
      <w:r>
        <w:rPr>
          <w:rFonts w:ascii="Arial" w:hAnsi="Arial" w:cs="Arial"/>
        </w:rPr>
        <w:t>10.2</w:t>
      </w:r>
      <w:r w:rsidR="00A617D5">
        <w:rPr>
          <w:rFonts w:ascii="Arial" w:hAnsi="Arial" w:cs="Arial"/>
        </w:rPr>
        <w:t>8</w:t>
      </w:r>
      <w:r w:rsidR="0040463F">
        <w:rPr>
          <w:rFonts w:ascii="Arial" w:hAnsi="Arial" w:cs="Arial"/>
        </w:rPr>
        <w:tab/>
      </w:r>
      <w:r w:rsidR="005D76A8" w:rsidRPr="006D19AC">
        <w:rPr>
          <w:rFonts w:ascii="Arial" w:hAnsi="Arial" w:cs="Arial"/>
        </w:rPr>
        <w:t xml:space="preserve">At this meeting, the manager clarifies to the employee giving examples where their performance is not reaching the required level of performance and standards, what the shortfall in performance is and what is expected of </w:t>
      </w:r>
      <w:r w:rsidR="005D76A8" w:rsidRPr="00BC076C">
        <w:rPr>
          <w:rFonts w:ascii="Arial" w:hAnsi="Arial" w:cs="Arial"/>
        </w:rPr>
        <w:t xml:space="preserve">them </w:t>
      </w:r>
      <w:r w:rsidR="00915F96" w:rsidRPr="00BC076C">
        <w:rPr>
          <w:rFonts w:ascii="Arial" w:hAnsi="Arial" w:cs="Arial"/>
        </w:rPr>
        <w:t xml:space="preserve">(appendix </w:t>
      </w:r>
      <w:r w:rsidR="00714BAE" w:rsidRPr="00BC076C">
        <w:rPr>
          <w:rFonts w:ascii="Arial" w:hAnsi="Arial" w:cs="Arial"/>
        </w:rPr>
        <w:t>4</w:t>
      </w:r>
      <w:r w:rsidR="00915F96" w:rsidRPr="00BC076C">
        <w:rPr>
          <w:rFonts w:ascii="Arial" w:hAnsi="Arial" w:cs="Arial"/>
        </w:rPr>
        <w:t xml:space="preserve"> conducting a formal unsatisfactory performance review meeting).</w:t>
      </w:r>
      <w:r w:rsidR="000E2938">
        <w:rPr>
          <w:rFonts w:ascii="Arial" w:hAnsi="Arial" w:cs="Arial"/>
        </w:rPr>
        <w:t xml:space="preserve"> </w:t>
      </w:r>
      <w:r w:rsidR="005D76A8" w:rsidRPr="00BC076C">
        <w:rPr>
          <w:rFonts w:ascii="Arial" w:hAnsi="Arial" w:cs="Arial"/>
        </w:rPr>
        <w:t xml:space="preserve"> </w:t>
      </w:r>
      <w:r w:rsidR="000E2938">
        <w:rPr>
          <w:rFonts w:ascii="Arial" w:hAnsi="Arial" w:cs="Arial"/>
        </w:rPr>
        <w:t>The employee will be given the opportunity to respond to the manager's concerns</w:t>
      </w:r>
      <w:r w:rsidR="000E2938" w:rsidRPr="00BC076C">
        <w:rPr>
          <w:rFonts w:ascii="Arial" w:hAnsi="Arial" w:cs="Arial"/>
        </w:rPr>
        <w:t xml:space="preserve"> </w:t>
      </w:r>
      <w:r w:rsidR="005D76A8" w:rsidRPr="00BC076C">
        <w:rPr>
          <w:rFonts w:ascii="Arial" w:hAnsi="Arial" w:cs="Arial"/>
        </w:rPr>
        <w:t xml:space="preserve">The manager explains how their performance will be monitored and reviewed and over what </w:t>
      </w:r>
      <w:proofErr w:type="gramStart"/>
      <w:r w:rsidR="005D76A8" w:rsidRPr="00BC076C">
        <w:rPr>
          <w:rFonts w:ascii="Arial" w:hAnsi="Arial" w:cs="Arial"/>
        </w:rPr>
        <w:t>time</w:t>
      </w:r>
      <w:r w:rsidR="005D76A8" w:rsidRPr="006D19AC">
        <w:rPr>
          <w:rFonts w:ascii="Arial" w:hAnsi="Arial" w:cs="Arial"/>
        </w:rPr>
        <w:t xml:space="preserve"> period</w:t>
      </w:r>
      <w:proofErr w:type="gramEnd"/>
      <w:r w:rsidR="005D76A8" w:rsidRPr="006D19AC">
        <w:rPr>
          <w:rFonts w:ascii="Arial" w:hAnsi="Arial" w:cs="Arial"/>
        </w:rPr>
        <w:t xml:space="preserve"> e.g. 4 to 6 weeks and if necessary what support will be offered to the employee. The manager, following discussion with the employee, formally sets a </w:t>
      </w:r>
      <w:r w:rsidR="005A5089">
        <w:rPr>
          <w:rFonts w:ascii="Arial" w:hAnsi="Arial" w:cs="Arial"/>
        </w:rPr>
        <w:t>f</w:t>
      </w:r>
      <w:r w:rsidR="0011261B" w:rsidRPr="006D19AC">
        <w:rPr>
          <w:rFonts w:ascii="Arial" w:hAnsi="Arial" w:cs="Arial"/>
        </w:rPr>
        <w:t>inal</w:t>
      </w:r>
      <w:r w:rsidR="005D76A8" w:rsidRPr="006D19AC">
        <w:rPr>
          <w:rFonts w:ascii="Arial" w:hAnsi="Arial" w:cs="Arial"/>
        </w:rPr>
        <w:t xml:space="preserve"> </w:t>
      </w:r>
      <w:r w:rsidR="005A5089">
        <w:rPr>
          <w:rFonts w:ascii="Arial" w:hAnsi="Arial" w:cs="Arial"/>
        </w:rPr>
        <w:t>f</w:t>
      </w:r>
      <w:r w:rsidR="005D76A8" w:rsidRPr="006D19AC">
        <w:rPr>
          <w:rFonts w:ascii="Arial" w:hAnsi="Arial" w:cs="Arial"/>
        </w:rPr>
        <w:t xml:space="preserve">ormal </w:t>
      </w:r>
      <w:r w:rsidR="005A5089">
        <w:rPr>
          <w:rFonts w:ascii="Arial" w:hAnsi="Arial" w:cs="Arial"/>
        </w:rPr>
        <w:t>p</w:t>
      </w:r>
      <w:r w:rsidR="005D76A8" w:rsidRPr="006D19AC">
        <w:rPr>
          <w:rFonts w:ascii="Arial" w:hAnsi="Arial" w:cs="Arial"/>
        </w:rPr>
        <w:t xml:space="preserve">erformance </w:t>
      </w:r>
      <w:r w:rsidR="005A5089">
        <w:rPr>
          <w:rFonts w:ascii="Arial" w:hAnsi="Arial" w:cs="Arial"/>
        </w:rPr>
        <w:t>i</w:t>
      </w:r>
      <w:r w:rsidR="005D76A8" w:rsidRPr="006D19AC">
        <w:rPr>
          <w:rFonts w:ascii="Arial" w:hAnsi="Arial" w:cs="Arial"/>
        </w:rPr>
        <w:t xml:space="preserve">mprovement </w:t>
      </w:r>
      <w:r w:rsidR="005A5089">
        <w:rPr>
          <w:rFonts w:ascii="Arial" w:hAnsi="Arial" w:cs="Arial"/>
        </w:rPr>
        <w:t>a</w:t>
      </w:r>
      <w:r w:rsidR="005D76A8" w:rsidRPr="006D19AC">
        <w:rPr>
          <w:rFonts w:ascii="Arial" w:hAnsi="Arial" w:cs="Arial"/>
        </w:rPr>
        <w:t xml:space="preserve">ction </w:t>
      </w:r>
      <w:r w:rsidR="005A5089">
        <w:rPr>
          <w:rFonts w:ascii="Arial" w:hAnsi="Arial" w:cs="Arial"/>
        </w:rPr>
        <w:t>p</w:t>
      </w:r>
      <w:r w:rsidR="005D76A8" w:rsidRPr="006D19AC">
        <w:rPr>
          <w:rFonts w:ascii="Arial" w:hAnsi="Arial" w:cs="Arial"/>
        </w:rPr>
        <w:t xml:space="preserve">lan with an agreed </w:t>
      </w:r>
      <w:proofErr w:type="gramStart"/>
      <w:r w:rsidR="005D76A8" w:rsidRPr="006D19AC">
        <w:rPr>
          <w:rFonts w:ascii="Arial" w:hAnsi="Arial" w:cs="Arial"/>
        </w:rPr>
        <w:t>time period</w:t>
      </w:r>
      <w:proofErr w:type="gramEnd"/>
      <w:r w:rsidR="005D76A8" w:rsidRPr="006D19AC">
        <w:rPr>
          <w:rFonts w:ascii="Arial" w:hAnsi="Arial" w:cs="Arial"/>
        </w:rPr>
        <w:t xml:space="preserve"> for monitoring improvement in performance </w:t>
      </w:r>
      <w:proofErr w:type="spellStart"/>
      <w:r w:rsidR="005D76A8" w:rsidRPr="006D19AC">
        <w:rPr>
          <w:rFonts w:ascii="Arial" w:hAnsi="Arial" w:cs="Arial"/>
        </w:rPr>
        <w:t>eg.</w:t>
      </w:r>
      <w:proofErr w:type="spellEnd"/>
      <w:r w:rsidR="005D76A8" w:rsidRPr="006D19AC">
        <w:rPr>
          <w:rFonts w:ascii="Arial" w:hAnsi="Arial" w:cs="Arial"/>
        </w:rPr>
        <w:t xml:space="preserve"> 4 to 6 weeks (</w:t>
      </w:r>
      <w:r w:rsidR="005A5089">
        <w:rPr>
          <w:rFonts w:ascii="Arial" w:hAnsi="Arial" w:cs="Arial"/>
        </w:rPr>
        <w:t>a</w:t>
      </w:r>
      <w:r w:rsidR="005D76A8" w:rsidRPr="006D19AC">
        <w:rPr>
          <w:rFonts w:ascii="Arial" w:hAnsi="Arial" w:cs="Arial"/>
        </w:rPr>
        <w:t xml:space="preserve">ppendix </w:t>
      </w:r>
      <w:r w:rsidR="005A5089">
        <w:rPr>
          <w:rFonts w:ascii="Arial" w:hAnsi="Arial" w:cs="Arial"/>
        </w:rPr>
        <w:t>2</w:t>
      </w:r>
      <w:r w:rsidR="005D76A8" w:rsidRPr="006D19AC">
        <w:rPr>
          <w:rFonts w:ascii="Arial" w:hAnsi="Arial" w:cs="Arial"/>
        </w:rPr>
        <w:t xml:space="preserve">). </w:t>
      </w:r>
    </w:p>
    <w:p w14:paraId="23BC9C42" w14:textId="77777777" w:rsidR="005D76A8" w:rsidRPr="006D19AC" w:rsidRDefault="005D76A8" w:rsidP="005D76A8">
      <w:pPr>
        <w:ind w:left="720"/>
        <w:jc w:val="both"/>
        <w:rPr>
          <w:rFonts w:ascii="Arial" w:hAnsi="Arial" w:cs="Arial"/>
        </w:rPr>
      </w:pPr>
    </w:p>
    <w:p w14:paraId="15C35CC8" w14:textId="0297074F" w:rsidR="005D76A8" w:rsidRPr="006D19AC" w:rsidRDefault="0040463F" w:rsidP="0040463F">
      <w:pPr>
        <w:ind w:left="720" w:hanging="720"/>
        <w:jc w:val="both"/>
        <w:rPr>
          <w:rFonts w:ascii="Arial" w:hAnsi="Arial" w:cs="Arial"/>
        </w:rPr>
      </w:pPr>
      <w:r>
        <w:rPr>
          <w:rFonts w:ascii="Arial" w:hAnsi="Arial" w:cs="Arial"/>
        </w:rPr>
        <w:t>10.2</w:t>
      </w:r>
      <w:r w:rsidR="00A617D5">
        <w:rPr>
          <w:rFonts w:ascii="Arial" w:hAnsi="Arial" w:cs="Arial"/>
        </w:rPr>
        <w:t>9</w:t>
      </w:r>
      <w:r>
        <w:rPr>
          <w:rFonts w:ascii="Arial" w:hAnsi="Arial" w:cs="Arial"/>
        </w:rPr>
        <w:tab/>
      </w:r>
      <w:r w:rsidR="005D76A8" w:rsidRPr="006D19AC">
        <w:rPr>
          <w:rFonts w:ascii="Arial" w:hAnsi="Arial" w:cs="Arial"/>
        </w:rPr>
        <w:t xml:space="preserve">The manager should tell the employee that failure to meet the improvement in performance required at the end of the </w:t>
      </w:r>
      <w:r w:rsidR="00903459">
        <w:rPr>
          <w:rFonts w:ascii="Arial" w:hAnsi="Arial" w:cs="Arial"/>
        </w:rPr>
        <w:t>final f</w:t>
      </w:r>
      <w:r w:rsidR="005D76A8" w:rsidRPr="006D19AC">
        <w:rPr>
          <w:rFonts w:ascii="Arial" w:hAnsi="Arial" w:cs="Arial"/>
        </w:rPr>
        <w:t xml:space="preserve">ormal </w:t>
      </w:r>
      <w:r w:rsidR="00903459">
        <w:rPr>
          <w:rFonts w:ascii="Arial" w:hAnsi="Arial" w:cs="Arial"/>
        </w:rPr>
        <w:t>s</w:t>
      </w:r>
      <w:r w:rsidR="005D76A8" w:rsidRPr="006D19AC">
        <w:rPr>
          <w:rFonts w:ascii="Arial" w:hAnsi="Arial" w:cs="Arial"/>
        </w:rPr>
        <w:t xml:space="preserve">tage </w:t>
      </w:r>
      <w:r w:rsidR="0011261B" w:rsidRPr="006D19AC">
        <w:rPr>
          <w:rFonts w:ascii="Arial" w:hAnsi="Arial" w:cs="Arial"/>
        </w:rPr>
        <w:t>2</w:t>
      </w:r>
      <w:r w:rsidR="005D76A8" w:rsidRPr="006D19AC">
        <w:rPr>
          <w:rFonts w:ascii="Arial" w:hAnsi="Arial" w:cs="Arial"/>
        </w:rPr>
        <w:t xml:space="preserve"> </w:t>
      </w:r>
      <w:r w:rsidR="00903459">
        <w:rPr>
          <w:rFonts w:ascii="Arial" w:hAnsi="Arial" w:cs="Arial"/>
        </w:rPr>
        <w:t>m</w:t>
      </w:r>
      <w:r w:rsidR="005D76A8" w:rsidRPr="006D19AC">
        <w:rPr>
          <w:rFonts w:ascii="Arial" w:hAnsi="Arial" w:cs="Arial"/>
        </w:rPr>
        <w:t>onitoring period could result in dismissal on grounds of un</w:t>
      </w:r>
      <w:r w:rsidR="0011261B" w:rsidRPr="006D19AC">
        <w:rPr>
          <w:rFonts w:ascii="Arial" w:hAnsi="Arial" w:cs="Arial"/>
        </w:rPr>
        <w:t>satisfac</w:t>
      </w:r>
      <w:r w:rsidR="00AD02D2" w:rsidRPr="006D19AC">
        <w:rPr>
          <w:rFonts w:ascii="Arial" w:hAnsi="Arial" w:cs="Arial"/>
        </w:rPr>
        <w:t xml:space="preserve">tory </w:t>
      </w:r>
      <w:r w:rsidR="005D76A8" w:rsidRPr="006D19AC">
        <w:rPr>
          <w:rFonts w:ascii="Arial" w:hAnsi="Arial" w:cs="Arial"/>
        </w:rPr>
        <w:t>performance and incapability to do the job.</w:t>
      </w:r>
    </w:p>
    <w:p w14:paraId="02CB1F1B" w14:textId="77777777" w:rsidR="005D76A8" w:rsidRDefault="005D76A8" w:rsidP="005D76A8">
      <w:pPr>
        <w:ind w:left="720"/>
        <w:jc w:val="both"/>
        <w:rPr>
          <w:rFonts w:ascii="Arial" w:hAnsi="Arial" w:cs="Arial"/>
        </w:rPr>
      </w:pPr>
    </w:p>
    <w:p w14:paraId="46CBB400" w14:textId="3FC815D9" w:rsidR="00956719" w:rsidRPr="007B0FF1" w:rsidRDefault="0040463F" w:rsidP="0040463F">
      <w:pPr>
        <w:spacing w:after="160" w:line="259" w:lineRule="auto"/>
        <w:ind w:left="720" w:hanging="720"/>
        <w:rPr>
          <w:rFonts w:ascii="Arial" w:hAnsi="Arial" w:cs="Arial"/>
        </w:rPr>
      </w:pPr>
      <w:r w:rsidRPr="007B0FF1">
        <w:rPr>
          <w:rFonts w:ascii="Arial" w:hAnsi="Arial" w:cs="Arial"/>
        </w:rPr>
        <w:t>10.</w:t>
      </w:r>
      <w:r w:rsidR="00A617D5">
        <w:rPr>
          <w:rFonts w:ascii="Arial" w:hAnsi="Arial" w:cs="Arial"/>
        </w:rPr>
        <w:t>30</w:t>
      </w:r>
      <w:r w:rsidRPr="007B0FF1">
        <w:rPr>
          <w:rFonts w:ascii="Arial" w:hAnsi="Arial" w:cs="Arial"/>
        </w:rPr>
        <w:tab/>
      </w:r>
      <w:r w:rsidR="007B0FF1" w:rsidRPr="007B0FF1">
        <w:rPr>
          <w:rFonts w:ascii="Arial" w:hAnsi="Arial" w:cs="Arial"/>
        </w:rPr>
        <w:t>T</w:t>
      </w:r>
      <w:r w:rsidR="00956719" w:rsidRPr="007B0FF1">
        <w:rPr>
          <w:rFonts w:ascii="Arial" w:hAnsi="Arial" w:cs="Arial"/>
        </w:rPr>
        <w:t xml:space="preserve">he manager should </w:t>
      </w:r>
      <w:r w:rsidR="00702DBD" w:rsidRPr="007B0FF1">
        <w:rPr>
          <w:rFonts w:ascii="Arial" w:hAnsi="Arial" w:cs="Arial"/>
        </w:rPr>
        <w:t>s</w:t>
      </w:r>
      <w:r w:rsidR="00956719" w:rsidRPr="007B0FF1">
        <w:rPr>
          <w:rFonts w:ascii="Arial" w:hAnsi="Arial" w:cs="Arial"/>
        </w:rPr>
        <w:t xml:space="preserve">et a date and hold a progress of performance review meeting </w:t>
      </w:r>
      <w:proofErr w:type="gramStart"/>
      <w:r w:rsidR="00956719" w:rsidRPr="007B0FF1">
        <w:rPr>
          <w:rFonts w:ascii="Arial" w:hAnsi="Arial" w:cs="Arial"/>
        </w:rPr>
        <w:t>half way</w:t>
      </w:r>
      <w:proofErr w:type="gramEnd"/>
      <w:r w:rsidR="00956719" w:rsidRPr="007B0FF1">
        <w:rPr>
          <w:rFonts w:ascii="Arial" w:hAnsi="Arial" w:cs="Arial"/>
        </w:rPr>
        <w:t xml:space="preserve"> through the </w:t>
      </w:r>
      <w:r w:rsidR="00903459">
        <w:rPr>
          <w:rFonts w:ascii="Arial" w:hAnsi="Arial" w:cs="Arial"/>
        </w:rPr>
        <w:t>s</w:t>
      </w:r>
      <w:r w:rsidR="00956719" w:rsidRPr="007B0FF1">
        <w:rPr>
          <w:rFonts w:ascii="Arial" w:hAnsi="Arial" w:cs="Arial"/>
        </w:rPr>
        <w:t xml:space="preserve">tage </w:t>
      </w:r>
      <w:r w:rsidR="00702DBD" w:rsidRPr="007B0FF1">
        <w:rPr>
          <w:rFonts w:ascii="Arial" w:hAnsi="Arial" w:cs="Arial"/>
        </w:rPr>
        <w:t>2</w:t>
      </w:r>
      <w:r w:rsidR="00956719" w:rsidRPr="007B0FF1">
        <w:rPr>
          <w:rFonts w:ascii="Arial" w:hAnsi="Arial" w:cs="Arial"/>
        </w:rPr>
        <w:t xml:space="preserve"> formal monitoring period to assess if satisfactory improvement in performance is being made. The manager should raise any issues and provide guidance to support the employee to achieve the required standards.</w:t>
      </w:r>
      <w:r w:rsidR="00420E20" w:rsidRPr="00420E20">
        <w:rPr>
          <w:rFonts w:ascii="Arial" w:hAnsi="Arial" w:cs="Arial"/>
        </w:rPr>
        <w:t xml:space="preserve"> </w:t>
      </w:r>
      <w:r w:rsidR="00420E20">
        <w:rPr>
          <w:rFonts w:ascii="Arial" w:hAnsi="Arial" w:cs="Arial"/>
        </w:rPr>
        <w:t>The employee should be given the opportunity to respond and raise any issues from their perspective.</w:t>
      </w:r>
      <w:r w:rsidR="00956719" w:rsidRPr="007B0FF1">
        <w:rPr>
          <w:rFonts w:ascii="Arial" w:hAnsi="Arial" w:cs="Arial"/>
        </w:rPr>
        <w:t xml:space="preserve"> </w:t>
      </w:r>
    </w:p>
    <w:p w14:paraId="4574F5FF" w14:textId="5B70E48B" w:rsidR="005D76A8" w:rsidRPr="006D19AC" w:rsidRDefault="0040463F" w:rsidP="0040463F">
      <w:pPr>
        <w:ind w:left="720" w:hanging="720"/>
        <w:jc w:val="both"/>
        <w:rPr>
          <w:rFonts w:ascii="Arial" w:hAnsi="Arial" w:cs="Arial"/>
        </w:rPr>
      </w:pPr>
      <w:r>
        <w:rPr>
          <w:rFonts w:ascii="Arial" w:hAnsi="Arial" w:cs="Arial"/>
        </w:rPr>
        <w:t>10.3</w:t>
      </w:r>
      <w:r w:rsidR="00A617D5">
        <w:rPr>
          <w:rFonts w:ascii="Arial" w:hAnsi="Arial" w:cs="Arial"/>
        </w:rPr>
        <w:t>1</w:t>
      </w:r>
      <w:r>
        <w:rPr>
          <w:rFonts w:ascii="Arial" w:hAnsi="Arial" w:cs="Arial"/>
        </w:rPr>
        <w:tab/>
      </w:r>
      <w:r w:rsidR="005D76A8" w:rsidRPr="006D19AC">
        <w:rPr>
          <w:rFonts w:ascii="Arial" w:hAnsi="Arial" w:cs="Arial"/>
        </w:rPr>
        <w:t xml:space="preserve">Any formal discussions about an </w:t>
      </w:r>
      <w:r w:rsidR="00903459" w:rsidRPr="006D19AC">
        <w:rPr>
          <w:rFonts w:ascii="Arial" w:hAnsi="Arial" w:cs="Arial"/>
        </w:rPr>
        <w:t>employee</w:t>
      </w:r>
      <w:r w:rsidR="00903459">
        <w:rPr>
          <w:rFonts w:ascii="Arial" w:hAnsi="Arial" w:cs="Arial"/>
        </w:rPr>
        <w:t>’</w:t>
      </w:r>
      <w:r w:rsidR="00903459" w:rsidRPr="006D19AC">
        <w:rPr>
          <w:rFonts w:ascii="Arial" w:hAnsi="Arial" w:cs="Arial"/>
        </w:rPr>
        <w:t>s</w:t>
      </w:r>
      <w:r w:rsidR="005D76A8" w:rsidRPr="006D19AC">
        <w:rPr>
          <w:rFonts w:ascii="Arial" w:hAnsi="Arial" w:cs="Arial"/>
        </w:rPr>
        <w:t xml:space="preserve"> </w:t>
      </w:r>
      <w:r w:rsidR="00C47AC1">
        <w:rPr>
          <w:rFonts w:ascii="Arial" w:hAnsi="Arial" w:cs="Arial"/>
        </w:rPr>
        <w:t>unsatisfactory</w:t>
      </w:r>
      <w:r w:rsidR="005D76A8" w:rsidRPr="006D19AC">
        <w:rPr>
          <w:rFonts w:ascii="Arial" w:hAnsi="Arial" w:cs="Arial"/>
        </w:rPr>
        <w:t xml:space="preserve"> performance or any action proposed and/or details provided about required standards should be confirmed in writing to the employee</w:t>
      </w:r>
      <w:r w:rsidR="00DB6007">
        <w:rPr>
          <w:rFonts w:ascii="Arial" w:hAnsi="Arial" w:cs="Arial"/>
        </w:rPr>
        <w:t xml:space="preserve"> within 5 working days </w:t>
      </w:r>
      <w:r w:rsidR="00CB1443">
        <w:rPr>
          <w:rFonts w:ascii="Arial" w:hAnsi="Arial" w:cs="Arial"/>
        </w:rPr>
        <w:t>(appendix</w:t>
      </w:r>
      <w:r w:rsidR="00C80838">
        <w:rPr>
          <w:rFonts w:ascii="Arial" w:hAnsi="Arial" w:cs="Arial"/>
        </w:rPr>
        <w:t xml:space="preserve"> 5)</w:t>
      </w:r>
      <w:r w:rsidR="005D76A8" w:rsidRPr="006D19AC">
        <w:rPr>
          <w:rFonts w:ascii="Arial" w:hAnsi="Arial" w:cs="Arial"/>
        </w:rPr>
        <w:t xml:space="preserve">. </w:t>
      </w:r>
    </w:p>
    <w:p w14:paraId="330E1167" w14:textId="77777777" w:rsidR="005D76A8" w:rsidRPr="006D19AC" w:rsidRDefault="005D76A8" w:rsidP="005D76A8">
      <w:pPr>
        <w:ind w:left="720"/>
        <w:jc w:val="both"/>
        <w:rPr>
          <w:rFonts w:ascii="Arial" w:hAnsi="Arial" w:cs="Arial"/>
        </w:rPr>
      </w:pPr>
    </w:p>
    <w:p w14:paraId="3DBE7E20" w14:textId="4B238411" w:rsidR="005D76A8" w:rsidRDefault="0040463F" w:rsidP="0040463F">
      <w:pPr>
        <w:ind w:left="720" w:hanging="720"/>
        <w:jc w:val="both"/>
        <w:rPr>
          <w:rFonts w:ascii="Arial" w:hAnsi="Arial" w:cs="Arial"/>
        </w:rPr>
      </w:pPr>
      <w:r>
        <w:rPr>
          <w:rFonts w:ascii="Arial" w:hAnsi="Arial" w:cs="Arial"/>
        </w:rPr>
        <w:t>10.3</w:t>
      </w:r>
      <w:r w:rsidR="00A617D5">
        <w:rPr>
          <w:rFonts w:ascii="Arial" w:hAnsi="Arial" w:cs="Arial"/>
        </w:rPr>
        <w:t>2</w:t>
      </w:r>
      <w:r>
        <w:rPr>
          <w:rFonts w:ascii="Arial" w:hAnsi="Arial" w:cs="Arial"/>
        </w:rPr>
        <w:tab/>
      </w:r>
      <w:r w:rsidR="005D76A8" w:rsidRPr="006D19AC">
        <w:rPr>
          <w:rFonts w:ascii="Arial" w:hAnsi="Arial" w:cs="Arial"/>
        </w:rPr>
        <w:t xml:space="preserve">If at any point during the </w:t>
      </w:r>
      <w:r w:rsidR="00903459">
        <w:rPr>
          <w:rFonts w:ascii="Arial" w:hAnsi="Arial" w:cs="Arial"/>
        </w:rPr>
        <w:t>s</w:t>
      </w:r>
      <w:r w:rsidR="005D76A8" w:rsidRPr="006D19AC">
        <w:rPr>
          <w:rFonts w:ascii="Arial" w:hAnsi="Arial" w:cs="Arial"/>
        </w:rPr>
        <w:t xml:space="preserve">tage </w:t>
      </w:r>
      <w:r w:rsidR="00AD02D2" w:rsidRPr="006D19AC">
        <w:rPr>
          <w:rFonts w:ascii="Arial" w:hAnsi="Arial" w:cs="Arial"/>
        </w:rPr>
        <w:t>2</w:t>
      </w:r>
      <w:r w:rsidR="005D76A8" w:rsidRPr="006D19AC">
        <w:rPr>
          <w:rFonts w:ascii="Arial" w:hAnsi="Arial" w:cs="Arial"/>
        </w:rPr>
        <w:t xml:space="preserve"> formal monitoring period, the </w:t>
      </w:r>
      <w:r w:rsidR="00903459" w:rsidRPr="006D19AC">
        <w:rPr>
          <w:rFonts w:ascii="Arial" w:hAnsi="Arial" w:cs="Arial"/>
        </w:rPr>
        <w:t>underperformance</w:t>
      </w:r>
      <w:r w:rsidR="005D76A8" w:rsidRPr="006D19AC">
        <w:rPr>
          <w:rFonts w:ascii="Arial" w:hAnsi="Arial" w:cs="Arial"/>
        </w:rPr>
        <w:t xml:space="preserve"> circumstances suggest a more serious problem, the manager should consider </w:t>
      </w:r>
      <w:r w:rsidR="00391FF8" w:rsidRPr="006D19AC">
        <w:rPr>
          <w:rFonts w:ascii="Arial" w:hAnsi="Arial" w:cs="Arial"/>
        </w:rPr>
        <w:t xml:space="preserve">holding a final </w:t>
      </w:r>
      <w:r w:rsidR="006D19AC" w:rsidRPr="006D19AC">
        <w:rPr>
          <w:rFonts w:ascii="Arial" w:hAnsi="Arial" w:cs="Arial"/>
        </w:rPr>
        <w:t>f</w:t>
      </w:r>
      <w:r w:rsidR="005D76A8" w:rsidRPr="006D19AC">
        <w:rPr>
          <w:rFonts w:ascii="Arial" w:hAnsi="Arial" w:cs="Arial"/>
        </w:rPr>
        <w:t xml:space="preserve">ormal </w:t>
      </w:r>
      <w:r w:rsidR="006D19AC" w:rsidRPr="006D19AC">
        <w:rPr>
          <w:rFonts w:ascii="Arial" w:hAnsi="Arial" w:cs="Arial"/>
        </w:rPr>
        <w:t>meeting</w:t>
      </w:r>
      <w:r w:rsidR="005D76A8" w:rsidRPr="006D19AC">
        <w:rPr>
          <w:rFonts w:ascii="Arial" w:hAnsi="Arial" w:cs="Arial"/>
        </w:rPr>
        <w:t xml:space="preserve"> of this procedure</w:t>
      </w:r>
      <w:r w:rsidR="006D19AC" w:rsidRPr="006D19AC">
        <w:rPr>
          <w:rFonts w:ascii="Arial" w:hAnsi="Arial" w:cs="Arial"/>
        </w:rPr>
        <w:t xml:space="preserve"> before the end of the formal monitoring period</w:t>
      </w:r>
      <w:r w:rsidR="005D76A8" w:rsidRPr="006D19AC">
        <w:rPr>
          <w:rFonts w:ascii="Arial" w:hAnsi="Arial" w:cs="Arial"/>
        </w:rPr>
        <w:t xml:space="preserve">. Managers can contact Schools HR for further advice at this stage. The employee should be kept informed of any decisions and advised of any timescales. </w:t>
      </w:r>
    </w:p>
    <w:p w14:paraId="65C3E20F" w14:textId="77777777" w:rsidR="00BF6353" w:rsidRDefault="00BF6353" w:rsidP="0040463F">
      <w:pPr>
        <w:ind w:left="720" w:hanging="720"/>
        <w:jc w:val="both"/>
        <w:rPr>
          <w:rFonts w:ascii="Arial" w:hAnsi="Arial" w:cs="Arial"/>
        </w:rPr>
      </w:pPr>
    </w:p>
    <w:p w14:paraId="50916850" w14:textId="1574597D" w:rsidR="00BF6353" w:rsidRPr="006D19AC" w:rsidRDefault="00BF6353" w:rsidP="0040463F">
      <w:pPr>
        <w:ind w:left="720" w:hanging="720"/>
        <w:jc w:val="both"/>
        <w:rPr>
          <w:rFonts w:ascii="Arial" w:hAnsi="Arial" w:cs="Arial"/>
        </w:rPr>
      </w:pPr>
      <w:r>
        <w:rPr>
          <w:rFonts w:ascii="Arial" w:hAnsi="Arial" w:cs="Arial"/>
        </w:rPr>
        <w:t>10.3</w:t>
      </w:r>
      <w:r w:rsidR="00A617D5">
        <w:rPr>
          <w:rFonts w:ascii="Arial" w:hAnsi="Arial" w:cs="Arial"/>
        </w:rPr>
        <w:t>3</w:t>
      </w:r>
      <w:r>
        <w:rPr>
          <w:rFonts w:ascii="Arial" w:hAnsi="Arial" w:cs="Arial"/>
        </w:rPr>
        <w:tab/>
      </w:r>
      <w:r w:rsidRPr="00BF6353">
        <w:rPr>
          <w:rFonts w:ascii="Arial" w:hAnsi="Arial" w:cs="Arial"/>
        </w:rPr>
        <w:t xml:space="preserve">Set and hold a </w:t>
      </w:r>
      <w:r>
        <w:rPr>
          <w:rFonts w:ascii="Arial" w:hAnsi="Arial" w:cs="Arial"/>
        </w:rPr>
        <w:t>final</w:t>
      </w:r>
      <w:r w:rsidRPr="00BF6353">
        <w:rPr>
          <w:rFonts w:ascii="Arial" w:hAnsi="Arial" w:cs="Arial"/>
        </w:rPr>
        <w:t xml:space="preserve"> formal review meeting at the end of the </w:t>
      </w:r>
      <w:r>
        <w:rPr>
          <w:rFonts w:ascii="Arial" w:hAnsi="Arial" w:cs="Arial"/>
        </w:rPr>
        <w:t>final</w:t>
      </w:r>
      <w:r w:rsidRPr="00BF6353">
        <w:rPr>
          <w:rFonts w:ascii="Arial" w:hAnsi="Arial" w:cs="Arial"/>
        </w:rPr>
        <w:t xml:space="preserve"> formal performance monitoring period to review the employee’s performance against the </w:t>
      </w:r>
      <w:r>
        <w:rPr>
          <w:rFonts w:ascii="Arial" w:hAnsi="Arial" w:cs="Arial"/>
        </w:rPr>
        <w:t xml:space="preserve">final </w:t>
      </w:r>
      <w:r w:rsidRPr="00BF6353">
        <w:rPr>
          <w:rFonts w:ascii="Arial" w:hAnsi="Arial" w:cs="Arial"/>
        </w:rPr>
        <w:t>formal action plan</w:t>
      </w:r>
      <w:r w:rsidR="00C80838">
        <w:rPr>
          <w:rFonts w:ascii="Arial" w:hAnsi="Arial" w:cs="Arial"/>
        </w:rPr>
        <w:t>. Confirm outcome in writing to the employee</w:t>
      </w:r>
      <w:r w:rsidR="002244E4">
        <w:rPr>
          <w:rFonts w:ascii="Arial" w:hAnsi="Arial" w:cs="Arial"/>
        </w:rPr>
        <w:t xml:space="preserve"> (appendix 7)</w:t>
      </w:r>
      <w:r w:rsidRPr="00BF6353">
        <w:rPr>
          <w:rFonts w:ascii="Arial" w:hAnsi="Arial" w:cs="Arial"/>
        </w:rPr>
        <w:t>.</w:t>
      </w:r>
    </w:p>
    <w:p w14:paraId="4FF96612" w14:textId="77777777" w:rsidR="005D76A8" w:rsidRPr="006D19AC" w:rsidRDefault="005D76A8" w:rsidP="005D76A8">
      <w:pPr>
        <w:suppressAutoHyphens/>
        <w:ind w:left="720" w:hanging="720"/>
        <w:jc w:val="both"/>
        <w:rPr>
          <w:rFonts w:ascii="Arial" w:hAnsi="Arial" w:cs="Arial"/>
        </w:rPr>
      </w:pPr>
    </w:p>
    <w:p w14:paraId="2DCD8F37" w14:textId="5F5F07B4" w:rsidR="005D76A8" w:rsidRPr="00C91132" w:rsidRDefault="005D76A8" w:rsidP="00C91132">
      <w:pPr>
        <w:pStyle w:val="Heading2"/>
        <w:ind w:left="720"/>
        <w:rPr>
          <w:b/>
          <w:bCs/>
          <w:sz w:val="24"/>
        </w:rPr>
      </w:pPr>
      <w:bookmarkStart w:id="37" w:name="_Toc146032476"/>
      <w:r w:rsidRPr="00C91132">
        <w:rPr>
          <w:b/>
          <w:bCs/>
          <w:sz w:val="24"/>
        </w:rPr>
        <w:t xml:space="preserve">Possible outcomes of a </w:t>
      </w:r>
      <w:r w:rsidR="00903459" w:rsidRPr="00C91132">
        <w:rPr>
          <w:b/>
          <w:bCs/>
          <w:sz w:val="24"/>
        </w:rPr>
        <w:t xml:space="preserve">Final </w:t>
      </w:r>
      <w:r w:rsidRPr="00C91132">
        <w:rPr>
          <w:b/>
          <w:bCs/>
          <w:sz w:val="24"/>
        </w:rPr>
        <w:t xml:space="preserve">Stage </w:t>
      </w:r>
      <w:r w:rsidR="006D19AC" w:rsidRPr="00C91132">
        <w:rPr>
          <w:b/>
          <w:bCs/>
          <w:sz w:val="24"/>
        </w:rPr>
        <w:t>2</w:t>
      </w:r>
      <w:r w:rsidRPr="00C91132">
        <w:rPr>
          <w:b/>
          <w:bCs/>
          <w:sz w:val="24"/>
        </w:rPr>
        <w:t xml:space="preserve"> Formal Unsatisfactory Performance Review Meeting:</w:t>
      </w:r>
      <w:bookmarkEnd w:id="37"/>
    </w:p>
    <w:p w14:paraId="41FC002E" w14:textId="77777777" w:rsidR="005D76A8" w:rsidRPr="005D76A8" w:rsidRDefault="005D76A8" w:rsidP="005D76A8">
      <w:pPr>
        <w:suppressAutoHyphens/>
        <w:ind w:left="697" w:hanging="697"/>
        <w:jc w:val="both"/>
        <w:rPr>
          <w:rFonts w:ascii="Arial" w:hAnsi="Arial" w:cs="Arial"/>
          <w:highlight w:val="cyan"/>
        </w:rPr>
      </w:pPr>
    </w:p>
    <w:p w14:paraId="774F04FB" w14:textId="77777777" w:rsidR="005D76A8" w:rsidRPr="00A17E82" w:rsidRDefault="005D76A8" w:rsidP="00A5578E">
      <w:pPr>
        <w:pStyle w:val="ListParagraph"/>
        <w:spacing w:after="160" w:line="259" w:lineRule="auto"/>
        <w:rPr>
          <w:rFonts w:ascii="Arial" w:hAnsi="Arial" w:cs="Arial"/>
          <w:b/>
          <w:bCs/>
        </w:rPr>
      </w:pPr>
      <w:r w:rsidRPr="00A17E82">
        <w:rPr>
          <w:rFonts w:ascii="Arial" w:hAnsi="Arial" w:cs="Arial"/>
          <w:b/>
          <w:bCs/>
        </w:rPr>
        <w:t>Sufficient Improvement Achieved</w:t>
      </w:r>
    </w:p>
    <w:p w14:paraId="2D7F0B9E" w14:textId="6082D6CA" w:rsidR="005D76A8" w:rsidRPr="00A17E82" w:rsidRDefault="005D76A8" w:rsidP="00845832">
      <w:pPr>
        <w:pStyle w:val="ListParagraph"/>
        <w:numPr>
          <w:ilvl w:val="0"/>
          <w:numId w:val="3"/>
        </w:numPr>
        <w:spacing w:after="160" w:line="259" w:lineRule="auto"/>
        <w:rPr>
          <w:rFonts w:ascii="Arial" w:hAnsi="Arial" w:cs="Arial"/>
        </w:rPr>
      </w:pPr>
      <w:r w:rsidRPr="00A17E82">
        <w:rPr>
          <w:rFonts w:ascii="Arial" w:hAnsi="Arial" w:cs="Arial"/>
        </w:rPr>
        <w:t xml:space="preserve">If sufficient improvement in performance is made at the end of the </w:t>
      </w:r>
      <w:r w:rsidR="00903459">
        <w:rPr>
          <w:rFonts w:ascii="Arial" w:hAnsi="Arial" w:cs="Arial"/>
        </w:rPr>
        <w:t>final f</w:t>
      </w:r>
      <w:r w:rsidRPr="00A17E82">
        <w:rPr>
          <w:rFonts w:ascii="Arial" w:hAnsi="Arial" w:cs="Arial"/>
        </w:rPr>
        <w:t xml:space="preserve">ormal </w:t>
      </w:r>
      <w:r w:rsidR="00903459">
        <w:rPr>
          <w:rFonts w:ascii="Arial" w:hAnsi="Arial" w:cs="Arial"/>
        </w:rPr>
        <w:t>s</w:t>
      </w:r>
      <w:r w:rsidRPr="00A17E82">
        <w:rPr>
          <w:rFonts w:ascii="Arial" w:hAnsi="Arial" w:cs="Arial"/>
        </w:rPr>
        <w:t xml:space="preserve">tage </w:t>
      </w:r>
      <w:r w:rsidR="00702DBD" w:rsidRPr="00A17E82">
        <w:rPr>
          <w:rFonts w:ascii="Arial" w:hAnsi="Arial" w:cs="Arial"/>
        </w:rPr>
        <w:t>2</w:t>
      </w:r>
      <w:r w:rsidRPr="00A17E82">
        <w:rPr>
          <w:rFonts w:ascii="Arial" w:hAnsi="Arial" w:cs="Arial"/>
        </w:rPr>
        <w:t xml:space="preserve"> monitoring period, then no further action is required other than to advise the employee in writing of the need to maintain that improvement in performance going forward and that their performance will </w:t>
      </w:r>
      <w:r w:rsidR="00E07047">
        <w:rPr>
          <w:rFonts w:ascii="Arial" w:hAnsi="Arial" w:cs="Arial"/>
        </w:rPr>
        <w:t xml:space="preserve">revert </w:t>
      </w:r>
      <w:r w:rsidRPr="00A17E82">
        <w:rPr>
          <w:rFonts w:ascii="Arial" w:hAnsi="Arial" w:cs="Arial"/>
        </w:rPr>
        <w:t xml:space="preserve">to be monitored as part of </w:t>
      </w:r>
      <w:r w:rsidR="00DA0E3D" w:rsidRPr="00A17E82">
        <w:rPr>
          <w:rFonts w:ascii="Arial" w:hAnsi="Arial" w:cs="Arial"/>
        </w:rPr>
        <w:t>day-to-day</w:t>
      </w:r>
      <w:r w:rsidRPr="00A17E82">
        <w:rPr>
          <w:rFonts w:ascii="Arial" w:hAnsi="Arial" w:cs="Arial"/>
        </w:rPr>
        <w:t xml:space="preserve"> management. The employee should be informed that if they fail to maintain this </w:t>
      </w:r>
      <w:r w:rsidRPr="00A17E82">
        <w:rPr>
          <w:rFonts w:ascii="Arial" w:hAnsi="Arial" w:cs="Arial"/>
        </w:rPr>
        <w:lastRenderedPageBreak/>
        <w:t>standard further action may be taken under this procedure.</w:t>
      </w:r>
      <w:r w:rsidR="005564EE">
        <w:rPr>
          <w:rFonts w:ascii="Arial" w:hAnsi="Arial" w:cs="Arial"/>
        </w:rPr>
        <w:t xml:space="preserve"> </w:t>
      </w:r>
      <w:r w:rsidRPr="002E4994">
        <w:rPr>
          <w:rFonts w:ascii="Arial" w:hAnsi="Arial" w:cs="Arial"/>
        </w:rPr>
        <w:t>If the employee</w:t>
      </w:r>
      <w:r w:rsidR="00903459" w:rsidRPr="002E4994">
        <w:rPr>
          <w:rFonts w:ascii="Arial" w:hAnsi="Arial" w:cs="Arial"/>
        </w:rPr>
        <w:t>’</w:t>
      </w:r>
      <w:r w:rsidRPr="002E4994">
        <w:rPr>
          <w:rFonts w:ascii="Arial" w:hAnsi="Arial" w:cs="Arial"/>
        </w:rPr>
        <w:t xml:space="preserve">s performance falls below the required standard in the next </w:t>
      </w:r>
      <w:r w:rsidR="002E4994" w:rsidRPr="002E4994">
        <w:rPr>
          <w:rFonts w:ascii="Arial" w:hAnsi="Arial" w:cs="Arial"/>
        </w:rPr>
        <w:t xml:space="preserve">nine </w:t>
      </w:r>
      <w:r w:rsidR="00D71318" w:rsidRPr="002E4994">
        <w:rPr>
          <w:rFonts w:ascii="Arial" w:hAnsi="Arial" w:cs="Arial"/>
        </w:rPr>
        <w:t>months,</w:t>
      </w:r>
      <w:r w:rsidRPr="002E4994">
        <w:rPr>
          <w:rFonts w:ascii="Arial" w:hAnsi="Arial" w:cs="Arial"/>
        </w:rPr>
        <w:t xml:space="preserve"> then the manager may move to the </w:t>
      </w:r>
      <w:r w:rsidR="00903459" w:rsidRPr="002E4994">
        <w:rPr>
          <w:rFonts w:ascii="Arial" w:hAnsi="Arial" w:cs="Arial"/>
        </w:rPr>
        <w:t>s</w:t>
      </w:r>
      <w:r w:rsidRPr="002E4994">
        <w:rPr>
          <w:rFonts w:ascii="Arial" w:hAnsi="Arial" w:cs="Arial"/>
        </w:rPr>
        <w:t>tage 2 formal unsatisfactory performance review of the procedure.</w:t>
      </w:r>
      <w:r w:rsidRPr="00A17E82">
        <w:rPr>
          <w:rFonts w:ascii="Arial" w:hAnsi="Arial" w:cs="Arial"/>
        </w:rPr>
        <w:t xml:space="preserve"> This should be confirmed to the employee in writing and a copy placed on the employee’s personal file.  </w:t>
      </w:r>
    </w:p>
    <w:p w14:paraId="7DED7EBE" w14:textId="77777777" w:rsidR="005D76A8" w:rsidRDefault="005D76A8" w:rsidP="00A5578E">
      <w:pPr>
        <w:pStyle w:val="ListParagraph"/>
        <w:spacing w:after="160" w:line="259" w:lineRule="auto"/>
        <w:rPr>
          <w:rFonts w:ascii="Arial" w:hAnsi="Arial" w:cs="Arial"/>
          <w:highlight w:val="cyan"/>
        </w:rPr>
      </w:pPr>
    </w:p>
    <w:p w14:paraId="664ACFF0" w14:textId="77777777" w:rsidR="0020317E" w:rsidRPr="005D76A8" w:rsidRDefault="0020317E" w:rsidP="00A5578E">
      <w:pPr>
        <w:pStyle w:val="ListParagraph"/>
        <w:spacing w:after="160" w:line="259" w:lineRule="auto"/>
        <w:rPr>
          <w:rFonts w:ascii="Arial" w:hAnsi="Arial" w:cs="Arial"/>
          <w:highlight w:val="cyan"/>
        </w:rPr>
      </w:pPr>
    </w:p>
    <w:p w14:paraId="1B2430C4" w14:textId="77777777" w:rsidR="005D76A8" w:rsidRPr="00B03332" w:rsidRDefault="005D76A8" w:rsidP="00A5578E">
      <w:pPr>
        <w:pStyle w:val="ListParagraph"/>
        <w:spacing w:after="160" w:line="259" w:lineRule="auto"/>
        <w:rPr>
          <w:rFonts w:ascii="Arial" w:hAnsi="Arial" w:cs="Arial"/>
          <w:b/>
          <w:bCs/>
        </w:rPr>
      </w:pPr>
      <w:r w:rsidRPr="00B03332">
        <w:rPr>
          <w:rFonts w:ascii="Arial" w:hAnsi="Arial" w:cs="Arial"/>
          <w:b/>
          <w:bCs/>
        </w:rPr>
        <w:t>Some Improvement Achieved</w:t>
      </w:r>
    </w:p>
    <w:p w14:paraId="566F9EDA" w14:textId="1255C4F1" w:rsidR="005D76A8" w:rsidRPr="00B03332" w:rsidRDefault="005D76A8" w:rsidP="00845832">
      <w:pPr>
        <w:pStyle w:val="ListParagraph"/>
        <w:numPr>
          <w:ilvl w:val="0"/>
          <w:numId w:val="3"/>
        </w:numPr>
        <w:spacing w:after="160" w:line="259" w:lineRule="auto"/>
        <w:rPr>
          <w:rFonts w:ascii="Arial" w:hAnsi="Arial" w:cs="Arial"/>
        </w:rPr>
      </w:pPr>
      <w:r w:rsidRPr="00B03332">
        <w:rPr>
          <w:rFonts w:ascii="Arial" w:hAnsi="Arial" w:cs="Arial"/>
        </w:rPr>
        <w:t xml:space="preserve">If the employee has reached the required improvements in most areas but there is a still some performance improvement required to be made, the manager can consider extending the formal Stage </w:t>
      </w:r>
      <w:r w:rsidR="00A17E82" w:rsidRPr="00B03332">
        <w:rPr>
          <w:rFonts w:ascii="Arial" w:hAnsi="Arial" w:cs="Arial"/>
        </w:rPr>
        <w:t>2</w:t>
      </w:r>
      <w:r w:rsidRPr="00B03332">
        <w:rPr>
          <w:rFonts w:ascii="Arial" w:hAnsi="Arial" w:cs="Arial"/>
        </w:rPr>
        <w:t xml:space="preserve"> monitoring period up to 3 weeks for the employee to reach the required standards. </w:t>
      </w:r>
    </w:p>
    <w:p w14:paraId="132DEE42" w14:textId="77777777" w:rsidR="005D76A8" w:rsidRPr="00B03332" w:rsidRDefault="005D76A8" w:rsidP="00A5578E">
      <w:pPr>
        <w:pStyle w:val="ListParagraph"/>
        <w:spacing w:after="160" w:line="259" w:lineRule="auto"/>
        <w:rPr>
          <w:rFonts w:ascii="Arial" w:hAnsi="Arial" w:cs="Arial"/>
        </w:rPr>
      </w:pPr>
    </w:p>
    <w:p w14:paraId="641A2461" w14:textId="77777777" w:rsidR="005D76A8" w:rsidRPr="00B03332" w:rsidRDefault="005D76A8" w:rsidP="00845832">
      <w:pPr>
        <w:pStyle w:val="ListParagraph"/>
        <w:numPr>
          <w:ilvl w:val="0"/>
          <w:numId w:val="3"/>
        </w:numPr>
        <w:spacing w:after="160" w:line="259" w:lineRule="auto"/>
        <w:rPr>
          <w:rFonts w:ascii="Arial" w:hAnsi="Arial" w:cs="Arial"/>
        </w:rPr>
      </w:pPr>
      <w:r w:rsidRPr="00B03332">
        <w:rPr>
          <w:rFonts w:ascii="Arial" w:hAnsi="Arial" w:cs="Arial"/>
        </w:rPr>
        <w:t>Set a date and hold review of performance at the end of the extension period to assess if the required improvement in performance is made.</w:t>
      </w:r>
    </w:p>
    <w:p w14:paraId="59F2853D" w14:textId="2DB8763D" w:rsidR="005D76A8" w:rsidRPr="00B03332" w:rsidRDefault="005D76A8" w:rsidP="00845832">
      <w:pPr>
        <w:numPr>
          <w:ilvl w:val="0"/>
          <w:numId w:val="3"/>
        </w:numPr>
        <w:rPr>
          <w:rFonts w:ascii="Arial" w:hAnsi="Arial" w:cs="Arial"/>
        </w:rPr>
      </w:pPr>
      <w:r w:rsidRPr="00B03332">
        <w:rPr>
          <w:rFonts w:ascii="Arial" w:hAnsi="Arial" w:cs="Arial"/>
        </w:rPr>
        <w:t xml:space="preserve">If the employee achieves the required standards by the end of the Stage </w:t>
      </w:r>
      <w:r w:rsidR="00B03332" w:rsidRPr="00B03332">
        <w:rPr>
          <w:rFonts w:ascii="Arial" w:hAnsi="Arial" w:cs="Arial"/>
        </w:rPr>
        <w:t>2</w:t>
      </w:r>
      <w:r w:rsidRPr="00B03332">
        <w:rPr>
          <w:rFonts w:ascii="Arial" w:hAnsi="Arial" w:cs="Arial"/>
        </w:rPr>
        <w:t xml:space="preserve"> extension period, then no further action is required other than to inform the employee of the need to maintain that improvement in performance going forward and that their performance will</w:t>
      </w:r>
      <w:r w:rsidR="00E07047">
        <w:rPr>
          <w:rFonts w:ascii="Arial" w:hAnsi="Arial" w:cs="Arial"/>
        </w:rPr>
        <w:t xml:space="preserve"> revert</w:t>
      </w:r>
      <w:r w:rsidRPr="00B03332">
        <w:rPr>
          <w:rFonts w:ascii="Arial" w:hAnsi="Arial" w:cs="Arial"/>
        </w:rPr>
        <w:t xml:space="preserve"> to be monitored as part of </w:t>
      </w:r>
      <w:r w:rsidR="00DA0E3D" w:rsidRPr="00B03332">
        <w:rPr>
          <w:rFonts w:ascii="Arial" w:hAnsi="Arial" w:cs="Arial"/>
        </w:rPr>
        <w:t>day-to-day</w:t>
      </w:r>
      <w:r w:rsidRPr="00B03332">
        <w:rPr>
          <w:rFonts w:ascii="Arial" w:hAnsi="Arial" w:cs="Arial"/>
        </w:rPr>
        <w:t xml:space="preserve"> management. The employee should be informed that if they fail to maintain this standard further action may be taken under this procedure. </w:t>
      </w:r>
      <w:r w:rsidRPr="002E4994">
        <w:rPr>
          <w:rFonts w:ascii="Arial" w:hAnsi="Arial" w:cs="Arial"/>
        </w:rPr>
        <w:t xml:space="preserve">If the employees’ performance falls below the required standard in the next </w:t>
      </w:r>
      <w:r w:rsidR="002E4994" w:rsidRPr="002E4994">
        <w:rPr>
          <w:rFonts w:ascii="Arial" w:hAnsi="Arial" w:cs="Arial"/>
        </w:rPr>
        <w:t xml:space="preserve">nine </w:t>
      </w:r>
      <w:r w:rsidR="00D71318" w:rsidRPr="002E4994">
        <w:rPr>
          <w:rFonts w:ascii="Arial" w:hAnsi="Arial" w:cs="Arial"/>
        </w:rPr>
        <w:t>months,</w:t>
      </w:r>
      <w:r w:rsidRPr="002E4994">
        <w:rPr>
          <w:rFonts w:ascii="Arial" w:hAnsi="Arial" w:cs="Arial"/>
        </w:rPr>
        <w:t xml:space="preserve"> then the manager </w:t>
      </w:r>
      <w:r w:rsidR="00B03332" w:rsidRPr="002E4994">
        <w:rPr>
          <w:rFonts w:ascii="Arial" w:hAnsi="Arial" w:cs="Arial"/>
        </w:rPr>
        <w:t xml:space="preserve">may move </w:t>
      </w:r>
      <w:r w:rsidRPr="002E4994">
        <w:rPr>
          <w:rFonts w:ascii="Arial" w:hAnsi="Arial" w:cs="Arial"/>
        </w:rPr>
        <w:t>to the Stage 2 formal unsatisfactory performance review stage of the procedure.</w:t>
      </w:r>
      <w:r w:rsidRPr="00AB49FC">
        <w:rPr>
          <w:rFonts w:ascii="Arial" w:hAnsi="Arial" w:cs="Arial"/>
          <w:strike/>
        </w:rPr>
        <w:t xml:space="preserve"> </w:t>
      </w:r>
      <w:r w:rsidRPr="00B03332">
        <w:rPr>
          <w:rFonts w:ascii="Arial" w:hAnsi="Arial" w:cs="Arial"/>
        </w:rPr>
        <w:t xml:space="preserve">This should be confirmed to the employee in writing and a copy placed on the employee’s personal file.  </w:t>
      </w:r>
    </w:p>
    <w:p w14:paraId="47EE537F" w14:textId="77777777" w:rsidR="005D76A8" w:rsidRPr="00B03332" w:rsidRDefault="005D76A8" w:rsidP="00A5578E">
      <w:pPr>
        <w:pStyle w:val="ListParagraph"/>
        <w:spacing w:after="160" w:line="259" w:lineRule="auto"/>
        <w:ind w:left="360"/>
        <w:rPr>
          <w:rFonts w:ascii="Arial" w:hAnsi="Arial" w:cs="Arial"/>
        </w:rPr>
      </w:pPr>
    </w:p>
    <w:p w14:paraId="1D05FCEA" w14:textId="6D226723" w:rsidR="005D76A8" w:rsidRPr="004E502E" w:rsidRDefault="007F5E40" w:rsidP="00A5578E">
      <w:pPr>
        <w:pStyle w:val="ListParagraph"/>
        <w:spacing w:after="160" w:line="259" w:lineRule="auto"/>
        <w:ind w:left="360" w:firstLine="360"/>
        <w:rPr>
          <w:rFonts w:ascii="Arial" w:hAnsi="Arial" w:cs="Arial"/>
          <w:b/>
          <w:bCs/>
        </w:rPr>
      </w:pPr>
      <w:r>
        <w:rPr>
          <w:rFonts w:ascii="Arial" w:hAnsi="Arial" w:cs="Arial"/>
          <w:b/>
          <w:bCs/>
        </w:rPr>
        <w:t xml:space="preserve">Insufficient </w:t>
      </w:r>
      <w:r w:rsidR="009F0296">
        <w:rPr>
          <w:rFonts w:ascii="Arial" w:hAnsi="Arial" w:cs="Arial"/>
          <w:b/>
          <w:bCs/>
        </w:rPr>
        <w:t xml:space="preserve">/ </w:t>
      </w:r>
      <w:r>
        <w:rPr>
          <w:rFonts w:ascii="Arial" w:hAnsi="Arial" w:cs="Arial"/>
          <w:b/>
          <w:bCs/>
        </w:rPr>
        <w:t>U</w:t>
      </w:r>
      <w:r w:rsidR="008B7340">
        <w:rPr>
          <w:rFonts w:ascii="Arial" w:hAnsi="Arial" w:cs="Arial"/>
          <w:b/>
          <w:bCs/>
        </w:rPr>
        <w:t>nsatisfactory</w:t>
      </w:r>
      <w:r w:rsidR="005D76A8" w:rsidRPr="004E502E">
        <w:rPr>
          <w:rFonts w:ascii="Arial" w:hAnsi="Arial" w:cs="Arial"/>
          <w:b/>
          <w:bCs/>
        </w:rPr>
        <w:t xml:space="preserve"> </w:t>
      </w:r>
      <w:r w:rsidR="009F0296">
        <w:rPr>
          <w:rFonts w:ascii="Arial" w:hAnsi="Arial" w:cs="Arial"/>
          <w:b/>
          <w:bCs/>
        </w:rPr>
        <w:t xml:space="preserve">or No </w:t>
      </w:r>
      <w:r w:rsidR="005D76A8" w:rsidRPr="004E502E">
        <w:rPr>
          <w:rFonts w:ascii="Arial" w:hAnsi="Arial" w:cs="Arial"/>
          <w:b/>
          <w:bCs/>
        </w:rPr>
        <w:t>Improvement Achieved</w:t>
      </w:r>
    </w:p>
    <w:p w14:paraId="0010D44B" w14:textId="32B29A8A" w:rsidR="00BC4085" w:rsidRDefault="005D76A8" w:rsidP="00845832">
      <w:pPr>
        <w:pStyle w:val="ListParagraph"/>
        <w:numPr>
          <w:ilvl w:val="0"/>
          <w:numId w:val="7"/>
        </w:numPr>
        <w:spacing w:after="160" w:line="259" w:lineRule="auto"/>
        <w:ind w:left="720"/>
        <w:rPr>
          <w:rFonts w:ascii="Arial" w:hAnsi="Arial" w:cs="Arial"/>
        </w:rPr>
      </w:pPr>
      <w:r w:rsidRPr="0040463F">
        <w:rPr>
          <w:rFonts w:ascii="Arial" w:hAnsi="Arial" w:cs="Arial"/>
        </w:rPr>
        <w:t xml:space="preserve">If </w:t>
      </w:r>
      <w:r w:rsidR="000E6A26">
        <w:rPr>
          <w:rFonts w:ascii="Arial" w:hAnsi="Arial" w:cs="Arial"/>
        </w:rPr>
        <w:t>i</w:t>
      </w:r>
      <w:r w:rsidR="000E6A26" w:rsidRPr="000E6A26">
        <w:rPr>
          <w:rFonts w:ascii="Arial" w:hAnsi="Arial" w:cs="Arial"/>
        </w:rPr>
        <w:t xml:space="preserve">nsufficient </w:t>
      </w:r>
      <w:r w:rsidR="009F0296">
        <w:rPr>
          <w:rFonts w:ascii="Arial" w:hAnsi="Arial" w:cs="Arial"/>
        </w:rPr>
        <w:t xml:space="preserve">/ </w:t>
      </w:r>
      <w:r w:rsidR="000E6A26">
        <w:rPr>
          <w:rFonts w:ascii="Arial" w:hAnsi="Arial" w:cs="Arial"/>
        </w:rPr>
        <w:t>u</w:t>
      </w:r>
      <w:r w:rsidR="000E6A26" w:rsidRPr="000E6A26">
        <w:rPr>
          <w:rFonts w:ascii="Arial" w:hAnsi="Arial" w:cs="Arial"/>
        </w:rPr>
        <w:t xml:space="preserve">nsatisfactory </w:t>
      </w:r>
      <w:r w:rsidR="009F0296">
        <w:rPr>
          <w:rFonts w:ascii="Arial" w:hAnsi="Arial" w:cs="Arial"/>
        </w:rPr>
        <w:t xml:space="preserve">or no </w:t>
      </w:r>
      <w:r w:rsidRPr="0040463F">
        <w:rPr>
          <w:rFonts w:ascii="Arial" w:hAnsi="Arial" w:cs="Arial"/>
        </w:rPr>
        <w:t xml:space="preserve">improvement in performance is made (even after extension) </w:t>
      </w:r>
      <w:r w:rsidR="00B03332" w:rsidRPr="0040463F">
        <w:rPr>
          <w:rFonts w:ascii="Arial" w:hAnsi="Arial" w:cs="Arial"/>
        </w:rPr>
        <w:t xml:space="preserve">at the end of stage </w:t>
      </w:r>
      <w:r w:rsidR="00E03750" w:rsidRPr="0040463F">
        <w:rPr>
          <w:rFonts w:ascii="Arial" w:hAnsi="Arial" w:cs="Arial"/>
        </w:rPr>
        <w:t xml:space="preserve">2 formal monitoring period </w:t>
      </w:r>
      <w:r w:rsidRPr="0040463F">
        <w:rPr>
          <w:rFonts w:ascii="Arial" w:hAnsi="Arial" w:cs="Arial"/>
        </w:rPr>
        <w:t>by the employee</w:t>
      </w:r>
      <w:r w:rsidR="00DA0E3D">
        <w:rPr>
          <w:rFonts w:ascii="Arial" w:hAnsi="Arial" w:cs="Arial"/>
        </w:rPr>
        <w:t>,</w:t>
      </w:r>
      <w:r w:rsidRPr="0040463F">
        <w:rPr>
          <w:rFonts w:ascii="Arial" w:hAnsi="Arial" w:cs="Arial"/>
        </w:rPr>
        <w:t xml:space="preserve"> then </w:t>
      </w:r>
      <w:r w:rsidR="003425F2" w:rsidRPr="0040463F">
        <w:rPr>
          <w:rFonts w:ascii="Arial" w:hAnsi="Arial" w:cs="Arial"/>
        </w:rPr>
        <w:t xml:space="preserve">there are </w:t>
      </w:r>
      <w:r w:rsidR="00BC4085" w:rsidRPr="0040463F">
        <w:rPr>
          <w:rFonts w:ascii="Arial" w:hAnsi="Arial" w:cs="Arial"/>
        </w:rPr>
        <w:t>two options available to the manager:</w:t>
      </w:r>
    </w:p>
    <w:p w14:paraId="7B48E534" w14:textId="77777777" w:rsidR="0020317E" w:rsidRDefault="0020317E" w:rsidP="0020317E">
      <w:pPr>
        <w:pStyle w:val="ListParagraph"/>
        <w:spacing w:after="160" w:line="259" w:lineRule="auto"/>
        <w:rPr>
          <w:rFonts w:ascii="Arial" w:hAnsi="Arial" w:cs="Arial"/>
        </w:rPr>
      </w:pPr>
    </w:p>
    <w:p w14:paraId="0B2D051F" w14:textId="331C5F7B" w:rsidR="004448D8" w:rsidRDefault="004F2C2E" w:rsidP="00F6006A">
      <w:pPr>
        <w:pStyle w:val="ListParagraph"/>
        <w:numPr>
          <w:ilvl w:val="0"/>
          <w:numId w:val="18"/>
        </w:numPr>
        <w:spacing w:after="160" w:line="259" w:lineRule="auto"/>
        <w:rPr>
          <w:rFonts w:ascii="Arial" w:hAnsi="Arial" w:cs="Arial"/>
          <w:b/>
          <w:bCs/>
        </w:rPr>
      </w:pPr>
      <w:r w:rsidRPr="00F6006A">
        <w:rPr>
          <w:rFonts w:ascii="Arial" w:hAnsi="Arial" w:cs="Arial"/>
          <w:b/>
          <w:bCs/>
        </w:rPr>
        <w:t>Transfer to another post (which may be a lower grade)</w:t>
      </w:r>
    </w:p>
    <w:p w14:paraId="489143CD" w14:textId="77777777" w:rsidR="005612B5" w:rsidRDefault="006849AB" w:rsidP="005612B5">
      <w:pPr>
        <w:pStyle w:val="ListParagraph"/>
        <w:spacing w:after="160" w:line="259" w:lineRule="auto"/>
        <w:ind w:left="1080"/>
        <w:rPr>
          <w:rFonts w:ascii="Arial" w:hAnsi="Arial" w:cs="Arial"/>
        </w:rPr>
      </w:pPr>
      <w:r w:rsidRPr="005612B5">
        <w:rPr>
          <w:rFonts w:ascii="Arial" w:hAnsi="Arial" w:cs="Arial"/>
        </w:rPr>
        <w:t xml:space="preserve">This option would be subject to agreement by the employee. </w:t>
      </w:r>
      <w:r w:rsidR="00957BB5" w:rsidRPr="005612B5">
        <w:rPr>
          <w:rFonts w:ascii="Arial" w:hAnsi="Arial" w:cs="Arial"/>
        </w:rPr>
        <w:t>The employee will have to demonstrate that they</w:t>
      </w:r>
      <w:r w:rsidR="00F16E11" w:rsidRPr="005612B5">
        <w:rPr>
          <w:rFonts w:ascii="Arial" w:hAnsi="Arial" w:cs="Arial"/>
        </w:rPr>
        <w:t xml:space="preserve"> </w:t>
      </w:r>
      <w:r w:rsidR="00D8272E" w:rsidRPr="005612B5">
        <w:rPr>
          <w:rFonts w:ascii="Arial" w:hAnsi="Arial" w:cs="Arial"/>
        </w:rPr>
        <w:t xml:space="preserve">meet the criteria for the post they are transferring to.  </w:t>
      </w:r>
      <w:r w:rsidR="00A84704" w:rsidRPr="005612B5">
        <w:rPr>
          <w:rFonts w:ascii="Arial" w:hAnsi="Arial" w:cs="Arial"/>
        </w:rPr>
        <w:t xml:space="preserve">They will also be subject to the </w:t>
      </w:r>
      <w:r w:rsidR="00827208" w:rsidRPr="005612B5">
        <w:rPr>
          <w:rFonts w:ascii="Arial" w:hAnsi="Arial" w:cs="Arial"/>
        </w:rPr>
        <w:t xml:space="preserve">inductee element of the probation procedure. </w:t>
      </w:r>
      <w:r w:rsidR="003238FF" w:rsidRPr="005612B5">
        <w:rPr>
          <w:rFonts w:ascii="Arial" w:hAnsi="Arial" w:cs="Arial"/>
        </w:rPr>
        <w:t>There will be no salary protection if the transfer is to a lower graded post and the appointment will normally be at the first point of the grade being transferred to.</w:t>
      </w:r>
      <w:r w:rsidR="00827208" w:rsidRPr="005612B5">
        <w:rPr>
          <w:rFonts w:ascii="Arial" w:hAnsi="Arial" w:cs="Arial"/>
        </w:rPr>
        <w:t xml:space="preserve"> </w:t>
      </w:r>
    </w:p>
    <w:p w14:paraId="7F767758" w14:textId="77777777" w:rsidR="005612B5" w:rsidRPr="00F6006A" w:rsidRDefault="005612B5" w:rsidP="005612B5">
      <w:pPr>
        <w:pStyle w:val="ListParagraph"/>
        <w:spacing w:after="160" w:line="259" w:lineRule="auto"/>
        <w:ind w:left="1080"/>
        <w:rPr>
          <w:rFonts w:ascii="Arial" w:hAnsi="Arial" w:cs="Arial"/>
          <w:b/>
          <w:bCs/>
        </w:rPr>
      </w:pPr>
    </w:p>
    <w:p w14:paraId="00B47A42" w14:textId="07E2F9CD" w:rsidR="008C7D7E" w:rsidRPr="005612B5" w:rsidRDefault="00061B6A" w:rsidP="005612B5">
      <w:pPr>
        <w:pStyle w:val="ListParagraph"/>
        <w:numPr>
          <w:ilvl w:val="0"/>
          <w:numId w:val="18"/>
        </w:numPr>
        <w:spacing w:after="160" w:line="259" w:lineRule="auto"/>
        <w:rPr>
          <w:rFonts w:ascii="Arial" w:hAnsi="Arial" w:cs="Arial"/>
          <w:b/>
          <w:bCs/>
        </w:rPr>
      </w:pPr>
      <w:r w:rsidRPr="005612B5">
        <w:rPr>
          <w:rFonts w:ascii="Arial" w:hAnsi="Arial" w:cs="Arial"/>
          <w:b/>
          <w:bCs/>
        </w:rPr>
        <w:t>Dismissal</w:t>
      </w:r>
      <w:r w:rsidR="00E03750" w:rsidRPr="005612B5">
        <w:rPr>
          <w:rFonts w:ascii="Arial" w:hAnsi="Arial" w:cs="Arial"/>
          <w:b/>
          <w:bCs/>
        </w:rPr>
        <w:t xml:space="preserve"> on grounds of unsatisfactory performance and incapability to do the job</w:t>
      </w:r>
      <w:r w:rsidR="004A1D6A" w:rsidRPr="005612B5">
        <w:rPr>
          <w:rFonts w:ascii="Arial" w:hAnsi="Arial" w:cs="Arial"/>
          <w:b/>
          <w:bCs/>
        </w:rPr>
        <w:t xml:space="preserve"> with contractual notice</w:t>
      </w:r>
      <w:r w:rsidR="00E03750" w:rsidRPr="005612B5">
        <w:rPr>
          <w:rFonts w:ascii="Arial" w:hAnsi="Arial" w:cs="Arial"/>
          <w:b/>
          <w:bCs/>
        </w:rPr>
        <w:t>.</w:t>
      </w:r>
    </w:p>
    <w:p w14:paraId="26C2ED20" w14:textId="77777777" w:rsidR="008C7D7E" w:rsidRPr="008C7D7E" w:rsidRDefault="008C7D7E" w:rsidP="003504B7">
      <w:pPr>
        <w:pStyle w:val="ListParagraph"/>
        <w:rPr>
          <w:rFonts w:ascii="Arial" w:hAnsi="Arial" w:cs="Arial"/>
        </w:rPr>
      </w:pPr>
    </w:p>
    <w:p w14:paraId="4DDCC919" w14:textId="16B9D6CD" w:rsidR="00061B6A" w:rsidRDefault="00AD0255" w:rsidP="003504B7">
      <w:pPr>
        <w:spacing w:line="259" w:lineRule="auto"/>
        <w:ind w:left="720" w:hanging="660"/>
        <w:rPr>
          <w:rFonts w:ascii="Arial" w:hAnsi="Arial" w:cs="Arial"/>
        </w:rPr>
      </w:pPr>
      <w:r>
        <w:rPr>
          <w:rFonts w:ascii="Arial" w:hAnsi="Arial" w:cs="Arial"/>
        </w:rPr>
        <w:t>10.34</w:t>
      </w:r>
      <w:r w:rsidR="003504B7">
        <w:rPr>
          <w:rFonts w:ascii="Arial" w:hAnsi="Arial" w:cs="Arial"/>
        </w:rPr>
        <w:tab/>
      </w:r>
      <w:r w:rsidR="008C7D7E" w:rsidRPr="008C7D7E">
        <w:rPr>
          <w:rFonts w:ascii="Arial" w:hAnsi="Arial" w:cs="Arial"/>
        </w:rPr>
        <w:t xml:space="preserve">The employee has the right of </w:t>
      </w:r>
      <w:r w:rsidR="00D71318">
        <w:rPr>
          <w:rFonts w:ascii="Arial" w:hAnsi="Arial" w:cs="Arial"/>
        </w:rPr>
        <w:t>a</w:t>
      </w:r>
      <w:r w:rsidR="008C7D7E" w:rsidRPr="008C7D7E">
        <w:rPr>
          <w:rFonts w:ascii="Arial" w:hAnsi="Arial" w:cs="Arial"/>
        </w:rPr>
        <w:t xml:space="preserve">ppeal against the action taken at the end of </w:t>
      </w:r>
      <w:r w:rsidR="00D71318">
        <w:rPr>
          <w:rFonts w:ascii="Arial" w:hAnsi="Arial" w:cs="Arial"/>
        </w:rPr>
        <w:t>f</w:t>
      </w:r>
      <w:r w:rsidR="008C7D7E" w:rsidRPr="008C7D7E">
        <w:rPr>
          <w:rFonts w:ascii="Arial" w:hAnsi="Arial" w:cs="Arial"/>
        </w:rPr>
        <w:t xml:space="preserve">ormal </w:t>
      </w:r>
      <w:r w:rsidR="00D71318">
        <w:rPr>
          <w:rFonts w:ascii="Arial" w:hAnsi="Arial" w:cs="Arial"/>
        </w:rPr>
        <w:t>s</w:t>
      </w:r>
      <w:r w:rsidR="008C7D7E" w:rsidRPr="008C7D7E">
        <w:rPr>
          <w:rFonts w:ascii="Arial" w:hAnsi="Arial" w:cs="Arial"/>
        </w:rPr>
        <w:t>tage 2.</w:t>
      </w:r>
    </w:p>
    <w:p w14:paraId="1FB1ED1C" w14:textId="77777777" w:rsidR="003504B7" w:rsidRDefault="003504B7" w:rsidP="003504B7">
      <w:pPr>
        <w:spacing w:line="259" w:lineRule="auto"/>
        <w:ind w:left="720" w:hanging="660"/>
        <w:rPr>
          <w:rFonts w:ascii="Arial" w:hAnsi="Arial" w:cs="Arial"/>
        </w:rPr>
      </w:pPr>
    </w:p>
    <w:p w14:paraId="0ED22617" w14:textId="484F913B" w:rsidR="00461267" w:rsidRPr="00C91132" w:rsidRDefault="00493410" w:rsidP="00C91132">
      <w:pPr>
        <w:pStyle w:val="Heading2"/>
        <w:numPr>
          <w:ilvl w:val="0"/>
          <w:numId w:val="5"/>
        </w:numPr>
        <w:rPr>
          <w:b/>
          <w:bCs/>
          <w:sz w:val="24"/>
        </w:rPr>
      </w:pPr>
      <w:bookmarkStart w:id="38" w:name="_Toc146032477"/>
      <w:r w:rsidRPr="00C91132">
        <w:rPr>
          <w:b/>
          <w:bCs/>
          <w:sz w:val="24"/>
        </w:rPr>
        <w:t>APPEALS PROCEDURE</w:t>
      </w:r>
      <w:bookmarkEnd w:id="38"/>
    </w:p>
    <w:p w14:paraId="0471724A" w14:textId="77777777" w:rsidR="003504B7" w:rsidRPr="00D27360" w:rsidRDefault="003504B7" w:rsidP="003504B7">
      <w:pPr>
        <w:pStyle w:val="ListParagraph"/>
        <w:spacing w:line="259" w:lineRule="auto"/>
        <w:rPr>
          <w:rFonts w:ascii="Arial" w:hAnsi="Arial" w:cs="Arial"/>
          <w:b/>
          <w:bCs/>
        </w:rPr>
      </w:pPr>
    </w:p>
    <w:p w14:paraId="27105DD4" w14:textId="678084FE" w:rsidR="00CA0001" w:rsidRPr="00CA0001" w:rsidRDefault="00D27360" w:rsidP="003504B7">
      <w:pPr>
        <w:spacing w:line="259" w:lineRule="auto"/>
        <w:ind w:left="720" w:hanging="720"/>
        <w:rPr>
          <w:rFonts w:ascii="Arial" w:hAnsi="Arial" w:cs="Arial"/>
        </w:rPr>
      </w:pPr>
      <w:r>
        <w:rPr>
          <w:rFonts w:ascii="Arial" w:hAnsi="Arial" w:cs="Arial"/>
        </w:rPr>
        <w:lastRenderedPageBreak/>
        <w:t>11.1</w:t>
      </w:r>
      <w:r>
        <w:rPr>
          <w:rFonts w:ascii="Arial" w:hAnsi="Arial" w:cs="Arial"/>
        </w:rPr>
        <w:tab/>
      </w:r>
      <w:r w:rsidR="00CA0001" w:rsidRPr="00CA0001">
        <w:rPr>
          <w:rFonts w:ascii="Arial" w:hAnsi="Arial" w:cs="Arial"/>
        </w:rPr>
        <w:t>An employee has the right of appeal against any formal action taken</w:t>
      </w:r>
      <w:r w:rsidR="00CA0001">
        <w:rPr>
          <w:rFonts w:ascii="Arial" w:hAnsi="Arial" w:cs="Arial"/>
        </w:rPr>
        <w:t xml:space="preserve"> </w:t>
      </w:r>
      <w:r w:rsidR="00CA0001" w:rsidRPr="00CA0001">
        <w:rPr>
          <w:rFonts w:ascii="Arial" w:hAnsi="Arial" w:cs="Arial"/>
        </w:rPr>
        <w:t>under this procedure</w:t>
      </w:r>
      <w:r w:rsidR="0020317E">
        <w:rPr>
          <w:rFonts w:ascii="Arial" w:hAnsi="Arial" w:cs="Arial"/>
        </w:rPr>
        <w:t>. Any appeal would normally be</w:t>
      </w:r>
      <w:r w:rsidR="00CA0001" w:rsidRPr="00CA0001">
        <w:rPr>
          <w:rFonts w:ascii="Arial" w:hAnsi="Arial" w:cs="Arial"/>
        </w:rPr>
        <w:t xml:space="preserve"> on the grounds</w:t>
      </w:r>
      <w:r w:rsidR="00D258B2">
        <w:rPr>
          <w:rFonts w:ascii="Arial" w:hAnsi="Arial" w:cs="Arial"/>
        </w:rPr>
        <w:t xml:space="preserve"> that</w:t>
      </w:r>
      <w:r w:rsidR="00CA0001" w:rsidRPr="00CA0001">
        <w:rPr>
          <w:rFonts w:ascii="Arial" w:hAnsi="Arial" w:cs="Arial"/>
        </w:rPr>
        <w:t>:</w:t>
      </w:r>
    </w:p>
    <w:p w14:paraId="37DE58D8" w14:textId="7AC27C14" w:rsidR="00CA0001" w:rsidRPr="00D27360" w:rsidRDefault="00CA0001" w:rsidP="005612B5">
      <w:pPr>
        <w:pStyle w:val="ListParagraph"/>
        <w:numPr>
          <w:ilvl w:val="0"/>
          <w:numId w:val="19"/>
        </w:numPr>
        <w:spacing w:line="259" w:lineRule="auto"/>
        <w:rPr>
          <w:rFonts w:ascii="Arial" w:hAnsi="Arial" w:cs="Arial"/>
        </w:rPr>
      </w:pPr>
      <w:r w:rsidRPr="00D27360">
        <w:rPr>
          <w:rFonts w:ascii="Arial" w:hAnsi="Arial" w:cs="Arial"/>
        </w:rPr>
        <w:t>The process followed was flawed</w:t>
      </w:r>
    </w:p>
    <w:p w14:paraId="6803284A" w14:textId="007BDE52" w:rsidR="00CA0001" w:rsidRPr="00D27360" w:rsidRDefault="00CA0001" w:rsidP="005612B5">
      <w:pPr>
        <w:pStyle w:val="ListParagraph"/>
        <w:numPr>
          <w:ilvl w:val="0"/>
          <w:numId w:val="19"/>
        </w:numPr>
        <w:spacing w:line="259" w:lineRule="auto"/>
        <w:rPr>
          <w:rFonts w:ascii="Arial" w:hAnsi="Arial" w:cs="Arial"/>
        </w:rPr>
      </w:pPr>
      <w:r w:rsidRPr="00D27360">
        <w:rPr>
          <w:rFonts w:ascii="Arial" w:hAnsi="Arial" w:cs="Arial"/>
        </w:rPr>
        <w:t xml:space="preserve">The </w:t>
      </w:r>
      <w:r w:rsidR="00051451">
        <w:rPr>
          <w:rFonts w:ascii="Arial" w:hAnsi="Arial" w:cs="Arial"/>
        </w:rPr>
        <w:t>decision/</w:t>
      </w:r>
      <w:r w:rsidRPr="00D27360">
        <w:rPr>
          <w:rFonts w:ascii="Arial" w:hAnsi="Arial" w:cs="Arial"/>
        </w:rPr>
        <w:t>outcome/</w:t>
      </w:r>
      <w:r w:rsidRPr="00051451">
        <w:rPr>
          <w:rFonts w:ascii="Arial" w:hAnsi="Arial" w:cs="Arial"/>
        </w:rPr>
        <w:t>targets</w:t>
      </w:r>
      <w:r w:rsidRPr="00D27360">
        <w:rPr>
          <w:rFonts w:ascii="Arial" w:hAnsi="Arial" w:cs="Arial"/>
        </w:rPr>
        <w:t>/objectives length of monitoring period was not appropriate and/or reasonable in all the circumstances; and/or</w:t>
      </w:r>
    </w:p>
    <w:p w14:paraId="5C2D8635" w14:textId="48DA50DD" w:rsidR="00CA0001" w:rsidRDefault="00CA0001" w:rsidP="005612B5">
      <w:pPr>
        <w:pStyle w:val="ListParagraph"/>
        <w:numPr>
          <w:ilvl w:val="0"/>
          <w:numId w:val="19"/>
        </w:numPr>
        <w:spacing w:line="259" w:lineRule="auto"/>
        <w:rPr>
          <w:rFonts w:ascii="Arial" w:hAnsi="Arial" w:cs="Arial"/>
        </w:rPr>
      </w:pPr>
      <w:r w:rsidRPr="00D27360">
        <w:rPr>
          <w:rFonts w:ascii="Arial" w:hAnsi="Arial" w:cs="Arial"/>
        </w:rPr>
        <w:t xml:space="preserve">New evidence has come to light, which if it had been available </w:t>
      </w:r>
      <w:r w:rsidR="00CE0A94">
        <w:rPr>
          <w:rFonts w:ascii="Arial" w:hAnsi="Arial" w:cs="Arial"/>
        </w:rPr>
        <w:t xml:space="preserve">at </w:t>
      </w:r>
      <w:r w:rsidR="00B41D61">
        <w:rPr>
          <w:rFonts w:ascii="Arial" w:hAnsi="Arial" w:cs="Arial"/>
        </w:rPr>
        <w:t>the time of making the decision</w:t>
      </w:r>
      <w:r w:rsidR="00352C2B">
        <w:rPr>
          <w:rFonts w:ascii="Arial" w:hAnsi="Arial" w:cs="Arial"/>
        </w:rPr>
        <w:t xml:space="preserve"> </w:t>
      </w:r>
      <w:r w:rsidRPr="00D27360">
        <w:rPr>
          <w:rFonts w:ascii="Arial" w:hAnsi="Arial" w:cs="Arial"/>
        </w:rPr>
        <w:t>may have resulted in the Manager reaching a different conclusion</w:t>
      </w:r>
    </w:p>
    <w:p w14:paraId="4878ADC4" w14:textId="77777777" w:rsidR="003504B7" w:rsidRPr="00D27360" w:rsidRDefault="003504B7" w:rsidP="003504B7">
      <w:pPr>
        <w:pStyle w:val="ListParagraph"/>
        <w:spacing w:line="259" w:lineRule="auto"/>
        <w:rPr>
          <w:rFonts w:ascii="Arial" w:hAnsi="Arial" w:cs="Arial"/>
        </w:rPr>
      </w:pPr>
    </w:p>
    <w:p w14:paraId="00325F74" w14:textId="41AEDA4C" w:rsidR="00CA0001" w:rsidRDefault="00D27360" w:rsidP="003504B7">
      <w:pPr>
        <w:spacing w:line="259" w:lineRule="auto"/>
        <w:ind w:left="720" w:hanging="720"/>
        <w:rPr>
          <w:rFonts w:ascii="Arial" w:hAnsi="Arial" w:cs="Arial"/>
        </w:rPr>
      </w:pPr>
      <w:r>
        <w:rPr>
          <w:rFonts w:ascii="Arial" w:hAnsi="Arial" w:cs="Arial"/>
        </w:rPr>
        <w:t>11.2</w:t>
      </w:r>
      <w:r>
        <w:rPr>
          <w:rFonts w:ascii="Arial" w:hAnsi="Arial" w:cs="Arial"/>
        </w:rPr>
        <w:tab/>
      </w:r>
      <w:r w:rsidR="00CE0238">
        <w:rPr>
          <w:rFonts w:ascii="Arial" w:hAnsi="Arial" w:cs="Arial"/>
        </w:rPr>
        <w:t>Appe</w:t>
      </w:r>
      <w:r w:rsidR="004264B0">
        <w:rPr>
          <w:rFonts w:ascii="Arial" w:hAnsi="Arial" w:cs="Arial"/>
        </w:rPr>
        <w:t>a</w:t>
      </w:r>
      <w:r w:rsidR="00CE0238">
        <w:rPr>
          <w:rFonts w:ascii="Arial" w:hAnsi="Arial" w:cs="Arial"/>
        </w:rPr>
        <w:t xml:space="preserve">ls must be submitted </w:t>
      </w:r>
      <w:r w:rsidR="005E7CD0">
        <w:rPr>
          <w:rFonts w:ascii="Arial" w:hAnsi="Arial" w:cs="Arial"/>
        </w:rPr>
        <w:t xml:space="preserve">to the headteacher </w:t>
      </w:r>
      <w:r w:rsidR="00CE0238">
        <w:rPr>
          <w:rFonts w:ascii="Arial" w:hAnsi="Arial" w:cs="Arial"/>
        </w:rPr>
        <w:t xml:space="preserve">within 10 working days </w:t>
      </w:r>
      <w:r w:rsidR="004264B0">
        <w:rPr>
          <w:rFonts w:ascii="Arial" w:hAnsi="Arial" w:cs="Arial"/>
        </w:rPr>
        <w:t xml:space="preserve">of the letter informing the employee of the outcome </w:t>
      </w:r>
      <w:r w:rsidR="002A72EF">
        <w:rPr>
          <w:rFonts w:ascii="Arial" w:hAnsi="Arial" w:cs="Arial"/>
        </w:rPr>
        <w:t>of a stage 1 or stage 2</w:t>
      </w:r>
      <w:r w:rsidR="004264B0">
        <w:rPr>
          <w:rFonts w:ascii="Arial" w:hAnsi="Arial" w:cs="Arial"/>
        </w:rPr>
        <w:t xml:space="preserve"> </w:t>
      </w:r>
      <w:r w:rsidR="005E7CD0">
        <w:rPr>
          <w:rFonts w:ascii="Arial" w:hAnsi="Arial" w:cs="Arial"/>
        </w:rPr>
        <w:t xml:space="preserve">decision under this procedure.  </w:t>
      </w:r>
      <w:r w:rsidR="00333C87">
        <w:rPr>
          <w:rFonts w:ascii="Arial" w:hAnsi="Arial" w:cs="Arial"/>
        </w:rPr>
        <w:t xml:space="preserve">The appeal </w:t>
      </w:r>
      <w:r w:rsidR="00FE7BBE">
        <w:rPr>
          <w:rFonts w:ascii="Arial" w:hAnsi="Arial" w:cs="Arial"/>
        </w:rPr>
        <w:t>notification must include the grounds for the appeal.</w:t>
      </w:r>
      <w:r w:rsidR="005612B5" w:rsidRPr="00750F30" w:rsidDel="005612B5">
        <w:rPr>
          <w:rFonts w:ascii="Arial" w:hAnsi="Arial" w:cs="Arial"/>
          <w:strike/>
        </w:rPr>
        <w:t xml:space="preserve"> </w:t>
      </w:r>
    </w:p>
    <w:p w14:paraId="4CFE1C91" w14:textId="77777777" w:rsidR="003504B7" w:rsidRPr="00CA0001" w:rsidRDefault="003504B7" w:rsidP="005612B5">
      <w:pPr>
        <w:spacing w:line="259" w:lineRule="auto"/>
        <w:ind w:left="720" w:hanging="720"/>
        <w:rPr>
          <w:rFonts w:ascii="Arial" w:hAnsi="Arial" w:cs="Arial"/>
        </w:rPr>
      </w:pPr>
    </w:p>
    <w:p w14:paraId="21BDBB28" w14:textId="2617178C" w:rsidR="00CA0001" w:rsidRDefault="002F75B9" w:rsidP="003504B7">
      <w:pPr>
        <w:spacing w:line="259" w:lineRule="auto"/>
        <w:ind w:left="720" w:hanging="720"/>
        <w:rPr>
          <w:rFonts w:ascii="Arial" w:hAnsi="Arial" w:cs="Arial"/>
        </w:rPr>
      </w:pPr>
      <w:r>
        <w:rPr>
          <w:rFonts w:ascii="Arial" w:hAnsi="Arial" w:cs="Arial"/>
        </w:rPr>
        <w:t>11.3</w:t>
      </w:r>
      <w:r>
        <w:rPr>
          <w:rFonts w:ascii="Arial" w:hAnsi="Arial" w:cs="Arial"/>
        </w:rPr>
        <w:tab/>
      </w:r>
      <w:r w:rsidR="00567765">
        <w:rPr>
          <w:rFonts w:ascii="Arial" w:hAnsi="Arial" w:cs="Arial"/>
        </w:rPr>
        <w:t xml:space="preserve">Appeals </w:t>
      </w:r>
      <w:r w:rsidR="00C72123">
        <w:rPr>
          <w:rFonts w:ascii="Arial" w:hAnsi="Arial" w:cs="Arial"/>
        </w:rPr>
        <w:t>under this procedure will be to the G</w:t>
      </w:r>
      <w:r w:rsidR="00DD3CB2">
        <w:rPr>
          <w:rFonts w:ascii="Arial" w:hAnsi="Arial" w:cs="Arial"/>
        </w:rPr>
        <w:t xml:space="preserve">overning </w:t>
      </w:r>
      <w:r w:rsidR="00C72123">
        <w:rPr>
          <w:rFonts w:ascii="Arial" w:hAnsi="Arial" w:cs="Arial"/>
        </w:rPr>
        <w:t>B</w:t>
      </w:r>
      <w:r w:rsidR="00DD3CB2">
        <w:rPr>
          <w:rFonts w:ascii="Arial" w:hAnsi="Arial" w:cs="Arial"/>
        </w:rPr>
        <w:t>oard</w:t>
      </w:r>
      <w:r w:rsidR="00C72123">
        <w:rPr>
          <w:rFonts w:ascii="Arial" w:hAnsi="Arial" w:cs="Arial"/>
        </w:rPr>
        <w:t xml:space="preserve"> Appeal panel (if the headteacher made the decision) or</w:t>
      </w:r>
      <w:r w:rsidR="00890D60">
        <w:rPr>
          <w:rFonts w:ascii="Arial" w:hAnsi="Arial" w:cs="Arial"/>
        </w:rPr>
        <w:t xml:space="preserve"> </w:t>
      </w:r>
      <w:r w:rsidR="00C72123">
        <w:rPr>
          <w:rFonts w:ascii="Arial" w:hAnsi="Arial" w:cs="Arial"/>
        </w:rPr>
        <w:t>to the headteacher (if the decision was made by another member of SLT)</w:t>
      </w:r>
      <w:r w:rsidR="00B114E4">
        <w:rPr>
          <w:rFonts w:ascii="Arial" w:hAnsi="Arial" w:cs="Arial"/>
        </w:rPr>
        <w:t xml:space="preserve"> and the panel or person hearing the appeal can be supported by HR.</w:t>
      </w:r>
    </w:p>
    <w:p w14:paraId="0CC103A5" w14:textId="77777777" w:rsidR="003504B7" w:rsidRPr="00CA0001" w:rsidRDefault="003504B7" w:rsidP="003504B7">
      <w:pPr>
        <w:spacing w:line="259" w:lineRule="auto"/>
        <w:rPr>
          <w:rFonts w:ascii="Arial" w:hAnsi="Arial" w:cs="Arial"/>
        </w:rPr>
      </w:pPr>
    </w:p>
    <w:p w14:paraId="4F362548" w14:textId="5DAA591F" w:rsidR="00CA0001" w:rsidRDefault="002F75B9" w:rsidP="003504B7">
      <w:pPr>
        <w:spacing w:line="259" w:lineRule="auto"/>
        <w:ind w:left="720" w:hanging="720"/>
        <w:rPr>
          <w:rFonts w:ascii="Arial" w:hAnsi="Arial" w:cs="Arial"/>
        </w:rPr>
      </w:pPr>
      <w:r>
        <w:rPr>
          <w:rFonts w:ascii="Arial" w:hAnsi="Arial" w:cs="Arial"/>
        </w:rPr>
        <w:t>11.4</w:t>
      </w:r>
      <w:r>
        <w:rPr>
          <w:rFonts w:ascii="Arial" w:hAnsi="Arial" w:cs="Arial"/>
        </w:rPr>
        <w:tab/>
      </w:r>
      <w:r w:rsidR="005612B5">
        <w:rPr>
          <w:rFonts w:ascii="Arial" w:hAnsi="Arial" w:cs="Arial"/>
        </w:rPr>
        <w:t xml:space="preserve">Lodging an appeal against dismissal, will not postpone or delay the date of dismissal.  It is expected that the appeal will be heard during the period of notice.  </w:t>
      </w:r>
    </w:p>
    <w:p w14:paraId="1F735953" w14:textId="44E56FD8" w:rsidR="00327045" w:rsidRPr="00CA0001" w:rsidRDefault="00E65177" w:rsidP="003504B7">
      <w:pPr>
        <w:spacing w:line="259" w:lineRule="auto"/>
        <w:ind w:left="720" w:hanging="720"/>
        <w:rPr>
          <w:rFonts w:ascii="Arial" w:hAnsi="Arial" w:cs="Arial"/>
        </w:rPr>
      </w:pPr>
      <w:r>
        <w:rPr>
          <w:rFonts w:ascii="Arial" w:hAnsi="Arial" w:cs="Arial"/>
        </w:rPr>
        <w:t xml:space="preserve"> </w:t>
      </w:r>
    </w:p>
    <w:p w14:paraId="3E5E8350" w14:textId="5F45EB7A" w:rsidR="00CA0001" w:rsidRPr="00C91132" w:rsidRDefault="00CA0001" w:rsidP="00C91132">
      <w:pPr>
        <w:pStyle w:val="Heading2"/>
        <w:ind w:left="720"/>
        <w:rPr>
          <w:b/>
          <w:bCs/>
          <w:sz w:val="24"/>
        </w:rPr>
      </w:pPr>
      <w:bookmarkStart w:id="39" w:name="_Toc146032478"/>
      <w:r w:rsidRPr="00C91132">
        <w:rPr>
          <w:b/>
          <w:bCs/>
          <w:sz w:val="24"/>
        </w:rPr>
        <w:t xml:space="preserve">Timing of Appeal </w:t>
      </w:r>
      <w:r w:rsidR="003C1192" w:rsidRPr="00C91132">
        <w:rPr>
          <w:b/>
          <w:bCs/>
          <w:sz w:val="24"/>
        </w:rPr>
        <w:t>Meeting</w:t>
      </w:r>
      <w:bookmarkEnd w:id="39"/>
    </w:p>
    <w:p w14:paraId="2D90A918" w14:textId="77777777" w:rsidR="00BE6538" w:rsidRPr="00CA0001" w:rsidRDefault="00BE6538" w:rsidP="003504B7">
      <w:pPr>
        <w:spacing w:line="259" w:lineRule="auto"/>
        <w:ind w:firstLine="720"/>
        <w:rPr>
          <w:rFonts w:ascii="Arial" w:hAnsi="Arial" w:cs="Arial"/>
          <w:b/>
          <w:bCs/>
        </w:rPr>
      </w:pPr>
    </w:p>
    <w:p w14:paraId="1E890CBB" w14:textId="287B3076" w:rsidR="00CA0001" w:rsidRPr="00CA0001" w:rsidRDefault="002F75B9" w:rsidP="003504B7">
      <w:pPr>
        <w:spacing w:line="259" w:lineRule="auto"/>
        <w:ind w:left="720" w:hanging="720"/>
        <w:rPr>
          <w:rFonts w:ascii="Arial" w:hAnsi="Arial" w:cs="Arial"/>
        </w:rPr>
      </w:pPr>
      <w:r>
        <w:rPr>
          <w:rFonts w:ascii="Arial" w:hAnsi="Arial" w:cs="Arial"/>
        </w:rPr>
        <w:t>11.5</w:t>
      </w:r>
      <w:r>
        <w:rPr>
          <w:rFonts w:ascii="Arial" w:hAnsi="Arial" w:cs="Arial"/>
        </w:rPr>
        <w:tab/>
      </w:r>
      <w:r w:rsidR="00CA0001" w:rsidRPr="00CA0001">
        <w:rPr>
          <w:rFonts w:ascii="Arial" w:hAnsi="Arial" w:cs="Arial"/>
        </w:rPr>
        <w:t xml:space="preserve">The </w:t>
      </w:r>
      <w:r w:rsidR="00D71318">
        <w:rPr>
          <w:rFonts w:ascii="Arial" w:hAnsi="Arial" w:cs="Arial"/>
        </w:rPr>
        <w:t>a</w:t>
      </w:r>
      <w:r w:rsidR="00CA0001" w:rsidRPr="00CA0001">
        <w:rPr>
          <w:rFonts w:ascii="Arial" w:hAnsi="Arial" w:cs="Arial"/>
        </w:rPr>
        <w:t xml:space="preserve">ppeal </w:t>
      </w:r>
      <w:r w:rsidR="00D71318">
        <w:rPr>
          <w:rFonts w:ascii="Arial" w:hAnsi="Arial" w:cs="Arial"/>
        </w:rPr>
        <w:t>meeting</w:t>
      </w:r>
      <w:r w:rsidR="00CA0001" w:rsidRPr="00CA0001">
        <w:rPr>
          <w:rFonts w:ascii="Arial" w:hAnsi="Arial" w:cs="Arial"/>
        </w:rPr>
        <w:t xml:space="preserve"> will </w:t>
      </w:r>
      <w:r w:rsidR="00497611">
        <w:rPr>
          <w:rFonts w:ascii="Arial" w:hAnsi="Arial" w:cs="Arial"/>
        </w:rPr>
        <w:t xml:space="preserve">normally </w:t>
      </w:r>
      <w:r w:rsidR="00CA0001" w:rsidRPr="00CA0001">
        <w:rPr>
          <w:rFonts w:ascii="Arial" w:hAnsi="Arial" w:cs="Arial"/>
        </w:rPr>
        <w:t xml:space="preserve">be held no later than 20 working days from receipt of the notice of the full grounds of appeal. The employee, and (if appropriate) their representative, will be given at least 5 </w:t>
      </w:r>
      <w:r w:rsidR="003C1192">
        <w:rPr>
          <w:rFonts w:ascii="Arial" w:hAnsi="Arial" w:cs="Arial"/>
        </w:rPr>
        <w:t xml:space="preserve">working </w:t>
      </w:r>
      <w:r w:rsidR="00CA0001" w:rsidRPr="00CA0001">
        <w:rPr>
          <w:rFonts w:ascii="Arial" w:hAnsi="Arial" w:cs="Arial"/>
        </w:rPr>
        <w:t xml:space="preserve">days written notice of: </w:t>
      </w:r>
    </w:p>
    <w:p w14:paraId="2246D2A0" w14:textId="07111B05" w:rsidR="00CA0001" w:rsidRPr="002F75B9" w:rsidRDefault="00CA0001" w:rsidP="003504B7">
      <w:pPr>
        <w:pStyle w:val="ListParagraph"/>
        <w:numPr>
          <w:ilvl w:val="1"/>
          <w:numId w:val="8"/>
        </w:numPr>
        <w:spacing w:line="259" w:lineRule="auto"/>
        <w:rPr>
          <w:rFonts w:ascii="Arial" w:hAnsi="Arial" w:cs="Arial"/>
        </w:rPr>
      </w:pPr>
      <w:r w:rsidRPr="002F75B9">
        <w:rPr>
          <w:rFonts w:ascii="Arial" w:hAnsi="Arial" w:cs="Arial"/>
        </w:rPr>
        <w:t xml:space="preserve">The date, time and place of the </w:t>
      </w:r>
      <w:r w:rsidR="003C1192">
        <w:rPr>
          <w:rFonts w:ascii="Arial" w:hAnsi="Arial" w:cs="Arial"/>
        </w:rPr>
        <w:t>meeting</w:t>
      </w:r>
    </w:p>
    <w:p w14:paraId="120B0D7C" w14:textId="364632DC" w:rsidR="00CA0001" w:rsidRPr="002F75B9" w:rsidRDefault="00CA0001" w:rsidP="003504B7">
      <w:pPr>
        <w:pStyle w:val="ListParagraph"/>
        <w:numPr>
          <w:ilvl w:val="1"/>
          <w:numId w:val="8"/>
        </w:numPr>
        <w:spacing w:line="259" w:lineRule="auto"/>
        <w:rPr>
          <w:rFonts w:ascii="Arial" w:hAnsi="Arial" w:cs="Arial"/>
        </w:rPr>
      </w:pPr>
      <w:r w:rsidRPr="002F75B9">
        <w:rPr>
          <w:rFonts w:ascii="Arial" w:hAnsi="Arial" w:cs="Arial"/>
        </w:rPr>
        <w:t xml:space="preserve">Details of the panel </w:t>
      </w:r>
      <w:r w:rsidR="003C1192">
        <w:rPr>
          <w:rFonts w:ascii="Arial" w:hAnsi="Arial" w:cs="Arial"/>
        </w:rPr>
        <w:t>members conducting</w:t>
      </w:r>
      <w:r w:rsidRPr="002F75B9">
        <w:rPr>
          <w:rFonts w:ascii="Arial" w:hAnsi="Arial" w:cs="Arial"/>
        </w:rPr>
        <w:t xml:space="preserve"> the appeal </w:t>
      </w:r>
    </w:p>
    <w:p w14:paraId="4D10FADB" w14:textId="49BF954B" w:rsidR="00CA0001" w:rsidRPr="002F75B9" w:rsidRDefault="00CA0001" w:rsidP="003504B7">
      <w:pPr>
        <w:pStyle w:val="ListParagraph"/>
        <w:numPr>
          <w:ilvl w:val="1"/>
          <w:numId w:val="8"/>
        </w:numPr>
        <w:spacing w:line="259" w:lineRule="auto"/>
        <w:rPr>
          <w:rFonts w:ascii="Arial" w:hAnsi="Arial" w:cs="Arial"/>
        </w:rPr>
      </w:pPr>
      <w:r w:rsidRPr="002F75B9">
        <w:rPr>
          <w:rFonts w:ascii="Arial" w:hAnsi="Arial" w:cs="Arial"/>
        </w:rPr>
        <w:t>The employee’s right to attend and be represented at the appeal by a trade union representative or work colleague</w:t>
      </w:r>
    </w:p>
    <w:p w14:paraId="1F746EDD" w14:textId="55CF4CEB" w:rsidR="00CA0001" w:rsidRPr="002F75B9" w:rsidRDefault="00CA0001" w:rsidP="003504B7">
      <w:pPr>
        <w:pStyle w:val="ListParagraph"/>
        <w:numPr>
          <w:ilvl w:val="1"/>
          <w:numId w:val="8"/>
        </w:numPr>
        <w:spacing w:line="259" w:lineRule="auto"/>
        <w:rPr>
          <w:rFonts w:ascii="Arial" w:hAnsi="Arial" w:cs="Arial"/>
        </w:rPr>
      </w:pPr>
      <w:r w:rsidRPr="002F75B9">
        <w:rPr>
          <w:rFonts w:ascii="Arial" w:hAnsi="Arial" w:cs="Arial"/>
        </w:rPr>
        <w:t xml:space="preserve">The employee shall be enabled to call witnesses and produce documents relevant to their defence at the </w:t>
      </w:r>
      <w:r w:rsidR="009F7754">
        <w:rPr>
          <w:rFonts w:ascii="Arial" w:hAnsi="Arial" w:cs="Arial"/>
        </w:rPr>
        <w:t>meeting</w:t>
      </w:r>
    </w:p>
    <w:p w14:paraId="049D112D" w14:textId="3C434A0D" w:rsidR="00CA0001" w:rsidRPr="00CA0001" w:rsidRDefault="001E74FC" w:rsidP="003504B7">
      <w:pPr>
        <w:spacing w:line="259" w:lineRule="auto"/>
        <w:ind w:left="720" w:hanging="720"/>
        <w:rPr>
          <w:rFonts w:ascii="Arial" w:hAnsi="Arial" w:cs="Arial"/>
        </w:rPr>
      </w:pPr>
      <w:r>
        <w:rPr>
          <w:rFonts w:ascii="Arial" w:hAnsi="Arial" w:cs="Arial"/>
        </w:rPr>
        <w:t>11.6</w:t>
      </w:r>
      <w:r>
        <w:rPr>
          <w:rFonts w:ascii="Arial" w:hAnsi="Arial" w:cs="Arial"/>
        </w:rPr>
        <w:tab/>
      </w:r>
      <w:r w:rsidR="00CA0001" w:rsidRPr="00CA0001">
        <w:rPr>
          <w:rFonts w:ascii="Arial" w:hAnsi="Arial" w:cs="Arial"/>
        </w:rPr>
        <w:t xml:space="preserve">Provided the employee has been given the appropriate notice of the date of the </w:t>
      </w:r>
      <w:r w:rsidR="009F7754">
        <w:rPr>
          <w:rFonts w:ascii="Arial" w:hAnsi="Arial" w:cs="Arial"/>
        </w:rPr>
        <w:t>meeting</w:t>
      </w:r>
      <w:r w:rsidR="00CA0001" w:rsidRPr="00CA0001">
        <w:rPr>
          <w:rFonts w:ascii="Arial" w:hAnsi="Arial" w:cs="Arial"/>
        </w:rPr>
        <w:t xml:space="preserve">, the appeal may be considered </w:t>
      </w:r>
      <w:r w:rsidR="00D71318" w:rsidRPr="00CA0001">
        <w:rPr>
          <w:rFonts w:ascii="Arial" w:hAnsi="Arial" w:cs="Arial"/>
        </w:rPr>
        <w:t>based on</w:t>
      </w:r>
      <w:r w:rsidR="00CA0001" w:rsidRPr="00CA0001">
        <w:rPr>
          <w:rFonts w:ascii="Arial" w:hAnsi="Arial" w:cs="Arial"/>
        </w:rPr>
        <w:t xml:space="preserve"> the available evidence </w:t>
      </w:r>
      <w:r w:rsidR="007D0AC5">
        <w:rPr>
          <w:rFonts w:ascii="Arial" w:hAnsi="Arial" w:cs="Arial"/>
        </w:rPr>
        <w:t xml:space="preserve">where </w:t>
      </w:r>
      <w:r w:rsidR="00CA0001" w:rsidRPr="00CA0001">
        <w:rPr>
          <w:rFonts w:ascii="Arial" w:hAnsi="Arial" w:cs="Arial"/>
        </w:rPr>
        <w:t xml:space="preserve">the </w:t>
      </w:r>
      <w:r w:rsidR="003D3E0D">
        <w:rPr>
          <w:rFonts w:ascii="Arial" w:hAnsi="Arial" w:cs="Arial"/>
        </w:rPr>
        <w:t>employee</w:t>
      </w:r>
      <w:r w:rsidR="007D0AC5" w:rsidRPr="007D0AC5">
        <w:rPr>
          <w:rFonts w:ascii="Arial" w:hAnsi="Arial" w:cs="Arial"/>
        </w:rPr>
        <w:t xml:space="preserve"> </w:t>
      </w:r>
      <w:r w:rsidR="007D0AC5">
        <w:rPr>
          <w:rFonts w:ascii="Arial" w:hAnsi="Arial" w:cs="Arial"/>
        </w:rPr>
        <w:t>is absent for an unexplained</w:t>
      </w:r>
      <w:r w:rsidR="007D0AC5" w:rsidRPr="007D0AC5">
        <w:rPr>
          <w:rFonts w:ascii="Arial" w:hAnsi="Arial" w:cs="Arial"/>
        </w:rPr>
        <w:t xml:space="preserve"> </w:t>
      </w:r>
      <w:r w:rsidR="007D0AC5">
        <w:rPr>
          <w:rFonts w:ascii="Arial" w:hAnsi="Arial" w:cs="Arial"/>
        </w:rPr>
        <w:t>reason</w:t>
      </w:r>
      <w:r w:rsidR="00CA0001" w:rsidRPr="00CA0001">
        <w:rPr>
          <w:rFonts w:ascii="Arial" w:hAnsi="Arial" w:cs="Arial"/>
        </w:rPr>
        <w:t xml:space="preserve">. </w:t>
      </w:r>
    </w:p>
    <w:p w14:paraId="72A18D4D" w14:textId="77777777" w:rsidR="003504B7" w:rsidRDefault="001E74FC" w:rsidP="003504B7">
      <w:pPr>
        <w:spacing w:line="259" w:lineRule="auto"/>
        <w:rPr>
          <w:rFonts w:ascii="Arial" w:hAnsi="Arial" w:cs="Arial"/>
          <w:b/>
          <w:bCs/>
        </w:rPr>
      </w:pPr>
      <w:r>
        <w:rPr>
          <w:rFonts w:ascii="Arial" w:hAnsi="Arial" w:cs="Arial"/>
          <w:b/>
          <w:bCs/>
        </w:rPr>
        <w:tab/>
      </w:r>
    </w:p>
    <w:p w14:paraId="16BF8364" w14:textId="366F9B32" w:rsidR="00CA0001" w:rsidRPr="00C91132" w:rsidRDefault="00CA0001" w:rsidP="00C91132">
      <w:pPr>
        <w:pStyle w:val="Heading2"/>
        <w:ind w:left="720"/>
        <w:rPr>
          <w:b/>
          <w:bCs/>
          <w:sz w:val="24"/>
        </w:rPr>
      </w:pPr>
      <w:bookmarkStart w:id="40" w:name="_Toc146032479"/>
      <w:r w:rsidRPr="00C91132">
        <w:rPr>
          <w:b/>
          <w:bCs/>
          <w:sz w:val="24"/>
        </w:rPr>
        <w:t>A</w:t>
      </w:r>
      <w:r w:rsidR="004F1182" w:rsidRPr="00C91132">
        <w:rPr>
          <w:b/>
          <w:bCs/>
          <w:sz w:val="24"/>
        </w:rPr>
        <w:t>ppeal</w:t>
      </w:r>
      <w:r w:rsidRPr="00C91132">
        <w:rPr>
          <w:b/>
          <w:bCs/>
          <w:sz w:val="24"/>
        </w:rPr>
        <w:t xml:space="preserve"> </w:t>
      </w:r>
      <w:r w:rsidR="009F7754" w:rsidRPr="00C91132">
        <w:rPr>
          <w:b/>
          <w:bCs/>
          <w:sz w:val="24"/>
        </w:rPr>
        <w:t>Meeting</w:t>
      </w:r>
      <w:bookmarkEnd w:id="40"/>
    </w:p>
    <w:p w14:paraId="0D73893D" w14:textId="77777777" w:rsidR="003504B7" w:rsidRDefault="003504B7" w:rsidP="003504B7">
      <w:pPr>
        <w:spacing w:line="259" w:lineRule="auto"/>
        <w:ind w:firstLine="720"/>
        <w:rPr>
          <w:rFonts w:ascii="Arial" w:hAnsi="Arial" w:cs="Arial"/>
          <w:b/>
          <w:bCs/>
        </w:rPr>
      </w:pPr>
    </w:p>
    <w:p w14:paraId="0C5A893F" w14:textId="5950BCE6"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7</w:t>
      </w:r>
      <w:r>
        <w:rPr>
          <w:rFonts w:ascii="Arial" w:hAnsi="Arial" w:cs="Arial"/>
        </w:rPr>
        <w:tab/>
      </w:r>
      <w:r w:rsidR="00CA0001" w:rsidRPr="00CA0001">
        <w:rPr>
          <w:rFonts w:ascii="Arial" w:hAnsi="Arial" w:cs="Arial"/>
        </w:rPr>
        <w:t>When setting up an appeal,</w:t>
      </w:r>
      <w:r w:rsidR="00580AEC">
        <w:rPr>
          <w:rFonts w:ascii="Arial" w:hAnsi="Arial" w:cs="Arial"/>
        </w:rPr>
        <w:t xml:space="preserve"> for appeals against </w:t>
      </w:r>
      <w:r w:rsidR="001D0AE6">
        <w:rPr>
          <w:rFonts w:ascii="Arial" w:hAnsi="Arial" w:cs="Arial"/>
        </w:rPr>
        <w:t>s</w:t>
      </w:r>
      <w:r w:rsidR="00580AEC">
        <w:rPr>
          <w:rFonts w:ascii="Arial" w:hAnsi="Arial" w:cs="Arial"/>
        </w:rPr>
        <w:t>tage 1 decisions</w:t>
      </w:r>
      <w:r w:rsidR="00CA0001" w:rsidRPr="00CA0001">
        <w:rPr>
          <w:rFonts w:ascii="Arial" w:hAnsi="Arial" w:cs="Arial"/>
        </w:rPr>
        <w:t xml:space="preserve"> </w:t>
      </w:r>
      <w:bookmarkStart w:id="41" w:name="_Hlk141967832"/>
      <w:r w:rsidR="00CA0001" w:rsidRPr="00CA0001">
        <w:rPr>
          <w:rFonts w:ascii="Arial" w:hAnsi="Arial" w:cs="Arial"/>
        </w:rPr>
        <w:t xml:space="preserve">it is recommended </w:t>
      </w:r>
      <w:bookmarkEnd w:id="41"/>
      <w:r w:rsidR="00C4766B">
        <w:rPr>
          <w:rFonts w:ascii="Arial" w:hAnsi="Arial" w:cs="Arial"/>
        </w:rPr>
        <w:t xml:space="preserve">that this will be the </w:t>
      </w:r>
      <w:r w:rsidR="001D0AE6">
        <w:rPr>
          <w:rFonts w:ascii="Arial" w:hAnsi="Arial" w:cs="Arial"/>
        </w:rPr>
        <w:t>h</w:t>
      </w:r>
      <w:r w:rsidR="00C4766B">
        <w:rPr>
          <w:rFonts w:ascii="Arial" w:hAnsi="Arial" w:cs="Arial"/>
        </w:rPr>
        <w:t xml:space="preserve">eadteacher if not previously involved or one </w:t>
      </w:r>
      <w:r w:rsidR="001D0AE6">
        <w:rPr>
          <w:rFonts w:ascii="Arial" w:hAnsi="Arial" w:cs="Arial"/>
        </w:rPr>
        <w:t>g</w:t>
      </w:r>
      <w:r w:rsidR="00C4766B">
        <w:rPr>
          <w:rFonts w:ascii="Arial" w:hAnsi="Arial" w:cs="Arial"/>
        </w:rPr>
        <w:t xml:space="preserve">overnor. For appeals against </w:t>
      </w:r>
      <w:r w:rsidR="001D0AE6">
        <w:rPr>
          <w:rFonts w:ascii="Arial" w:hAnsi="Arial" w:cs="Arial"/>
        </w:rPr>
        <w:t>s</w:t>
      </w:r>
      <w:r w:rsidR="00C4766B">
        <w:rPr>
          <w:rFonts w:ascii="Arial" w:hAnsi="Arial" w:cs="Arial"/>
        </w:rPr>
        <w:t xml:space="preserve">tage 2 decisions </w:t>
      </w:r>
      <w:r w:rsidR="00C4766B" w:rsidRPr="00C4766B">
        <w:rPr>
          <w:rFonts w:ascii="Arial" w:hAnsi="Arial" w:cs="Arial"/>
        </w:rPr>
        <w:t xml:space="preserve">it is recommended </w:t>
      </w:r>
      <w:r w:rsidR="00CA0001" w:rsidRPr="00CA0001">
        <w:rPr>
          <w:rFonts w:ascii="Arial" w:hAnsi="Arial" w:cs="Arial"/>
        </w:rPr>
        <w:t xml:space="preserve">that there should be </w:t>
      </w:r>
      <w:r w:rsidR="00C4766B">
        <w:rPr>
          <w:rFonts w:ascii="Arial" w:hAnsi="Arial" w:cs="Arial"/>
        </w:rPr>
        <w:t xml:space="preserve">a panel of </w:t>
      </w:r>
      <w:r w:rsidR="00CA0001" w:rsidRPr="00CA0001">
        <w:rPr>
          <w:rFonts w:ascii="Arial" w:hAnsi="Arial" w:cs="Arial"/>
        </w:rPr>
        <w:t xml:space="preserve">at least 3 members of the governing body. Panel members should be impartial, i.e. not have a personal interest in the case (should not be a staff </w:t>
      </w:r>
      <w:r w:rsidR="001D0AE6">
        <w:rPr>
          <w:rFonts w:ascii="Arial" w:hAnsi="Arial" w:cs="Arial"/>
        </w:rPr>
        <w:t>g</w:t>
      </w:r>
      <w:r w:rsidR="00CA0001" w:rsidRPr="00CA0001">
        <w:rPr>
          <w:rFonts w:ascii="Arial" w:hAnsi="Arial" w:cs="Arial"/>
        </w:rPr>
        <w:t xml:space="preserve">overnor). </w:t>
      </w:r>
    </w:p>
    <w:p w14:paraId="45E4E7D7" w14:textId="77777777" w:rsidR="003504B7" w:rsidRPr="00CA0001" w:rsidRDefault="003504B7" w:rsidP="003504B7">
      <w:pPr>
        <w:spacing w:line="259" w:lineRule="auto"/>
        <w:ind w:left="720" w:hanging="720"/>
        <w:rPr>
          <w:rFonts w:ascii="Arial" w:hAnsi="Arial" w:cs="Arial"/>
        </w:rPr>
      </w:pPr>
    </w:p>
    <w:p w14:paraId="4CA81C80" w14:textId="164C573A" w:rsidR="001E74FC"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8</w:t>
      </w:r>
      <w:r>
        <w:rPr>
          <w:rFonts w:ascii="Arial" w:hAnsi="Arial" w:cs="Arial"/>
        </w:rPr>
        <w:tab/>
      </w:r>
      <w:r w:rsidR="00CA0001" w:rsidRPr="00CA0001">
        <w:rPr>
          <w:rFonts w:ascii="Arial" w:hAnsi="Arial" w:cs="Arial"/>
        </w:rPr>
        <w:t xml:space="preserve">The </w:t>
      </w:r>
      <w:r w:rsidR="001D0AE6">
        <w:rPr>
          <w:rFonts w:ascii="Arial" w:hAnsi="Arial" w:cs="Arial"/>
        </w:rPr>
        <w:t>a</w:t>
      </w:r>
      <w:r w:rsidR="00CA0001" w:rsidRPr="00CA0001">
        <w:rPr>
          <w:rFonts w:ascii="Arial" w:hAnsi="Arial" w:cs="Arial"/>
        </w:rPr>
        <w:t xml:space="preserve">ppeal </w:t>
      </w:r>
      <w:r w:rsidR="00F74B81">
        <w:rPr>
          <w:rFonts w:ascii="Arial" w:hAnsi="Arial" w:cs="Arial"/>
        </w:rPr>
        <w:t>meeting</w:t>
      </w:r>
      <w:r w:rsidR="00CA0001" w:rsidRPr="00CA0001">
        <w:rPr>
          <w:rFonts w:ascii="Arial" w:hAnsi="Arial" w:cs="Arial"/>
        </w:rPr>
        <w:t xml:space="preserve"> will </w:t>
      </w:r>
      <w:r w:rsidR="000858D9">
        <w:rPr>
          <w:rFonts w:ascii="Arial" w:hAnsi="Arial" w:cs="Arial"/>
        </w:rPr>
        <w:t xml:space="preserve">consider the grounds of </w:t>
      </w:r>
      <w:r w:rsidR="00E91238">
        <w:rPr>
          <w:rFonts w:ascii="Arial" w:hAnsi="Arial" w:cs="Arial"/>
        </w:rPr>
        <w:t xml:space="preserve">the </w:t>
      </w:r>
      <w:proofErr w:type="gramStart"/>
      <w:r w:rsidR="00E91238">
        <w:rPr>
          <w:rFonts w:ascii="Arial" w:hAnsi="Arial" w:cs="Arial"/>
        </w:rPr>
        <w:t>appeal</w:t>
      </w:r>
      <w:proofErr w:type="gramEnd"/>
      <w:r w:rsidR="00CA0001" w:rsidRPr="00CA0001">
        <w:rPr>
          <w:rFonts w:ascii="Arial" w:hAnsi="Arial" w:cs="Arial"/>
        </w:rPr>
        <w:t xml:space="preserve"> and </w:t>
      </w:r>
      <w:r w:rsidR="000A52E1">
        <w:rPr>
          <w:rFonts w:ascii="Arial" w:hAnsi="Arial" w:cs="Arial"/>
        </w:rPr>
        <w:t xml:space="preserve">the </w:t>
      </w:r>
      <w:r w:rsidR="001D0AE6">
        <w:rPr>
          <w:rFonts w:ascii="Arial" w:hAnsi="Arial" w:cs="Arial"/>
        </w:rPr>
        <w:t>a</w:t>
      </w:r>
      <w:r w:rsidR="00CA0001" w:rsidRPr="00CA0001">
        <w:rPr>
          <w:rFonts w:ascii="Arial" w:hAnsi="Arial" w:cs="Arial"/>
        </w:rPr>
        <w:t xml:space="preserve">ppeal </w:t>
      </w:r>
      <w:r w:rsidR="00F74B81">
        <w:rPr>
          <w:rFonts w:ascii="Arial" w:hAnsi="Arial" w:cs="Arial"/>
        </w:rPr>
        <w:t>meeting</w:t>
      </w:r>
      <w:r w:rsidR="00CA0001" w:rsidRPr="00CA0001">
        <w:rPr>
          <w:rFonts w:ascii="Arial" w:hAnsi="Arial" w:cs="Arial"/>
        </w:rPr>
        <w:t xml:space="preserve"> should </w:t>
      </w:r>
      <w:r w:rsidR="00234DE6">
        <w:rPr>
          <w:rFonts w:ascii="Arial" w:hAnsi="Arial" w:cs="Arial"/>
        </w:rPr>
        <w:t>consider</w:t>
      </w:r>
      <w:r w:rsidR="00CA0001" w:rsidRPr="00CA0001">
        <w:rPr>
          <w:rFonts w:ascii="Arial" w:hAnsi="Arial" w:cs="Arial"/>
        </w:rPr>
        <w:t xml:space="preserve"> the arguments set out in the grounds of appeal and determine </w:t>
      </w:r>
      <w:r w:rsidR="00CA0001" w:rsidRPr="00CA0001">
        <w:rPr>
          <w:rFonts w:ascii="Arial" w:hAnsi="Arial" w:cs="Arial"/>
        </w:rPr>
        <w:lastRenderedPageBreak/>
        <w:t xml:space="preserve">whether the decision made at the </w:t>
      </w:r>
      <w:r w:rsidR="00151D12">
        <w:rPr>
          <w:rFonts w:ascii="Arial" w:hAnsi="Arial" w:cs="Arial"/>
        </w:rPr>
        <w:t>formal meeting</w:t>
      </w:r>
      <w:r w:rsidR="00CA0001" w:rsidRPr="00CA0001">
        <w:rPr>
          <w:rFonts w:ascii="Arial" w:hAnsi="Arial" w:cs="Arial"/>
        </w:rPr>
        <w:t xml:space="preserve"> </w:t>
      </w:r>
      <w:r w:rsidR="00752C21">
        <w:rPr>
          <w:rFonts w:ascii="Arial" w:hAnsi="Arial" w:cs="Arial"/>
        </w:rPr>
        <w:t>(</w:t>
      </w:r>
      <w:r w:rsidR="001D0AE6">
        <w:rPr>
          <w:rFonts w:ascii="Arial" w:hAnsi="Arial" w:cs="Arial"/>
        </w:rPr>
        <w:t>s</w:t>
      </w:r>
      <w:r w:rsidR="00752C21">
        <w:rPr>
          <w:rFonts w:ascii="Arial" w:hAnsi="Arial" w:cs="Arial"/>
        </w:rPr>
        <w:t xml:space="preserve">tage 1 or </w:t>
      </w:r>
      <w:r w:rsidR="001D0AE6">
        <w:rPr>
          <w:rFonts w:ascii="Arial" w:hAnsi="Arial" w:cs="Arial"/>
        </w:rPr>
        <w:t>st</w:t>
      </w:r>
      <w:r w:rsidR="00752C21">
        <w:rPr>
          <w:rFonts w:ascii="Arial" w:hAnsi="Arial" w:cs="Arial"/>
        </w:rPr>
        <w:t xml:space="preserve">age 2) </w:t>
      </w:r>
      <w:r w:rsidR="00CA0001" w:rsidRPr="00CA0001">
        <w:rPr>
          <w:rFonts w:ascii="Arial" w:hAnsi="Arial" w:cs="Arial"/>
        </w:rPr>
        <w:t>was reasonable in all the circumstances.</w:t>
      </w:r>
    </w:p>
    <w:p w14:paraId="62A589BB" w14:textId="77777777" w:rsidR="003504B7" w:rsidRDefault="003504B7" w:rsidP="003504B7">
      <w:pPr>
        <w:spacing w:line="259" w:lineRule="auto"/>
        <w:ind w:left="720" w:hanging="720"/>
        <w:rPr>
          <w:rFonts w:ascii="Arial" w:hAnsi="Arial" w:cs="Arial"/>
        </w:rPr>
      </w:pPr>
    </w:p>
    <w:p w14:paraId="0019187C" w14:textId="16448AC6"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9</w:t>
      </w:r>
      <w:r>
        <w:rPr>
          <w:rFonts w:ascii="Arial" w:hAnsi="Arial" w:cs="Arial"/>
        </w:rPr>
        <w:tab/>
      </w:r>
      <w:r w:rsidR="00CA0001" w:rsidRPr="00CA0001">
        <w:rPr>
          <w:rFonts w:ascii="Arial" w:hAnsi="Arial" w:cs="Arial"/>
        </w:rPr>
        <w:t xml:space="preserve">The presenting manager (the head teacher or </w:t>
      </w:r>
      <w:r w:rsidR="00752C21">
        <w:rPr>
          <w:rFonts w:ascii="Arial" w:hAnsi="Arial" w:cs="Arial"/>
        </w:rPr>
        <w:t>manager</w:t>
      </w:r>
      <w:r w:rsidR="00CA0001" w:rsidRPr="00CA0001">
        <w:rPr>
          <w:rFonts w:ascii="Arial" w:hAnsi="Arial" w:cs="Arial"/>
        </w:rPr>
        <w:t xml:space="preserve"> who was responsible for the original decision) will prepare a response to the employee’s submission.  This should be provided to the employee within </w:t>
      </w:r>
      <w:r w:rsidR="00E91238" w:rsidRPr="00150A69">
        <w:rPr>
          <w:rFonts w:ascii="Arial" w:hAnsi="Arial" w:cs="Arial"/>
        </w:rPr>
        <w:t>5 days</w:t>
      </w:r>
      <w:r w:rsidR="00E91238">
        <w:rPr>
          <w:rFonts w:ascii="Arial" w:hAnsi="Arial" w:cs="Arial"/>
        </w:rPr>
        <w:t xml:space="preserve"> </w:t>
      </w:r>
      <w:r w:rsidR="00CA0001" w:rsidRPr="00CA0001">
        <w:rPr>
          <w:rFonts w:ascii="Arial" w:hAnsi="Arial" w:cs="Arial"/>
        </w:rPr>
        <w:t>of receipt of the full grounds of appeal</w:t>
      </w:r>
      <w:r w:rsidR="00972CED">
        <w:rPr>
          <w:rFonts w:ascii="Arial" w:hAnsi="Arial" w:cs="Arial"/>
        </w:rPr>
        <w:t>.</w:t>
      </w:r>
      <w:r w:rsidR="00CA0001" w:rsidRPr="00CA0001">
        <w:rPr>
          <w:rFonts w:ascii="Arial" w:hAnsi="Arial" w:cs="Arial"/>
        </w:rPr>
        <w:t xml:space="preserve">  If further clarification or elaboration is considered necessary, either or both parties will be asked to provide this information at least 3 working days before the appeal </w:t>
      </w:r>
      <w:r w:rsidR="00972CED">
        <w:rPr>
          <w:rFonts w:ascii="Arial" w:hAnsi="Arial" w:cs="Arial"/>
        </w:rPr>
        <w:t>meeting</w:t>
      </w:r>
      <w:r w:rsidR="00CA0001" w:rsidRPr="00CA0001">
        <w:rPr>
          <w:rFonts w:ascii="Arial" w:hAnsi="Arial" w:cs="Arial"/>
        </w:rPr>
        <w:t>.</w:t>
      </w:r>
    </w:p>
    <w:p w14:paraId="6F965F6C" w14:textId="77777777" w:rsidR="003504B7" w:rsidRPr="00CA0001" w:rsidRDefault="003504B7" w:rsidP="003504B7">
      <w:pPr>
        <w:spacing w:line="259" w:lineRule="auto"/>
        <w:ind w:left="720" w:hanging="720"/>
        <w:rPr>
          <w:rFonts w:ascii="Arial" w:hAnsi="Arial" w:cs="Arial"/>
        </w:rPr>
      </w:pPr>
    </w:p>
    <w:p w14:paraId="1D5A7DB1" w14:textId="53A82298"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10</w:t>
      </w:r>
      <w:r>
        <w:rPr>
          <w:rFonts w:ascii="Arial" w:hAnsi="Arial" w:cs="Arial"/>
        </w:rPr>
        <w:tab/>
      </w:r>
      <w:r w:rsidR="00CA0001" w:rsidRPr="00424007">
        <w:rPr>
          <w:rFonts w:ascii="Arial" w:hAnsi="Arial" w:cs="Arial"/>
        </w:rPr>
        <w:t>New evidence will only be considered in exceptional circumstances.  This will be at the discretion of the appeal panel and will only be admitted where it may significantly affect the previous decision</w:t>
      </w:r>
      <w:r w:rsidR="004230C6" w:rsidRPr="00424007">
        <w:rPr>
          <w:rFonts w:ascii="Arial" w:hAnsi="Arial" w:cs="Arial"/>
        </w:rPr>
        <w:t>.</w:t>
      </w:r>
    </w:p>
    <w:p w14:paraId="47EBB237" w14:textId="77777777" w:rsidR="003504B7" w:rsidRPr="00CA0001" w:rsidRDefault="003504B7" w:rsidP="003504B7">
      <w:pPr>
        <w:spacing w:line="259" w:lineRule="auto"/>
        <w:ind w:left="720" w:hanging="720"/>
        <w:rPr>
          <w:rFonts w:ascii="Arial" w:hAnsi="Arial" w:cs="Arial"/>
        </w:rPr>
      </w:pPr>
    </w:p>
    <w:p w14:paraId="6CA060B1" w14:textId="018EBE17"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11</w:t>
      </w:r>
      <w:r>
        <w:rPr>
          <w:rFonts w:ascii="Arial" w:hAnsi="Arial" w:cs="Arial"/>
        </w:rPr>
        <w:tab/>
      </w:r>
      <w:r w:rsidR="00CA0001" w:rsidRPr="00CA0001">
        <w:rPr>
          <w:rFonts w:ascii="Arial" w:hAnsi="Arial" w:cs="Arial"/>
        </w:rPr>
        <w:t xml:space="preserve">Arrangements should be made for a clerk to take confidential notes at the hearing. </w:t>
      </w:r>
    </w:p>
    <w:p w14:paraId="5CDD99C5" w14:textId="77777777" w:rsidR="003504B7" w:rsidRDefault="003504B7" w:rsidP="003504B7">
      <w:pPr>
        <w:spacing w:line="259" w:lineRule="auto"/>
        <w:ind w:left="720" w:hanging="720"/>
        <w:rPr>
          <w:rFonts w:ascii="Arial" w:hAnsi="Arial" w:cs="Arial"/>
        </w:rPr>
      </w:pPr>
    </w:p>
    <w:p w14:paraId="25B8655F" w14:textId="4B63BA07" w:rsidR="00CA0001" w:rsidRPr="00C91132" w:rsidRDefault="00CA0001" w:rsidP="00C91132">
      <w:pPr>
        <w:pStyle w:val="Heading2"/>
        <w:ind w:left="720"/>
        <w:rPr>
          <w:b/>
          <w:bCs/>
          <w:sz w:val="24"/>
        </w:rPr>
      </w:pPr>
      <w:bookmarkStart w:id="42" w:name="_Toc146032480"/>
      <w:r w:rsidRPr="00C91132">
        <w:rPr>
          <w:b/>
          <w:bCs/>
          <w:sz w:val="24"/>
        </w:rPr>
        <w:t>Outcomes</w:t>
      </w:r>
      <w:r w:rsidR="003504B7" w:rsidRPr="00C91132">
        <w:rPr>
          <w:b/>
          <w:bCs/>
          <w:sz w:val="24"/>
        </w:rPr>
        <w:t xml:space="preserve"> of an Appeal Meeting</w:t>
      </w:r>
      <w:bookmarkEnd w:id="42"/>
    </w:p>
    <w:p w14:paraId="71F531AD" w14:textId="77777777" w:rsidR="003504B7" w:rsidRPr="00BC6EAA" w:rsidRDefault="003504B7" w:rsidP="003504B7">
      <w:pPr>
        <w:spacing w:line="259" w:lineRule="auto"/>
        <w:ind w:firstLine="720"/>
        <w:rPr>
          <w:rFonts w:ascii="Arial" w:hAnsi="Arial" w:cs="Arial"/>
          <w:b/>
          <w:bCs/>
        </w:rPr>
      </w:pPr>
    </w:p>
    <w:p w14:paraId="10016DBF" w14:textId="6E6082A5" w:rsidR="00CA0001" w:rsidRPr="00C91132" w:rsidRDefault="00CA0001" w:rsidP="00C91132">
      <w:pPr>
        <w:pStyle w:val="Heading2"/>
        <w:ind w:left="720"/>
        <w:rPr>
          <w:b/>
          <w:bCs/>
          <w:sz w:val="24"/>
        </w:rPr>
      </w:pPr>
      <w:bookmarkStart w:id="43" w:name="_Toc146032481"/>
      <w:r w:rsidRPr="00C91132">
        <w:rPr>
          <w:b/>
          <w:bCs/>
          <w:sz w:val="24"/>
        </w:rPr>
        <w:t xml:space="preserve">Possible outcomes of an Appeal </w:t>
      </w:r>
      <w:r w:rsidR="00862857" w:rsidRPr="00C91132">
        <w:rPr>
          <w:b/>
          <w:bCs/>
          <w:sz w:val="24"/>
        </w:rPr>
        <w:t>Meeting</w:t>
      </w:r>
      <w:r w:rsidRPr="00C91132">
        <w:rPr>
          <w:b/>
          <w:bCs/>
          <w:sz w:val="24"/>
        </w:rPr>
        <w:t xml:space="preserve"> for appeals against warnings, setting of formal targets/objectives or the length of a monitoring period are:</w:t>
      </w:r>
      <w:bookmarkEnd w:id="43"/>
      <w:r w:rsidRPr="00C91132">
        <w:rPr>
          <w:b/>
          <w:bCs/>
          <w:sz w:val="24"/>
        </w:rPr>
        <w:t xml:space="preserve"> </w:t>
      </w:r>
    </w:p>
    <w:p w14:paraId="6EB22BC7" w14:textId="77777777" w:rsidR="003504B7" w:rsidRPr="00BC6EAA" w:rsidRDefault="003504B7" w:rsidP="003504B7">
      <w:pPr>
        <w:spacing w:line="259" w:lineRule="auto"/>
        <w:ind w:left="720"/>
        <w:rPr>
          <w:rFonts w:ascii="Arial" w:hAnsi="Arial" w:cs="Arial"/>
          <w:b/>
          <w:bCs/>
        </w:rPr>
      </w:pPr>
    </w:p>
    <w:p w14:paraId="0FCB8E3E" w14:textId="6CDE5E73" w:rsidR="00CA0001" w:rsidRPr="001E74FC" w:rsidRDefault="00CA0001" w:rsidP="003504B7">
      <w:pPr>
        <w:pStyle w:val="ListParagraph"/>
        <w:numPr>
          <w:ilvl w:val="0"/>
          <w:numId w:val="9"/>
        </w:numPr>
        <w:spacing w:line="259" w:lineRule="auto"/>
        <w:ind w:left="720"/>
        <w:rPr>
          <w:rFonts w:ascii="Arial" w:hAnsi="Arial" w:cs="Arial"/>
        </w:rPr>
      </w:pPr>
      <w:r w:rsidRPr="001E74FC">
        <w:rPr>
          <w:rFonts w:ascii="Arial" w:hAnsi="Arial" w:cs="Arial"/>
        </w:rPr>
        <w:t>A decision to uphold the employee’s appeal and either revoke the decision completely or impose a different outcome</w:t>
      </w:r>
    </w:p>
    <w:p w14:paraId="3D848F82" w14:textId="515AAB51" w:rsidR="00C4235C" w:rsidRPr="001E74FC" w:rsidRDefault="00CA0001" w:rsidP="003504B7">
      <w:pPr>
        <w:pStyle w:val="ListParagraph"/>
        <w:numPr>
          <w:ilvl w:val="0"/>
          <w:numId w:val="9"/>
        </w:numPr>
        <w:spacing w:line="259" w:lineRule="auto"/>
        <w:ind w:left="720"/>
        <w:rPr>
          <w:rFonts w:ascii="Arial" w:hAnsi="Arial" w:cs="Arial"/>
        </w:rPr>
      </w:pPr>
      <w:r w:rsidRPr="001E74FC">
        <w:rPr>
          <w:rFonts w:ascii="Arial" w:hAnsi="Arial" w:cs="Arial"/>
        </w:rPr>
        <w:t xml:space="preserve">Deny appeal and confirm the original decision </w:t>
      </w:r>
    </w:p>
    <w:p w14:paraId="41A8B593" w14:textId="352B6B4D" w:rsidR="000727D7" w:rsidRDefault="00CA0001" w:rsidP="003504B7">
      <w:pPr>
        <w:pStyle w:val="ListParagraph"/>
        <w:numPr>
          <w:ilvl w:val="0"/>
          <w:numId w:val="9"/>
        </w:numPr>
        <w:spacing w:line="259" w:lineRule="auto"/>
        <w:ind w:left="720"/>
        <w:rPr>
          <w:rFonts w:ascii="Arial" w:hAnsi="Arial" w:cs="Arial"/>
        </w:rPr>
      </w:pPr>
      <w:r w:rsidRPr="000727D7">
        <w:rPr>
          <w:rFonts w:ascii="Arial" w:hAnsi="Arial" w:cs="Arial"/>
        </w:rPr>
        <w:t xml:space="preserve">Submit case back to the school </w:t>
      </w:r>
      <w:r w:rsidR="00C4235C" w:rsidRPr="000727D7">
        <w:rPr>
          <w:rFonts w:ascii="Arial" w:hAnsi="Arial" w:cs="Arial"/>
        </w:rPr>
        <w:t xml:space="preserve">at </w:t>
      </w:r>
      <w:r w:rsidR="001F2284">
        <w:rPr>
          <w:rFonts w:ascii="Arial" w:hAnsi="Arial" w:cs="Arial"/>
        </w:rPr>
        <w:t>s</w:t>
      </w:r>
      <w:r w:rsidR="00C4235C" w:rsidRPr="000727D7">
        <w:rPr>
          <w:rFonts w:ascii="Arial" w:hAnsi="Arial" w:cs="Arial"/>
        </w:rPr>
        <w:t xml:space="preserve">tage 1 of this </w:t>
      </w:r>
      <w:r w:rsidR="00B86196" w:rsidRPr="000727D7">
        <w:rPr>
          <w:rFonts w:ascii="Arial" w:hAnsi="Arial" w:cs="Arial"/>
        </w:rPr>
        <w:t>procedure</w:t>
      </w:r>
      <w:r w:rsidRPr="000727D7">
        <w:rPr>
          <w:rFonts w:ascii="Arial" w:hAnsi="Arial" w:cs="Arial"/>
        </w:rPr>
        <w:t xml:space="preserve"> (In the event that the </w:t>
      </w:r>
      <w:r w:rsidR="001F2284">
        <w:rPr>
          <w:rFonts w:ascii="Arial" w:hAnsi="Arial" w:cs="Arial"/>
        </w:rPr>
        <w:t>a</w:t>
      </w:r>
      <w:r w:rsidR="00C4235C" w:rsidRPr="000727D7">
        <w:rPr>
          <w:rFonts w:ascii="Arial" w:hAnsi="Arial" w:cs="Arial"/>
        </w:rPr>
        <w:t>ppeal panel</w:t>
      </w:r>
      <w:r w:rsidRPr="000727D7">
        <w:rPr>
          <w:rFonts w:ascii="Arial" w:hAnsi="Arial" w:cs="Arial"/>
        </w:rPr>
        <w:t xml:space="preserve"> believes that the </w:t>
      </w:r>
      <w:r w:rsidR="001C1449" w:rsidRPr="000727D7">
        <w:rPr>
          <w:rFonts w:ascii="Arial" w:hAnsi="Arial" w:cs="Arial"/>
        </w:rPr>
        <w:t>procedure</w:t>
      </w:r>
      <w:r w:rsidRPr="000727D7">
        <w:rPr>
          <w:rFonts w:ascii="Arial" w:hAnsi="Arial" w:cs="Arial"/>
        </w:rPr>
        <w:t xml:space="preserve"> was flawed as to render the decision </w:t>
      </w:r>
      <w:r w:rsidR="000727D7" w:rsidRPr="000727D7">
        <w:rPr>
          <w:rFonts w:ascii="Arial" w:hAnsi="Arial" w:cs="Arial"/>
        </w:rPr>
        <w:t>unfair</w:t>
      </w:r>
      <w:r w:rsidRPr="000727D7">
        <w:rPr>
          <w:rFonts w:ascii="Arial" w:hAnsi="Arial" w:cs="Arial"/>
        </w:rPr>
        <w:t xml:space="preserve"> OR that important evidence was either not available or not appropriately considered at the </w:t>
      </w:r>
      <w:r w:rsidR="00D470FF" w:rsidRPr="000727D7">
        <w:rPr>
          <w:rFonts w:ascii="Arial" w:hAnsi="Arial" w:cs="Arial"/>
        </w:rPr>
        <w:t>formal meeting</w:t>
      </w:r>
      <w:r w:rsidR="00CE4AE2">
        <w:rPr>
          <w:rFonts w:ascii="Arial" w:hAnsi="Arial" w:cs="Arial"/>
        </w:rPr>
        <w:t>)</w:t>
      </w:r>
      <w:r w:rsidR="000727D7" w:rsidRPr="000727D7">
        <w:rPr>
          <w:rFonts w:ascii="Arial" w:hAnsi="Arial" w:cs="Arial"/>
        </w:rPr>
        <w:t>.</w:t>
      </w:r>
      <w:r w:rsidRPr="000727D7">
        <w:rPr>
          <w:rFonts w:ascii="Arial" w:hAnsi="Arial" w:cs="Arial"/>
        </w:rPr>
        <w:t xml:space="preserve"> </w:t>
      </w:r>
      <w:r w:rsidR="00484D86">
        <w:rPr>
          <w:rFonts w:ascii="Arial" w:hAnsi="Arial" w:cs="Arial"/>
        </w:rPr>
        <w:t xml:space="preserve">Consideration should be given as to whether the same person </w:t>
      </w:r>
      <w:r w:rsidR="00D2195A">
        <w:rPr>
          <w:rFonts w:ascii="Arial" w:hAnsi="Arial" w:cs="Arial"/>
        </w:rPr>
        <w:t>should re</w:t>
      </w:r>
      <w:r w:rsidR="000A52E1">
        <w:rPr>
          <w:rFonts w:ascii="Arial" w:hAnsi="Arial" w:cs="Arial"/>
        </w:rPr>
        <w:t>-</w:t>
      </w:r>
      <w:proofErr w:type="gramStart"/>
      <w:r w:rsidR="00D2195A">
        <w:rPr>
          <w:rFonts w:ascii="Arial" w:hAnsi="Arial" w:cs="Arial"/>
        </w:rPr>
        <w:t>hear</w:t>
      </w:r>
      <w:proofErr w:type="gramEnd"/>
      <w:r w:rsidR="00D2195A">
        <w:rPr>
          <w:rFonts w:ascii="Arial" w:hAnsi="Arial" w:cs="Arial"/>
        </w:rPr>
        <w:t xml:space="preserve"> or a new person should be appointed</w:t>
      </w:r>
      <w:r w:rsidR="001310C7">
        <w:rPr>
          <w:rFonts w:ascii="Arial" w:hAnsi="Arial" w:cs="Arial"/>
        </w:rPr>
        <w:t>.</w:t>
      </w:r>
    </w:p>
    <w:p w14:paraId="0CE0D335" w14:textId="77777777" w:rsidR="003504B7" w:rsidRDefault="003504B7" w:rsidP="003504B7">
      <w:pPr>
        <w:spacing w:line="259" w:lineRule="auto"/>
        <w:ind w:left="720"/>
        <w:rPr>
          <w:rFonts w:ascii="Arial" w:hAnsi="Arial" w:cs="Arial"/>
          <w:b/>
          <w:bCs/>
        </w:rPr>
      </w:pPr>
    </w:p>
    <w:p w14:paraId="3171BBEF" w14:textId="4DE2B259" w:rsidR="00CA0001" w:rsidRPr="00C91132" w:rsidRDefault="00CA0001" w:rsidP="00C91132">
      <w:pPr>
        <w:pStyle w:val="Heading2"/>
        <w:ind w:left="720"/>
        <w:rPr>
          <w:b/>
          <w:bCs/>
          <w:sz w:val="24"/>
        </w:rPr>
      </w:pPr>
      <w:bookmarkStart w:id="44" w:name="_Toc146032482"/>
      <w:r w:rsidRPr="00C91132">
        <w:rPr>
          <w:b/>
          <w:bCs/>
          <w:sz w:val="24"/>
        </w:rPr>
        <w:t xml:space="preserve">Possible outcomes of an Appeal </w:t>
      </w:r>
      <w:r w:rsidR="00B549DC" w:rsidRPr="00C91132">
        <w:rPr>
          <w:b/>
          <w:bCs/>
          <w:sz w:val="24"/>
        </w:rPr>
        <w:t>Meeting</w:t>
      </w:r>
      <w:r w:rsidRPr="00C91132">
        <w:rPr>
          <w:b/>
          <w:bCs/>
          <w:sz w:val="24"/>
        </w:rPr>
        <w:t xml:space="preserve"> for considering appeals against demotion or dismissal are:</w:t>
      </w:r>
      <w:bookmarkEnd w:id="44"/>
      <w:r w:rsidRPr="00C91132">
        <w:rPr>
          <w:b/>
          <w:bCs/>
          <w:sz w:val="24"/>
        </w:rPr>
        <w:t xml:space="preserve"> </w:t>
      </w:r>
    </w:p>
    <w:p w14:paraId="06B1DD98" w14:textId="77777777" w:rsidR="003504B7" w:rsidRPr="000727D7" w:rsidRDefault="003504B7" w:rsidP="003504B7">
      <w:pPr>
        <w:spacing w:line="259" w:lineRule="auto"/>
        <w:ind w:left="720"/>
        <w:rPr>
          <w:rFonts w:ascii="Arial" w:hAnsi="Arial" w:cs="Arial"/>
        </w:rPr>
      </w:pPr>
    </w:p>
    <w:p w14:paraId="0D47174F" w14:textId="3C7AA7E3" w:rsidR="00CA0001" w:rsidRPr="001E74FC" w:rsidRDefault="00CA0001" w:rsidP="003504B7">
      <w:pPr>
        <w:pStyle w:val="ListParagraph"/>
        <w:numPr>
          <w:ilvl w:val="0"/>
          <w:numId w:val="10"/>
        </w:numPr>
        <w:spacing w:line="259" w:lineRule="auto"/>
        <w:ind w:left="720"/>
        <w:rPr>
          <w:rFonts w:ascii="Arial" w:hAnsi="Arial" w:cs="Arial"/>
        </w:rPr>
      </w:pPr>
      <w:r w:rsidRPr="001E74FC">
        <w:rPr>
          <w:rFonts w:ascii="Arial" w:hAnsi="Arial" w:cs="Arial"/>
        </w:rPr>
        <w:t>A decision to uphold the employee’s appeal and either revoke the decision   completely or impose a lesser sanction</w:t>
      </w:r>
      <w:r w:rsidR="007A40DD">
        <w:rPr>
          <w:rFonts w:ascii="Arial" w:hAnsi="Arial" w:cs="Arial"/>
        </w:rPr>
        <w:t xml:space="preserve"> </w:t>
      </w:r>
      <w:r w:rsidR="00A13801">
        <w:rPr>
          <w:rFonts w:ascii="Arial" w:hAnsi="Arial" w:cs="Arial"/>
        </w:rPr>
        <w:t>(for dismissal)</w:t>
      </w:r>
    </w:p>
    <w:p w14:paraId="2DCF70C0" w14:textId="77777777" w:rsidR="00E376C2" w:rsidRPr="001E74FC" w:rsidRDefault="00E376C2" w:rsidP="003504B7">
      <w:pPr>
        <w:pStyle w:val="ListParagraph"/>
        <w:numPr>
          <w:ilvl w:val="0"/>
          <w:numId w:val="10"/>
        </w:numPr>
        <w:spacing w:line="259" w:lineRule="auto"/>
        <w:ind w:left="720"/>
        <w:rPr>
          <w:rFonts w:ascii="Arial" w:hAnsi="Arial" w:cs="Arial"/>
        </w:rPr>
      </w:pPr>
      <w:r w:rsidRPr="001E74FC">
        <w:rPr>
          <w:rFonts w:ascii="Arial" w:hAnsi="Arial" w:cs="Arial"/>
        </w:rPr>
        <w:t>To deny the appeal and confirm the demotion/dismissal.</w:t>
      </w:r>
    </w:p>
    <w:p w14:paraId="06E14D6F" w14:textId="19DBA216" w:rsidR="00774430" w:rsidRDefault="00CA0001" w:rsidP="003504B7">
      <w:pPr>
        <w:pStyle w:val="ListParagraph"/>
        <w:numPr>
          <w:ilvl w:val="0"/>
          <w:numId w:val="9"/>
        </w:numPr>
        <w:spacing w:line="259" w:lineRule="auto"/>
        <w:ind w:left="720"/>
        <w:rPr>
          <w:rFonts w:ascii="Arial" w:hAnsi="Arial" w:cs="Arial"/>
        </w:rPr>
      </w:pPr>
      <w:r w:rsidRPr="001E74FC">
        <w:rPr>
          <w:rFonts w:ascii="Arial" w:hAnsi="Arial" w:cs="Arial"/>
        </w:rPr>
        <w:t xml:space="preserve">To submit the case back to the school </w:t>
      </w:r>
      <w:r w:rsidR="000F3F06" w:rsidRPr="00774430">
        <w:rPr>
          <w:rFonts w:ascii="Arial" w:hAnsi="Arial" w:cs="Arial"/>
        </w:rPr>
        <w:t xml:space="preserve">to restart </w:t>
      </w:r>
      <w:r w:rsidR="001F2284">
        <w:rPr>
          <w:rFonts w:ascii="Arial" w:hAnsi="Arial" w:cs="Arial"/>
        </w:rPr>
        <w:t>s</w:t>
      </w:r>
      <w:r w:rsidR="000F3F06" w:rsidRPr="00774430">
        <w:rPr>
          <w:rFonts w:ascii="Arial" w:hAnsi="Arial" w:cs="Arial"/>
        </w:rPr>
        <w:t>tage 2</w:t>
      </w:r>
      <w:r w:rsidR="00774430">
        <w:rPr>
          <w:rFonts w:ascii="Arial" w:hAnsi="Arial" w:cs="Arial"/>
        </w:rPr>
        <w:t xml:space="preserve"> </w:t>
      </w:r>
      <w:r w:rsidR="00774430" w:rsidRPr="000727D7">
        <w:rPr>
          <w:rFonts w:ascii="Arial" w:hAnsi="Arial" w:cs="Arial"/>
        </w:rPr>
        <w:t xml:space="preserve">of this procedure (In the event that the </w:t>
      </w:r>
      <w:r w:rsidR="001F2284">
        <w:rPr>
          <w:rFonts w:ascii="Arial" w:hAnsi="Arial" w:cs="Arial"/>
        </w:rPr>
        <w:t>a</w:t>
      </w:r>
      <w:r w:rsidR="00774430" w:rsidRPr="000727D7">
        <w:rPr>
          <w:rFonts w:ascii="Arial" w:hAnsi="Arial" w:cs="Arial"/>
        </w:rPr>
        <w:t>ppeal panel believes that the procedure was flawed as to render the decision unfair OR that important evidence was either not available or not appropriately considered at the formal meeting</w:t>
      </w:r>
      <w:r w:rsidR="00774430">
        <w:rPr>
          <w:rFonts w:ascii="Arial" w:hAnsi="Arial" w:cs="Arial"/>
        </w:rPr>
        <w:t>)</w:t>
      </w:r>
      <w:r w:rsidR="00774430" w:rsidRPr="000727D7">
        <w:rPr>
          <w:rFonts w:ascii="Arial" w:hAnsi="Arial" w:cs="Arial"/>
        </w:rPr>
        <w:t xml:space="preserve">. </w:t>
      </w:r>
      <w:r w:rsidR="001310C7" w:rsidRPr="001310C7">
        <w:rPr>
          <w:rFonts w:ascii="Arial" w:hAnsi="Arial" w:cs="Arial"/>
        </w:rPr>
        <w:t>Consideration should be given as to whether the same person should re-</w:t>
      </w:r>
      <w:proofErr w:type="gramStart"/>
      <w:r w:rsidR="001310C7" w:rsidRPr="001310C7">
        <w:rPr>
          <w:rFonts w:ascii="Arial" w:hAnsi="Arial" w:cs="Arial"/>
        </w:rPr>
        <w:t>hear</w:t>
      </w:r>
      <w:proofErr w:type="gramEnd"/>
      <w:r w:rsidR="001310C7" w:rsidRPr="001310C7">
        <w:rPr>
          <w:rFonts w:ascii="Arial" w:hAnsi="Arial" w:cs="Arial"/>
        </w:rPr>
        <w:t xml:space="preserve"> or a new person should be appointed</w:t>
      </w:r>
      <w:r w:rsidR="001310C7">
        <w:rPr>
          <w:rFonts w:ascii="Arial" w:hAnsi="Arial" w:cs="Arial"/>
        </w:rPr>
        <w:t>.</w:t>
      </w:r>
    </w:p>
    <w:p w14:paraId="516407EB" w14:textId="77777777" w:rsidR="003504B7" w:rsidRDefault="003504B7" w:rsidP="003504B7">
      <w:pPr>
        <w:pStyle w:val="ListParagraph"/>
        <w:spacing w:line="259" w:lineRule="auto"/>
        <w:rPr>
          <w:rFonts w:ascii="Arial" w:hAnsi="Arial" w:cs="Arial"/>
        </w:rPr>
      </w:pPr>
    </w:p>
    <w:p w14:paraId="3BFA817D" w14:textId="6939DFC2" w:rsidR="001E74FC"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12</w:t>
      </w:r>
      <w:r w:rsidR="00A5578E">
        <w:rPr>
          <w:rFonts w:ascii="Arial" w:hAnsi="Arial" w:cs="Arial"/>
        </w:rPr>
        <w:tab/>
      </w:r>
      <w:r w:rsidR="00CA0001" w:rsidRPr="00CA0001">
        <w:rPr>
          <w:rFonts w:ascii="Arial" w:hAnsi="Arial" w:cs="Arial"/>
        </w:rPr>
        <w:t xml:space="preserve">The decision of the </w:t>
      </w:r>
      <w:r w:rsidR="001F2284">
        <w:rPr>
          <w:rFonts w:ascii="Arial" w:hAnsi="Arial" w:cs="Arial"/>
        </w:rPr>
        <w:t>a</w:t>
      </w:r>
      <w:r w:rsidR="00CA0001" w:rsidRPr="00CA0001">
        <w:rPr>
          <w:rFonts w:ascii="Arial" w:hAnsi="Arial" w:cs="Arial"/>
        </w:rPr>
        <w:t xml:space="preserve">ppeal </w:t>
      </w:r>
      <w:r w:rsidR="001F2284">
        <w:rPr>
          <w:rFonts w:ascii="Arial" w:hAnsi="Arial" w:cs="Arial"/>
        </w:rPr>
        <w:t>m</w:t>
      </w:r>
      <w:r w:rsidR="00177BBE">
        <w:rPr>
          <w:rFonts w:ascii="Arial" w:hAnsi="Arial" w:cs="Arial"/>
        </w:rPr>
        <w:t xml:space="preserve">eeting </w:t>
      </w:r>
      <w:r w:rsidR="001F2284">
        <w:rPr>
          <w:rFonts w:ascii="Arial" w:hAnsi="Arial" w:cs="Arial"/>
        </w:rPr>
        <w:t>m</w:t>
      </w:r>
      <w:r w:rsidR="00177BBE">
        <w:rPr>
          <w:rFonts w:ascii="Arial" w:hAnsi="Arial" w:cs="Arial"/>
        </w:rPr>
        <w:t xml:space="preserve">anager or </w:t>
      </w:r>
      <w:r w:rsidR="001F2284">
        <w:rPr>
          <w:rFonts w:ascii="Arial" w:hAnsi="Arial" w:cs="Arial"/>
        </w:rPr>
        <w:t>p</w:t>
      </w:r>
      <w:r w:rsidR="00CA0001" w:rsidRPr="00CA0001">
        <w:rPr>
          <w:rFonts w:ascii="Arial" w:hAnsi="Arial" w:cs="Arial"/>
        </w:rPr>
        <w:t>anel will be final.</w:t>
      </w:r>
    </w:p>
    <w:p w14:paraId="0B8F7D90" w14:textId="77777777" w:rsidR="00A5578E" w:rsidRDefault="00A5578E" w:rsidP="003504B7">
      <w:pPr>
        <w:spacing w:line="259" w:lineRule="auto"/>
        <w:ind w:left="720" w:hanging="720"/>
        <w:rPr>
          <w:rFonts w:ascii="Arial" w:hAnsi="Arial" w:cs="Arial"/>
        </w:rPr>
      </w:pPr>
    </w:p>
    <w:p w14:paraId="581DC985" w14:textId="08E45A72"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13</w:t>
      </w:r>
      <w:r>
        <w:rPr>
          <w:rFonts w:ascii="Arial" w:hAnsi="Arial" w:cs="Arial"/>
        </w:rPr>
        <w:tab/>
      </w:r>
      <w:r w:rsidR="00CA0001" w:rsidRPr="00CA0001">
        <w:rPr>
          <w:rFonts w:ascii="Arial" w:hAnsi="Arial" w:cs="Arial"/>
        </w:rPr>
        <w:t xml:space="preserve">On reaching their decision the </w:t>
      </w:r>
      <w:r w:rsidR="000317CA">
        <w:rPr>
          <w:rFonts w:ascii="Arial" w:hAnsi="Arial" w:cs="Arial"/>
        </w:rPr>
        <w:t xml:space="preserve">manager or </w:t>
      </w:r>
      <w:r w:rsidR="00CA0001" w:rsidRPr="00CA0001">
        <w:rPr>
          <w:rFonts w:ascii="Arial" w:hAnsi="Arial" w:cs="Arial"/>
        </w:rPr>
        <w:t xml:space="preserve">panel should immediately convey it </w:t>
      </w:r>
      <w:r w:rsidR="000C65E2" w:rsidRPr="00CA0001">
        <w:rPr>
          <w:rFonts w:ascii="Arial" w:hAnsi="Arial" w:cs="Arial"/>
        </w:rPr>
        <w:t xml:space="preserve">orally </w:t>
      </w:r>
      <w:r w:rsidR="00CA0001" w:rsidRPr="00CA0001">
        <w:rPr>
          <w:rFonts w:ascii="Arial" w:hAnsi="Arial" w:cs="Arial"/>
        </w:rPr>
        <w:t xml:space="preserve">to the </w:t>
      </w:r>
      <w:r w:rsidR="000C65E2" w:rsidRPr="00CA0001">
        <w:rPr>
          <w:rFonts w:ascii="Arial" w:hAnsi="Arial" w:cs="Arial"/>
        </w:rPr>
        <w:t xml:space="preserve">employee </w:t>
      </w:r>
      <w:r w:rsidR="000C65E2">
        <w:rPr>
          <w:rFonts w:ascii="Arial" w:hAnsi="Arial" w:cs="Arial"/>
        </w:rPr>
        <w:t>and</w:t>
      </w:r>
      <w:r w:rsidR="00CA0001" w:rsidRPr="00CA0001">
        <w:rPr>
          <w:rFonts w:ascii="Arial" w:hAnsi="Arial" w:cs="Arial"/>
        </w:rPr>
        <w:t xml:space="preserve"> representative and confirm in writing within 5 working days. If, </w:t>
      </w:r>
      <w:r w:rsidR="00CA0001" w:rsidRPr="00CA0001">
        <w:rPr>
          <w:rFonts w:ascii="Arial" w:hAnsi="Arial" w:cs="Arial"/>
        </w:rPr>
        <w:lastRenderedPageBreak/>
        <w:t xml:space="preserve">because of time constraints, the employee and their representative have left </w:t>
      </w:r>
      <w:r w:rsidR="001E0B0F">
        <w:rPr>
          <w:rFonts w:ascii="Arial" w:hAnsi="Arial" w:cs="Arial"/>
        </w:rPr>
        <w:t xml:space="preserve">the premises </w:t>
      </w:r>
      <w:r w:rsidR="00CA0001" w:rsidRPr="00CA0001">
        <w:rPr>
          <w:rFonts w:ascii="Arial" w:hAnsi="Arial" w:cs="Arial"/>
        </w:rPr>
        <w:t xml:space="preserve">before the </w:t>
      </w:r>
      <w:r w:rsidR="007C566D">
        <w:rPr>
          <w:rFonts w:ascii="Arial" w:hAnsi="Arial" w:cs="Arial"/>
        </w:rPr>
        <w:t xml:space="preserve">manager or </w:t>
      </w:r>
      <w:r w:rsidR="000C65E2" w:rsidRPr="00CA0001">
        <w:rPr>
          <w:rFonts w:ascii="Arial" w:hAnsi="Arial" w:cs="Arial"/>
        </w:rPr>
        <w:t>panel’s</w:t>
      </w:r>
      <w:r w:rsidR="00CA0001" w:rsidRPr="00CA0001">
        <w:rPr>
          <w:rFonts w:ascii="Arial" w:hAnsi="Arial" w:cs="Arial"/>
        </w:rPr>
        <w:t xml:space="preserve"> decision is reached,</w:t>
      </w:r>
      <w:r w:rsidR="001E0B0F">
        <w:rPr>
          <w:rFonts w:ascii="Arial" w:hAnsi="Arial" w:cs="Arial"/>
        </w:rPr>
        <w:t xml:space="preserve"> by agreement</w:t>
      </w:r>
      <w:r w:rsidR="005612B5">
        <w:rPr>
          <w:rFonts w:ascii="Arial" w:hAnsi="Arial" w:cs="Arial"/>
        </w:rPr>
        <w:t xml:space="preserve">. </w:t>
      </w:r>
    </w:p>
    <w:p w14:paraId="524C105E" w14:textId="77777777" w:rsidR="00A5578E" w:rsidRPr="00CA0001" w:rsidRDefault="00A5578E" w:rsidP="003504B7">
      <w:pPr>
        <w:spacing w:line="259" w:lineRule="auto"/>
        <w:ind w:left="720" w:hanging="720"/>
        <w:rPr>
          <w:rFonts w:ascii="Arial" w:hAnsi="Arial" w:cs="Arial"/>
        </w:rPr>
      </w:pPr>
    </w:p>
    <w:p w14:paraId="776209FA" w14:textId="2DAFFB65"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14</w:t>
      </w:r>
      <w:r>
        <w:rPr>
          <w:rFonts w:ascii="Arial" w:hAnsi="Arial" w:cs="Arial"/>
        </w:rPr>
        <w:tab/>
      </w:r>
      <w:r w:rsidR="00CA0001" w:rsidRPr="00CA0001">
        <w:rPr>
          <w:rFonts w:ascii="Arial" w:hAnsi="Arial" w:cs="Arial"/>
        </w:rPr>
        <w:t xml:space="preserve">Where an appeal or </w:t>
      </w:r>
      <w:r w:rsidR="000C65E2">
        <w:rPr>
          <w:rFonts w:ascii="Arial" w:hAnsi="Arial" w:cs="Arial"/>
        </w:rPr>
        <w:t>demotion</w:t>
      </w:r>
      <w:r w:rsidR="00CA0001" w:rsidRPr="00CA0001">
        <w:rPr>
          <w:rFonts w:ascii="Arial" w:hAnsi="Arial" w:cs="Arial"/>
        </w:rPr>
        <w:t xml:space="preserve"> is not upheld, the effective date of the sanction is that of the original decision. </w:t>
      </w:r>
    </w:p>
    <w:p w14:paraId="2765F0F3" w14:textId="77777777" w:rsidR="00A5578E" w:rsidRPr="00CA0001" w:rsidRDefault="00A5578E" w:rsidP="003504B7">
      <w:pPr>
        <w:spacing w:line="259" w:lineRule="auto"/>
        <w:ind w:left="720" w:hanging="720"/>
        <w:rPr>
          <w:rFonts w:ascii="Arial" w:hAnsi="Arial" w:cs="Arial"/>
        </w:rPr>
      </w:pPr>
    </w:p>
    <w:p w14:paraId="4B8E9C3D" w14:textId="2DC0562B" w:rsid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w:t>
      </w:r>
      <w:r w:rsidR="00493410">
        <w:rPr>
          <w:rFonts w:ascii="Arial" w:hAnsi="Arial" w:cs="Arial"/>
        </w:rPr>
        <w:t>15</w:t>
      </w:r>
      <w:r>
        <w:rPr>
          <w:rFonts w:ascii="Arial" w:hAnsi="Arial" w:cs="Arial"/>
        </w:rPr>
        <w:tab/>
      </w:r>
      <w:r w:rsidR="00CA0001" w:rsidRPr="00CA0001">
        <w:rPr>
          <w:rFonts w:ascii="Arial" w:hAnsi="Arial" w:cs="Arial"/>
        </w:rPr>
        <w:t>Where an appeal is upheld either wholly or in part, pay and continuous service will be reinstated effective from the date of the original decision.</w:t>
      </w:r>
    </w:p>
    <w:p w14:paraId="08ED26C1" w14:textId="77777777" w:rsidR="00A5578E" w:rsidRPr="00CA0001" w:rsidRDefault="00A5578E" w:rsidP="003504B7">
      <w:pPr>
        <w:spacing w:line="259" w:lineRule="auto"/>
        <w:ind w:left="720" w:hanging="720"/>
        <w:rPr>
          <w:rFonts w:ascii="Arial" w:hAnsi="Arial" w:cs="Arial"/>
        </w:rPr>
      </w:pPr>
    </w:p>
    <w:p w14:paraId="37FC1B7D" w14:textId="47303B8A" w:rsidR="00CA0001" w:rsidRPr="00CA0001" w:rsidRDefault="001E74FC" w:rsidP="003504B7">
      <w:pPr>
        <w:spacing w:line="259" w:lineRule="auto"/>
        <w:ind w:left="720" w:hanging="720"/>
        <w:rPr>
          <w:rFonts w:ascii="Arial" w:hAnsi="Arial" w:cs="Arial"/>
        </w:rPr>
      </w:pPr>
      <w:r>
        <w:rPr>
          <w:rFonts w:ascii="Arial" w:hAnsi="Arial" w:cs="Arial"/>
        </w:rPr>
        <w:t>1</w:t>
      </w:r>
      <w:r w:rsidR="00493410">
        <w:rPr>
          <w:rFonts w:ascii="Arial" w:hAnsi="Arial" w:cs="Arial"/>
        </w:rPr>
        <w:t>1</w:t>
      </w:r>
      <w:r>
        <w:rPr>
          <w:rFonts w:ascii="Arial" w:hAnsi="Arial" w:cs="Arial"/>
        </w:rPr>
        <w:t>.1</w:t>
      </w:r>
      <w:r w:rsidR="00493410">
        <w:rPr>
          <w:rFonts w:ascii="Arial" w:hAnsi="Arial" w:cs="Arial"/>
        </w:rPr>
        <w:t>6</w:t>
      </w:r>
      <w:r>
        <w:rPr>
          <w:rFonts w:ascii="Arial" w:hAnsi="Arial" w:cs="Arial"/>
        </w:rPr>
        <w:tab/>
      </w:r>
      <w:r w:rsidR="00CA0001" w:rsidRPr="00CA0001">
        <w:rPr>
          <w:rFonts w:ascii="Arial" w:hAnsi="Arial" w:cs="Arial"/>
        </w:rPr>
        <w:t xml:space="preserve">Where the </w:t>
      </w:r>
      <w:r w:rsidR="00FA5001">
        <w:rPr>
          <w:rFonts w:ascii="Arial" w:hAnsi="Arial" w:cs="Arial"/>
        </w:rPr>
        <w:t xml:space="preserve">outcome of an appeal changes the original decision made, </w:t>
      </w:r>
      <w:r w:rsidR="00CA0001" w:rsidRPr="00CA0001">
        <w:rPr>
          <w:rFonts w:ascii="Arial" w:hAnsi="Arial" w:cs="Arial"/>
        </w:rPr>
        <w:t xml:space="preserve">records </w:t>
      </w:r>
      <w:r w:rsidR="002F3458">
        <w:rPr>
          <w:rFonts w:ascii="Arial" w:hAnsi="Arial" w:cs="Arial"/>
        </w:rPr>
        <w:t xml:space="preserve">held on file will need to reflect this and </w:t>
      </w:r>
      <w:r w:rsidR="00167357">
        <w:rPr>
          <w:rFonts w:ascii="Arial" w:hAnsi="Arial" w:cs="Arial"/>
        </w:rPr>
        <w:t>removed</w:t>
      </w:r>
      <w:r w:rsidR="00024BCF">
        <w:rPr>
          <w:rFonts w:ascii="Arial" w:hAnsi="Arial" w:cs="Arial"/>
        </w:rPr>
        <w:t xml:space="preserve"> in accordance with the decision </w:t>
      </w:r>
      <w:r w:rsidR="005612B5">
        <w:rPr>
          <w:rFonts w:ascii="Arial" w:hAnsi="Arial" w:cs="Arial"/>
        </w:rPr>
        <w:t xml:space="preserve">made. </w:t>
      </w:r>
      <w:r w:rsidR="005612B5" w:rsidRPr="00CA0001">
        <w:rPr>
          <w:rFonts w:ascii="Arial" w:hAnsi="Arial" w:cs="Arial"/>
        </w:rPr>
        <w:t>Except</w:t>
      </w:r>
      <w:r w:rsidR="00CA0001" w:rsidRPr="00CA0001">
        <w:rPr>
          <w:rFonts w:ascii="Arial" w:hAnsi="Arial" w:cs="Arial"/>
        </w:rPr>
        <w:t xml:space="preserve"> in cases involving children</w:t>
      </w:r>
      <w:r w:rsidR="006457B9">
        <w:rPr>
          <w:rFonts w:ascii="Arial" w:hAnsi="Arial" w:cs="Arial"/>
        </w:rPr>
        <w:t xml:space="preserve"> </w:t>
      </w:r>
      <w:r w:rsidR="0098545B">
        <w:rPr>
          <w:rFonts w:ascii="Arial" w:hAnsi="Arial" w:cs="Arial"/>
        </w:rPr>
        <w:t>and/</w:t>
      </w:r>
      <w:r w:rsidR="006457B9">
        <w:rPr>
          <w:rFonts w:ascii="Arial" w:hAnsi="Arial" w:cs="Arial"/>
        </w:rPr>
        <w:t>or safeguarding,</w:t>
      </w:r>
      <w:r w:rsidR="006C6F68">
        <w:rPr>
          <w:rFonts w:ascii="Arial" w:hAnsi="Arial" w:cs="Arial"/>
        </w:rPr>
        <w:t xml:space="preserve"> where there </w:t>
      </w:r>
      <w:r w:rsidR="00820F49">
        <w:rPr>
          <w:rFonts w:ascii="Arial" w:hAnsi="Arial" w:cs="Arial"/>
        </w:rPr>
        <w:t>may be</w:t>
      </w:r>
      <w:r w:rsidR="006C6F68">
        <w:rPr>
          <w:rFonts w:ascii="Arial" w:hAnsi="Arial" w:cs="Arial"/>
        </w:rPr>
        <w:t xml:space="preserve"> a requirement to keep records (in accordance with </w:t>
      </w:r>
      <w:r w:rsidR="007D1BA9">
        <w:rPr>
          <w:rFonts w:ascii="Arial" w:hAnsi="Arial" w:cs="Arial"/>
        </w:rPr>
        <w:t xml:space="preserve">the relevant section of </w:t>
      </w:r>
      <w:r w:rsidR="006C6F68">
        <w:rPr>
          <w:rFonts w:ascii="Arial" w:hAnsi="Arial" w:cs="Arial"/>
        </w:rPr>
        <w:t>K</w:t>
      </w:r>
      <w:r w:rsidR="00FC28D3">
        <w:rPr>
          <w:rFonts w:ascii="Arial" w:hAnsi="Arial" w:cs="Arial"/>
        </w:rPr>
        <w:t xml:space="preserve">eeping </w:t>
      </w:r>
      <w:r w:rsidR="006C6F68">
        <w:rPr>
          <w:rFonts w:ascii="Arial" w:hAnsi="Arial" w:cs="Arial"/>
        </w:rPr>
        <w:t>C</w:t>
      </w:r>
      <w:r w:rsidR="00FC28D3">
        <w:rPr>
          <w:rFonts w:ascii="Arial" w:hAnsi="Arial" w:cs="Arial"/>
        </w:rPr>
        <w:t xml:space="preserve">hildren </w:t>
      </w:r>
      <w:r w:rsidR="006C6F68">
        <w:rPr>
          <w:rFonts w:ascii="Arial" w:hAnsi="Arial" w:cs="Arial"/>
        </w:rPr>
        <w:t>S</w:t>
      </w:r>
      <w:r w:rsidR="00FC28D3">
        <w:rPr>
          <w:rFonts w:ascii="Arial" w:hAnsi="Arial" w:cs="Arial"/>
        </w:rPr>
        <w:t xml:space="preserve">afe in </w:t>
      </w:r>
      <w:r w:rsidR="006C6F68">
        <w:rPr>
          <w:rFonts w:ascii="Arial" w:hAnsi="Arial" w:cs="Arial"/>
        </w:rPr>
        <w:t>E</w:t>
      </w:r>
      <w:r w:rsidR="00FC28D3">
        <w:rPr>
          <w:rFonts w:ascii="Arial" w:hAnsi="Arial" w:cs="Arial"/>
        </w:rPr>
        <w:t>ducation</w:t>
      </w:r>
      <w:r w:rsidR="00820F49">
        <w:rPr>
          <w:rFonts w:ascii="Arial" w:hAnsi="Arial" w:cs="Arial"/>
        </w:rPr>
        <w:t xml:space="preserve"> para</w:t>
      </w:r>
      <w:r w:rsidR="006C6F68">
        <w:rPr>
          <w:rFonts w:ascii="Arial" w:hAnsi="Arial" w:cs="Arial"/>
        </w:rPr>
        <w:t>)</w:t>
      </w:r>
      <w:r w:rsidR="00CA0001" w:rsidRPr="00CA0001">
        <w:rPr>
          <w:rFonts w:ascii="Arial" w:hAnsi="Arial" w:cs="Arial"/>
        </w:rPr>
        <w:t xml:space="preserve">.  </w:t>
      </w:r>
    </w:p>
    <w:p w14:paraId="47930F7B" w14:textId="5EC17E91" w:rsidR="00707F3B" w:rsidRPr="00552A2E" w:rsidRDefault="002F407D" w:rsidP="00D258B2">
      <w:pPr>
        <w:pStyle w:val="Heading2"/>
        <w:rPr>
          <w:b/>
          <w:bCs/>
        </w:rPr>
      </w:pPr>
      <w:r w:rsidRPr="001B048B">
        <w:br w:type="page"/>
      </w:r>
      <w:bookmarkStart w:id="45" w:name="_Toc146032483"/>
      <w:r w:rsidR="00707F3B" w:rsidRPr="00C91132">
        <w:rPr>
          <w:b/>
          <w:bCs/>
          <w:sz w:val="24"/>
        </w:rPr>
        <w:lastRenderedPageBreak/>
        <w:t>APPENDICES</w:t>
      </w:r>
      <w:bookmarkEnd w:id="45"/>
    </w:p>
    <w:p w14:paraId="39E78E7D" w14:textId="77777777" w:rsidR="00707F3B" w:rsidRDefault="00707F3B" w:rsidP="00376D43">
      <w:pPr>
        <w:pStyle w:val="ListParagraph"/>
        <w:ind w:left="660"/>
        <w:rPr>
          <w:rFonts w:ascii="Arial" w:hAnsi="Arial" w:cs="Arial"/>
          <w:b/>
          <w:bCs/>
        </w:rPr>
      </w:pPr>
    </w:p>
    <w:p w14:paraId="0D74F4E2" w14:textId="5BEFFB39" w:rsidR="00852C84" w:rsidRDefault="00F24996" w:rsidP="00D258B2">
      <w:pPr>
        <w:rPr>
          <w:rFonts w:ascii="Arial" w:hAnsi="Arial" w:cs="Arial"/>
          <w:bCs/>
          <w:sz w:val="28"/>
          <w:szCs w:val="28"/>
        </w:rPr>
      </w:pPr>
      <w:r w:rsidRPr="001B048B">
        <w:rPr>
          <w:rFonts w:ascii="Arial" w:hAnsi="Arial" w:cs="Arial"/>
          <w:bCs/>
          <w:sz w:val="28"/>
          <w:szCs w:val="28"/>
        </w:rPr>
        <w:t>The following model letters have been d</w:t>
      </w:r>
      <w:r w:rsidR="00A4023C" w:rsidRPr="001B048B">
        <w:rPr>
          <w:rFonts w:ascii="Arial" w:hAnsi="Arial" w:cs="Arial"/>
          <w:bCs/>
          <w:sz w:val="28"/>
          <w:szCs w:val="28"/>
        </w:rPr>
        <w:t xml:space="preserve">rafted to assist managers. </w:t>
      </w:r>
      <w:r w:rsidR="00852C84" w:rsidRPr="001B048B">
        <w:rPr>
          <w:rFonts w:ascii="Arial" w:hAnsi="Arial" w:cs="Arial"/>
          <w:bCs/>
          <w:sz w:val="28"/>
          <w:szCs w:val="28"/>
        </w:rPr>
        <w:t xml:space="preserve">Please amend </w:t>
      </w:r>
      <w:r w:rsidR="00877201" w:rsidRPr="001B048B">
        <w:rPr>
          <w:rFonts w:ascii="Arial" w:hAnsi="Arial" w:cs="Arial"/>
          <w:bCs/>
          <w:sz w:val="28"/>
          <w:szCs w:val="28"/>
        </w:rPr>
        <w:t xml:space="preserve">and </w:t>
      </w:r>
      <w:r w:rsidR="005856D4" w:rsidRPr="001B048B">
        <w:rPr>
          <w:rFonts w:ascii="Arial" w:hAnsi="Arial" w:cs="Arial"/>
          <w:bCs/>
          <w:sz w:val="28"/>
          <w:szCs w:val="28"/>
        </w:rPr>
        <w:t>adapt the</w:t>
      </w:r>
      <w:r w:rsidR="00877201" w:rsidRPr="001B048B">
        <w:rPr>
          <w:rFonts w:ascii="Arial" w:hAnsi="Arial" w:cs="Arial"/>
          <w:bCs/>
          <w:sz w:val="28"/>
          <w:szCs w:val="28"/>
        </w:rPr>
        <w:t xml:space="preserve"> </w:t>
      </w:r>
      <w:r w:rsidR="004C08EC" w:rsidRPr="001B048B">
        <w:rPr>
          <w:rFonts w:ascii="Arial" w:hAnsi="Arial" w:cs="Arial"/>
          <w:bCs/>
          <w:sz w:val="28"/>
          <w:szCs w:val="28"/>
        </w:rPr>
        <w:t xml:space="preserve">model letters </w:t>
      </w:r>
      <w:r w:rsidR="00852C84" w:rsidRPr="001B048B">
        <w:rPr>
          <w:rFonts w:ascii="Arial" w:hAnsi="Arial" w:cs="Arial"/>
          <w:bCs/>
          <w:sz w:val="28"/>
          <w:szCs w:val="28"/>
        </w:rPr>
        <w:t xml:space="preserve">as necessary and </w:t>
      </w:r>
      <w:r w:rsidR="005856D4" w:rsidRPr="001B048B">
        <w:rPr>
          <w:rFonts w:ascii="Arial" w:hAnsi="Arial" w:cs="Arial"/>
          <w:bCs/>
          <w:sz w:val="28"/>
          <w:szCs w:val="28"/>
        </w:rPr>
        <w:t xml:space="preserve">tailor them </w:t>
      </w:r>
      <w:r w:rsidR="00852C84" w:rsidRPr="001B048B">
        <w:rPr>
          <w:rFonts w:ascii="Arial" w:hAnsi="Arial" w:cs="Arial"/>
          <w:bCs/>
          <w:sz w:val="28"/>
          <w:szCs w:val="28"/>
        </w:rPr>
        <w:t xml:space="preserve">to suit the </w:t>
      </w:r>
      <w:r w:rsidR="005856D4" w:rsidRPr="001B048B">
        <w:rPr>
          <w:rFonts w:ascii="Arial" w:hAnsi="Arial" w:cs="Arial"/>
          <w:bCs/>
          <w:sz w:val="28"/>
          <w:szCs w:val="28"/>
        </w:rPr>
        <w:t xml:space="preserve">individual </w:t>
      </w:r>
      <w:r w:rsidR="00852C84" w:rsidRPr="001B048B">
        <w:rPr>
          <w:rFonts w:ascii="Arial" w:hAnsi="Arial" w:cs="Arial"/>
          <w:bCs/>
          <w:sz w:val="28"/>
          <w:szCs w:val="28"/>
        </w:rPr>
        <w:t>circumstances of the case</w:t>
      </w:r>
      <w:r w:rsidR="005856D4" w:rsidRPr="001B048B">
        <w:rPr>
          <w:rFonts w:ascii="Arial" w:hAnsi="Arial" w:cs="Arial"/>
          <w:bCs/>
          <w:sz w:val="28"/>
          <w:szCs w:val="28"/>
        </w:rPr>
        <w:t xml:space="preserve">. The letters should be placed on </w:t>
      </w:r>
      <w:r w:rsidR="009F4263" w:rsidRPr="001B048B">
        <w:rPr>
          <w:rFonts w:ascii="Arial" w:hAnsi="Arial" w:cs="Arial"/>
          <w:bCs/>
          <w:sz w:val="28"/>
          <w:szCs w:val="28"/>
        </w:rPr>
        <w:t>school letterhead paper.</w:t>
      </w:r>
    </w:p>
    <w:p w14:paraId="48DDC554" w14:textId="77777777" w:rsidR="001B048B" w:rsidRPr="001B048B" w:rsidRDefault="001B048B" w:rsidP="00376D43">
      <w:pPr>
        <w:ind w:left="660"/>
        <w:rPr>
          <w:rFonts w:ascii="Arial" w:hAnsi="Arial" w:cs="Arial"/>
          <w:bCs/>
          <w:sz w:val="28"/>
          <w:szCs w:val="28"/>
        </w:rPr>
      </w:pPr>
    </w:p>
    <w:p w14:paraId="055C3130" w14:textId="77777777" w:rsidR="00707F3B" w:rsidRPr="00707F3B" w:rsidRDefault="00707F3B" w:rsidP="00376D43">
      <w:pPr>
        <w:pStyle w:val="ListParagraph"/>
        <w:ind w:left="660"/>
        <w:rPr>
          <w:rFonts w:ascii="Arial" w:hAnsi="Arial" w:cs="Arial"/>
          <w:b/>
          <w:bCs/>
        </w:rPr>
      </w:pPr>
    </w:p>
    <w:p w14:paraId="4B58109A" w14:textId="540ADC39" w:rsidR="00552A2E" w:rsidRPr="008D0C72" w:rsidRDefault="00A14737" w:rsidP="00376D43">
      <w:pPr>
        <w:pStyle w:val="Heading2"/>
        <w:rPr>
          <w:sz w:val="24"/>
        </w:rPr>
      </w:pPr>
      <w:bookmarkStart w:id="46" w:name="_Toc146032484"/>
      <w:r w:rsidRPr="008D0C72">
        <w:rPr>
          <w:b/>
          <w:bCs/>
          <w:sz w:val="24"/>
        </w:rPr>
        <w:t>Appendix 1</w:t>
      </w:r>
      <w:r w:rsidRPr="008D0C72">
        <w:rPr>
          <w:b/>
          <w:bCs/>
          <w:sz w:val="24"/>
        </w:rPr>
        <w:tab/>
      </w:r>
      <w:r w:rsidRPr="008D0C72">
        <w:rPr>
          <w:sz w:val="24"/>
        </w:rPr>
        <w:t>Flowchart - Managing Unsatisfactory Performance (Support Staff)</w:t>
      </w:r>
      <w:bookmarkEnd w:id="46"/>
    </w:p>
    <w:p w14:paraId="6646D19D" w14:textId="77777777" w:rsidR="00552A2E" w:rsidRPr="008D0C72" w:rsidRDefault="00552A2E" w:rsidP="00376D43">
      <w:pPr>
        <w:pStyle w:val="Heading2"/>
        <w:ind w:left="660"/>
        <w:rPr>
          <w:b/>
          <w:bCs/>
          <w:sz w:val="24"/>
        </w:rPr>
      </w:pPr>
    </w:p>
    <w:p w14:paraId="348E85E3" w14:textId="4D709F08" w:rsidR="00552A2E" w:rsidRPr="008D0C72" w:rsidRDefault="00A14737" w:rsidP="00376D43">
      <w:pPr>
        <w:pStyle w:val="Heading2"/>
        <w:rPr>
          <w:sz w:val="24"/>
        </w:rPr>
      </w:pPr>
      <w:bookmarkStart w:id="47" w:name="_Toc146032485"/>
      <w:r w:rsidRPr="008D0C72">
        <w:rPr>
          <w:b/>
          <w:bCs/>
          <w:sz w:val="24"/>
        </w:rPr>
        <w:t>Appendix 2</w:t>
      </w:r>
      <w:r w:rsidRPr="008D0C72">
        <w:rPr>
          <w:b/>
          <w:bCs/>
          <w:sz w:val="24"/>
        </w:rPr>
        <w:tab/>
      </w:r>
      <w:r w:rsidR="00707F3B" w:rsidRPr="008D0C72">
        <w:rPr>
          <w:sz w:val="24"/>
        </w:rPr>
        <w:t>Performance Improvement Action Plan (Informal or First Formal or Final)</w:t>
      </w:r>
      <w:bookmarkEnd w:id="47"/>
    </w:p>
    <w:p w14:paraId="5AB33380" w14:textId="77777777" w:rsidR="00552A2E" w:rsidRPr="008D0C72" w:rsidRDefault="00552A2E" w:rsidP="00376D43">
      <w:pPr>
        <w:pStyle w:val="Heading2"/>
        <w:ind w:left="660"/>
        <w:rPr>
          <w:b/>
          <w:bCs/>
          <w:sz w:val="24"/>
        </w:rPr>
      </w:pPr>
    </w:p>
    <w:p w14:paraId="44819DEB" w14:textId="11693D31" w:rsidR="00552A2E" w:rsidRDefault="00A14737" w:rsidP="00376D43">
      <w:pPr>
        <w:pStyle w:val="Heading2"/>
        <w:ind w:left="1440" w:hanging="1440"/>
        <w:rPr>
          <w:sz w:val="24"/>
        </w:rPr>
      </w:pPr>
      <w:bookmarkStart w:id="48" w:name="_Toc146032486"/>
      <w:r w:rsidRPr="008D0C72">
        <w:rPr>
          <w:b/>
          <w:bCs/>
          <w:sz w:val="24"/>
        </w:rPr>
        <w:t>Appendix 3</w:t>
      </w:r>
      <w:r w:rsidRPr="008D0C72">
        <w:rPr>
          <w:b/>
          <w:bCs/>
          <w:sz w:val="24"/>
        </w:rPr>
        <w:tab/>
      </w:r>
      <w:r w:rsidR="00707F3B" w:rsidRPr="008D0C72">
        <w:rPr>
          <w:sz w:val="24"/>
        </w:rPr>
        <w:t>Invite Formal Unsatisfactory Performance Review Meeting– Stage 1/Stage 2 Letter</w:t>
      </w:r>
      <w:bookmarkEnd w:id="48"/>
    </w:p>
    <w:p w14:paraId="3380361F" w14:textId="77777777" w:rsidR="00376D43" w:rsidRPr="00376D43" w:rsidRDefault="00376D43" w:rsidP="00376D43"/>
    <w:p w14:paraId="36C4AC8A" w14:textId="1B9E1DEE" w:rsidR="00552A2E" w:rsidRPr="008D0C72" w:rsidRDefault="00A14737" w:rsidP="00376D43">
      <w:pPr>
        <w:pStyle w:val="Heading2"/>
        <w:rPr>
          <w:sz w:val="24"/>
        </w:rPr>
      </w:pPr>
      <w:bookmarkStart w:id="49" w:name="_Toc146032487"/>
      <w:r w:rsidRPr="008D0C72">
        <w:rPr>
          <w:b/>
          <w:bCs/>
          <w:sz w:val="24"/>
        </w:rPr>
        <w:t>Appendix 4</w:t>
      </w:r>
      <w:r w:rsidR="00376D43">
        <w:rPr>
          <w:b/>
          <w:bCs/>
          <w:sz w:val="24"/>
        </w:rPr>
        <w:tab/>
      </w:r>
      <w:r w:rsidR="00707F3B" w:rsidRPr="008D0C72">
        <w:rPr>
          <w:sz w:val="24"/>
        </w:rPr>
        <w:t>Conducting a Formal Unsatisfactory Review Meeting Stage 1 or Stage</w:t>
      </w:r>
      <w:r w:rsidR="00376D43">
        <w:rPr>
          <w:sz w:val="24"/>
        </w:rPr>
        <w:t xml:space="preserve"> </w:t>
      </w:r>
      <w:r w:rsidR="00707F3B" w:rsidRPr="008D0C72">
        <w:rPr>
          <w:sz w:val="24"/>
        </w:rPr>
        <w:t>2</w:t>
      </w:r>
      <w:bookmarkEnd w:id="49"/>
    </w:p>
    <w:p w14:paraId="70C126C4" w14:textId="77777777" w:rsidR="00376D43" w:rsidRDefault="00376D43" w:rsidP="00376D43">
      <w:pPr>
        <w:pStyle w:val="Heading2"/>
        <w:rPr>
          <w:b/>
          <w:bCs/>
          <w:sz w:val="24"/>
        </w:rPr>
      </w:pPr>
    </w:p>
    <w:p w14:paraId="5E426934" w14:textId="13C7BD98" w:rsidR="00552A2E" w:rsidRPr="00376D43" w:rsidRDefault="00A14737" w:rsidP="00376D43">
      <w:pPr>
        <w:pStyle w:val="Heading2"/>
        <w:ind w:left="1440" w:hanging="1440"/>
        <w:rPr>
          <w:sz w:val="24"/>
        </w:rPr>
      </w:pPr>
      <w:bookmarkStart w:id="50" w:name="_Toc146032488"/>
      <w:r w:rsidRPr="008D0C72">
        <w:rPr>
          <w:b/>
          <w:bCs/>
          <w:sz w:val="24"/>
        </w:rPr>
        <w:t>Appendix 5</w:t>
      </w:r>
      <w:r w:rsidRPr="008D0C72">
        <w:rPr>
          <w:b/>
          <w:bCs/>
          <w:sz w:val="24"/>
        </w:rPr>
        <w:tab/>
      </w:r>
      <w:r w:rsidR="00707F3B" w:rsidRPr="00376D43">
        <w:rPr>
          <w:sz w:val="24"/>
        </w:rPr>
        <w:t>Outcome letter of actions agreed at Formal Unsatisfactory Performance Review Meeting Stage 1 or Stage 2 – setting Performance Improvement Action Plan</w:t>
      </w:r>
      <w:bookmarkEnd w:id="50"/>
    </w:p>
    <w:p w14:paraId="34CAD51F" w14:textId="77777777" w:rsidR="00552A2E" w:rsidRPr="008D0C72" w:rsidRDefault="00552A2E" w:rsidP="00376D43">
      <w:pPr>
        <w:pStyle w:val="Heading2"/>
        <w:ind w:left="660"/>
        <w:rPr>
          <w:b/>
          <w:bCs/>
          <w:sz w:val="24"/>
        </w:rPr>
      </w:pPr>
    </w:p>
    <w:p w14:paraId="6733931A" w14:textId="0FC6DDCE" w:rsidR="00552A2E" w:rsidRPr="008D0C72" w:rsidRDefault="00A14737" w:rsidP="00376D43">
      <w:pPr>
        <w:pStyle w:val="Heading2"/>
        <w:ind w:left="1440" w:hanging="1440"/>
        <w:rPr>
          <w:b/>
          <w:bCs/>
          <w:sz w:val="24"/>
        </w:rPr>
      </w:pPr>
      <w:bookmarkStart w:id="51" w:name="_Toc146032489"/>
      <w:r w:rsidRPr="008D0C72">
        <w:rPr>
          <w:b/>
          <w:bCs/>
          <w:sz w:val="24"/>
        </w:rPr>
        <w:t>Appendix 6</w:t>
      </w:r>
      <w:r w:rsidRPr="008D0C72">
        <w:rPr>
          <w:b/>
          <w:bCs/>
          <w:sz w:val="24"/>
        </w:rPr>
        <w:tab/>
      </w:r>
      <w:r w:rsidR="00707F3B" w:rsidRPr="00376D43">
        <w:rPr>
          <w:sz w:val="24"/>
        </w:rPr>
        <w:t>Outcome letter at end of Formal Unsatisfactory Performance Monitoring Review Period Meeting Stage 1 – Setting Final Formal PIP</w:t>
      </w:r>
      <w:bookmarkEnd w:id="51"/>
      <w:r w:rsidR="00707F3B" w:rsidRPr="008D0C72">
        <w:rPr>
          <w:b/>
          <w:bCs/>
          <w:sz w:val="24"/>
        </w:rPr>
        <w:t xml:space="preserve"> </w:t>
      </w:r>
    </w:p>
    <w:p w14:paraId="409F47B4" w14:textId="77777777" w:rsidR="00552A2E" w:rsidRPr="008D0C72" w:rsidRDefault="00552A2E" w:rsidP="00376D43">
      <w:pPr>
        <w:pStyle w:val="Heading2"/>
        <w:ind w:left="660"/>
        <w:rPr>
          <w:b/>
          <w:bCs/>
          <w:sz w:val="24"/>
        </w:rPr>
      </w:pPr>
    </w:p>
    <w:p w14:paraId="6A761F40" w14:textId="65B0F514" w:rsidR="00707F3B" w:rsidRPr="008D0C72" w:rsidRDefault="00A14737" w:rsidP="00376D43">
      <w:pPr>
        <w:pStyle w:val="Heading2"/>
        <w:ind w:left="1440" w:hanging="1440"/>
        <w:rPr>
          <w:b/>
          <w:bCs/>
          <w:sz w:val="24"/>
        </w:rPr>
      </w:pPr>
      <w:bookmarkStart w:id="52" w:name="_Toc146032490"/>
      <w:r w:rsidRPr="008D0C72">
        <w:rPr>
          <w:b/>
          <w:bCs/>
          <w:sz w:val="24"/>
        </w:rPr>
        <w:t>Appendix 7</w:t>
      </w:r>
      <w:r w:rsidRPr="008D0C72">
        <w:rPr>
          <w:b/>
          <w:bCs/>
          <w:sz w:val="24"/>
        </w:rPr>
        <w:tab/>
      </w:r>
      <w:r w:rsidR="00707F3B" w:rsidRPr="00376D43">
        <w:rPr>
          <w:sz w:val="24"/>
        </w:rPr>
        <w:t xml:space="preserve">Outcome letter at end of Formal Unsatisfactory Performance Monitoring Review Period Meeting Stage 2 – </w:t>
      </w:r>
      <w:r w:rsidR="00495A77">
        <w:rPr>
          <w:sz w:val="24"/>
        </w:rPr>
        <w:t>Transfer to another post</w:t>
      </w:r>
      <w:r w:rsidR="00707F3B" w:rsidRPr="00376D43">
        <w:rPr>
          <w:sz w:val="24"/>
        </w:rPr>
        <w:t>/Dismissal</w:t>
      </w:r>
      <w:bookmarkEnd w:id="52"/>
    </w:p>
    <w:p w14:paraId="5099B849" w14:textId="77777777" w:rsidR="00707F3B" w:rsidRPr="008D0C72" w:rsidRDefault="00707F3B" w:rsidP="00376D43">
      <w:pPr>
        <w:pStyle w:val="Heading2"/>
        <w:ind w:left="660"/>
        <w:rPr>
          <w:b/>
          <w:bCs/>
          <w:sz w:val="24"/>
        </w:rPr>
      </w:pPr>
    </w:p>
    <w:p w14:paraId="614AE722" w14:textId="7EF7C555" w:rsidR="009622F1" w:rsidRDefault="008C40CC" w:rsidP="00A14737">
      <w:pPr>
        <w:spacing w:after="160" w:line="259" w:lineRule="auto"/>
        <w:rPr>
          <w:rFonts w:ascii="Arial" w:hAnsi="Arial" w:cs="Arial"/>
        </w:rPr>
      </w:pPr>
      <w:r>
        <w:rPr>
          <w:rFonts w:ascii="Arial" w:hAnsi="Arial" w:cs="Arial"/>
        </w:rPr>
        <w:br w:type="page"/>
      </w:r>
    </w:p>
    <w:p w14:paraId="4091389B" w14:textId="5B704DD2" w:rsidR="000D1AA7" w:rsidRPr="000D1AA7" w:rsidRDefault="000D1AA7" w:rsidP="000D1AA7">
      <w:pPr>
        <w:rPr>
          <w:rFonts w:ascii="Arial" w:hAnsi="Arial" w:cs="Arial"/>
          <w:b/>
          <w:bCs/>
          <w:sz w:val="20"/>
          <w:szCs w:val="20"/>
        </w:rPr>
      </w:pPr>
      <w:r w:rsidRPr="000D1AA7">
        <w:rPr>
          <w:rFonts w:ascii="Arial" w:hAnsi="Arial" w:cs="Arial"/>
          <w:b/>
          <w:bCs/>
          <w:sz w:val="20"/>
          <w:szCs w:val="20"/>
        </w:rPr>
        <w:lastRenderedPageBreak/>
        <w:t xml:space="preserve">Managing Unsatisfactory Performance (Support Staff) – Flowchart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0D1AA7">
        <w:rPr>
          <w:rFonts w:ascii="Arial" w:hAnsi="Arial" w:cs="Arial"/>
          <w:b/>
          <w:bCs/>
          <w:sz w:val="20"/>
          <w:szCs w:val="20"/>
        </w:rPr>
        <w:t>Appendix 1</w:t>
      </w:r>
    </w:p>
    <w:p w14:paraId="06D07ECD" w14:textId="1E355BE4" w:rsidR="000D1AA7" w:rsidRPr="000D1AA7" w:rsidRDefault="000D1AA7" w:rsidP="000D1AA7">
      <w:pPr>
        <w:rPr>
          <w:rFonts w:ascii="Arial" w:hAnsi="Arial" w:cs="Arial"/>
          <w:b/>
          <w:bCs/>
          <w:sz w:val="20"/>
          <w:szCs w:val="20"/>
        </w:rPr>
      </w:pPr>
    </w:p>
    <w:p w14:paraId="6928DB05" w14:textId="77777777" w:rsidR="00115F49" w:rsidRDefault="000D1AA7" w:rsidP="000D1AA7">
      <w:pPr>
        <w:jc w:val="center"/>
        <w:rPr>
          <w:rFonts w:ascii="Arial" w:hAnsi="Arial" w:cs="Arial"/>
          <w:b/>
          <w:bCs/>
        </w:rPr>
        <w:sectPr w:rsidR="00115F49" w:rsidSect="00181420">
          <w:footerReference w:type="default" r:id="rId13"/>
          <w:pgSz w:w="11906" w:h="16838"/>
          <w:pgMar w:top="1440" w:right="1080" w:bottom="1440" w:left="1080" w:header="708" w:footer="567" w:gutter="0"/>
          <w:cols w:space="708"/>
          <w:docGrid w:linePitch="360"/>
        </w:sectPr>
      </w:pPr>
      <w:r w:rsidRPr="000D1AA7">
        <w:rPr>
          <w:noProof/>
        </w:rPr>
        <w:drawing>
          <wp:inline distT="0" distB="0" distL="0" distR="0" wp14:anchorId="6929AEDD" wp14:editId="56165680">
            <wp:extent cx="6080144" cy="8559989"/>
            <wp:effectExtent l="0" t="0" r="0" b="9525"/>
            <wp:docPr id="40" name="Picture 40" descr="Managing Unsatisfactory Performance (Support Staff) – Flow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Managing Unsatisfactory Performance (Support Staff) – Flowchar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0144" cy="8559989"/>
                    </a:xfrm>
                    <a:prstGeom prst="rect">
                      <a:avLst/>
                    </a:prstGeom>
                    <a:noFill/>
                    <a:ln>
                      <a:noFill/>
                    </a:ln>
                  </pic:spPr>
                </pic:pic>
              </a:graphicData>
            </a:graphic>
          </wp:inline>
        </w:drawing>
      </w:r>
    </w:p>
    <w:p w14:paraId="63D55231" w14:textId="76689F8F" w:rsidR="00DF30F4" w:rsidRPr="00A97AF7" w:rsidRDefault="00DF30F4" w:rsidP="00DF30F4">
      <w:pPr>
        <w:rPr>
          <w:rFonts w:ascii="Arial" w:hAnsi="Arial" w:cs="Arial"/>
          <w:b/>
          <w:bCs/>
        </w:rPr>
      </w:pPr>
      <w:r w:rsidRPr="00A97AF7">
        <w:rPr>
          <w:rFonts w:ascii="Arial" w:hAnsi="Arial" w:cs="Arial"/>
          <w:b/>
          <w:bCs/>
        </w:rPr>
        <w:lastRenderedPageBreak/>
        <w:t>Managing Unsatisfactory Performance (Support Staff)</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A97AF7">
        <w:rPr>
          <w:rFonts w:ascii="Arial" w:hAnsi="Arial" w:cs="Arial"/>
          <w:b/>
          <w:bCs/>
        </w:rPr>
        <w:t>Appendix</w:t>
      </w:r>
      <w:r>
        <w:rPr>
          <w:rFonts w:ascii="Arial" w:hAnsi="Arial" w:cs="Arial"/>
          <w:b/>
          <w:bCs/>
        </w:rPr>
        <w:t xml:space="preserve"> 2</w:t>
      </w:r>
    </w:p>
    <w:p w14:paraId="09BF120C" w14:textId="77777777" w:rsidR="00DF30F4" w:rsidRPr="00A97AF7" w:rsidRDefault="00DF30F4" w:rsidP="00DF30F4">
      <w:pPr>
        <w:rPr>
          <w:rFonts w:ascii="Arial" w:hAnsi="Arial" w:cs="Arial"/>
          <w:b/>
          <w:bCs/>
        </w:rPr>
      </w:pPr>
    </w:p>
    <w:p w14:paraId="02240D96" w14:textId="69B2E2B9" w:rsidR="00DF30F4" w:rsidRPr="00A97AF7" w:rsidRDefault="00DF30F4" w:rsidP="00DF30F4">
      <w:pPr>
        <w:rPr>
          <w:rFonts w:ascii="Arial" w:hAnsi="Arial" w:cs="Arial"/>
          <w:b/>
          <w:bCs/>
        </w:rPr>
      </w:pPr>
      <w:r w:rsidRPr="00A97AF7">
        <w:rPr>
          <w:rFonts w:ascii="Arial" w:hAnsi="Arial" w:cs="Arial"/>
          <w:b/>
          <w:bCs/>
        </w:rPr>
        <w:t>Performance Improvement Action Plan (Informal or First Formal</w:t>
      </w:r>
      <w:r w:rsidR="005612B5">
        <w:rPr>
          <w:rFonts w:ascii="Arial" w:hAnsi="Arial" w:cs="Arial"/>
          <w:b/>
          <w:bCs/>
        </w:rPr>
        <w:t xml:space="preserve"> (Stage 1)</w:t>
      </w:r>
      <w:r w:rsidRPr="00A97AF7">
        <w:rPr>
          <w:rFonts w:ascii="Arial" w:hAnsi="Arial" w:cs="Arial"/>
          <w:b/>
          <w:bCs/>
        </w:rPr>
        <w:t xml:space="preserve"> or Final</w:t>
      </w:r>
      <w:r w:rsidR="005612B5">
        <w:rPr>
          <w:rFonts w:ascii="Arial" w:hAnsi="Arial" w:cs="Arial"/>
          <w:b/>
          <w:bCs/>
        </w:rPr>
        <w:t xml:space="preserve"> (Stage 2)</w:t>
      </w:r>
      <w:r w:rsidRPr="00A97AF7">
        <w:rPr>
          <w:rFonts w:ascii="Arial" w:hAnsi="Arial" w:cs="Arial"/>
          <w:b/>
          <w:bCs/>
        </w:rPr>
        <w:t>)</w:t>
      </w:r>
    </w:p>
    <w:p w14:paraId="3C29E1F3" w14:textId="77777777" w:rsidR="00DF30F4" w:rsidRDefault="00DF30F4" w:rsidP="00DF30F4">
      <w:pPr>
        <w:rPr>
          <w:rFonts w:ascii="Arial" w:hAnsi="Arial" w:cs="Arial"/>
        </w:rPr>
      </w:pPr>
    </w:p>
    <w:tbl>
      <w:tblPr>
        <w:tblStyle w:val="TableGrid"/>
        <w:tblW w:w="0" w:type="auto"/>
        <w:tblLook w:val="04A0" w:firstRow="1" w:lastRow="0" w:firstColumn="1" w:lastColumn="0" w:noHBand="0" w:noVBand="1"/>
      </w:tblPr>
      <w:tblGrid>
        <w:gridCol w:w="2122"/>
        <w:gridCol w:w="2126"/>
        <w:gridCol w:w="2126"/>
        <w:gridCol w:w="425"/>
        <w:gridCol w:w="993"/>
        <w:gridCol w:w="1506"/>
        <w:gridCol w:w="2604"/>
        <w:gridCol w:w="2046"/>
      </w:tblGrid>
      <w:tr w:rsidR="00DF30F4" w14:paraId="4C15941E" w14:textId="77777777" w:rsidTr="006F6E40">
        <w:tc>
          <w:tcPr>
            <w:tcW w:w="2122" w:type="dxa"/>
          </w:tcPr>
          <w:p w14:paraId="2DCDF26F" w14:textId="77777777" w:rsidR="00DF30F4" w:rsidRPr="00D07270" w:rsidRDefault="00DF30F4" w:rsidP="006F6E40">
            <w:pPr>
              <w:rPr>
                <w:rFonts w:ascii="Arial" w:hAnsi="Arial" w:cs="Arial"/>
                <w:b/>
                <w:bCs/>
              </w:rPr>
            </w:pPr>
            <w:r w:rsidRPr="00D07270">
              <w:rPr>
                <w:rFonts w:ascii="Arial" w:hAnsi="Arial" w:cs="Arial"/>
                <w:b/>
                <w:bCs/>
              </w:rPr>
              <w:t>Employee Name</w:t>
            </w:r>
          </w:p>
        </w:tc>
        <w:tc>
          <w:tcPr>
            <w:tcW w:w="4252" w:type="dxa"/>
            <w:gridSpan w:val="2"/>
          </w:tcPr>
          <w:p w14:paraId="50DA5DEC" w14:textId="77777777" w:rsidR="00DF30F4" w:rsidRDefault="00DF30F4" w:rsidP="006F6E40">
            <w:pPr>
              <w:rPr>
                <w:rFonts w:ascii="Arial" w:hAnsi="Arial" w:cs="Arial"/>
              </w:rPr>
            </w:pPr>
          </w:p>
        </w:tc>
        <w:tc>
          <w:tcPr>
            <w:tcW w:w="1418" w:type="dxa"/>
            <w:gridSpan w:val="2"/>
          </w:tcPr>
          <w:p w14:paraId="6451F927" w14:textId="77777777" w:rsidR="00DF30F4" w:rsidRPr="00D07270" w:rsidRDefault="00DF30F4" w:rsidP="006F6E40">
            <w:pPr>
              <w:rPr>
                <w:rFonts w:ascii="Arial" w:hAnsi="Arial" w:cs="Arial"/>
                <w:b/>
                <w:bCs/>
              </w:rPr>
            </w:pPr>
            <w:r w:rsidRPr="00D07270">
              <w:rPr>
                <w:rFonts w:ascii="Arial" w:hAnsi="Arial" w:cs="Arial"/>
                <w:b/>
                <w:bCs/>
              </w:rPr>
              <w:t>Post Title</w:t>
            </w:r>
          </w:p>
        </w:tc>
        <w:tc>
          <w:tcPr>
            <w:tcW w:w="6156" w:type="dxa"/>
            <w:gridSpan w:val="3"/>
          </w:tcPr>
          <w:p w14:paraId="37D045E1" w14:textId="77777777" w:rsidR="00DF30F4" w:rsidRDefault="00DF30F4" w:rsidP="006F6E40">
            <w:pPr>
              <w:rPr>
                <w:rFonts w:ascii="Arial" w:hAnsi="Arial" w:cs="Arial"/>
              </w:rPr>
            </w:pPr>
          </w:p>
        </w:tc>
      </w:tr>
      <w:tr w:rsidR="00DF30F4" w14:paraId="3047B714" w14:textId="77777777" w:rsidTr="006F6E40">
        <w:tc>
          <w:tcPr>
            <w:tcW w:w="2122" w:type="dxa"/>
          </w:tcPr>
          <w:p w14:paraId="72E01265" w14:textId="77777777" w:rsidR="00DF30F4" w:rsidRPr="00D07270" w:rsidRDefault="00DF30F4" w:rsidP="006F6E40">
            <w:pPr>
              <w:rPr>
                <w:rFonts w:ascii="Arial" w:hAnsi="Arial" w:cs="Arial"/>
                <w:b/>
                <w:bCs/>
              </w:rPr>
            </w:pPr>
            <w:r w:rsidRPr="00D07270">
              <w:rPr>
                <w:rFonts w:ascii="Arial" w:hAnsi="Arial" w:cs="Arial"/>
                <w:b/>
                <w:bCs/>
              </w:rPr>
              <w:t>Manager</w:t>
            </w:r>
          </w:p>
        </w:tc>
        <w:tc>
          <w:tcPr>
            <w:tcW w:w="4252" w:type="dxa"/>
            <w:gridSpan w:val="2"/>
          </w:tcPr>
          <w:p w14:paraId="192EA22F" w14:textId="77777777" w:rsidR="00DF30F4" w:rsidRDefault="00DF30F4" w:rsidP="006F6E40">
            <w:pPr>
              <w:rPr>
                <w:rFonts w:ascii="Arial" w:hAnsi="Arial" w:cs="Arial"/>
              </w:rPr>
            </w:pPr>
          </w:p>
        </w:tc>
        <w:tc>
          <w:tcPr>
            <w:tcW w:w="1418" w:type="dxa"/>
            <w:gridSpan w:val="2"/>
          </w:tcPr>
          <w:p w14:paraId="2D10915C" w14:textId="77777777" w:rsidR="00DF30F4" w:rsidRPr="00D07270" w:rsidRDefault="00DF30F4" w:rsidP="006F6E40">
            <w:pPr>
              <w:rPr>
                <w:rFonts w:ascii="Arial" w:hAnsi="Arial" w:cs="Arial"/>
                <w:b/>
                <w:bCs/>
              </w:rPr>
            </w:pPr>
            <w:r w:rsidRPr="00D07270">
              <w:rPr>
                <w:rFonts w:ascii="Arial" w:hAnsi="Arial" w:cs="Arial"/>
                <w:b/>
                <w:bCs/>
              </w:rPr>
              <w:t>Date</w:t>
            </w:r>
          </w:p>
        </w:tc>
        <w:tc>
          <w:tcPr>
            <w:tcW w:w="6156" w:type="dxa"/>
            <w:gridSpan w:val="3"/>
          </w:tcPr>
          <w:p w14:paraId="6FA5374F" w14:textId="77777777" w:rsidR="00DF30F4" w:rsidRDefault="00DF30F4" w:rsidP="006F6E40">
            <w:pPr>
              <w:rPr>
                <w:rFonts w:ascii="Arial" w:hAnsi="Arial" w:cs="Arial"/>
              </w:rPr>
            </w:pPr>
          </w:p>
        </w:tc>
      </w:tr>
      <w:tr w:rsidR="00DF30F4" w14:paraId="6F439C09" w14:textId="77777777" w:rsidTr="006F6E40">
        <w:tc>
          <w:tcPr>
            <w:tcW w:w="2122" w:type="dxa"/>
          </w:tcPr>
          <w:p w14:paraId="4A474AF7" w14:textId="77777777" w:rsidR="00DF30F4" w:rsidRPr="00D07270" w:rsidRDefault="00DF30F4" w:rsidP="006F6E40">
            <w:pPr>
              <w:rPr>
                <w:rFonts w:ascii="Arial" w:hAnsi="Arial" w:cs="Arial"/>
                <w:b/>
                <w:bCs/>
              </w:rPr>
            </w:pPr>
            <w:r w:rsidRPr="00D07270">
              <w:rPr>
                <w:rFonts w:ascii="Arial" w:hAnsi="Arial" w:cs="Arial"/>
                <w:b/>
                <w:bCs/>
              </w:rPr>
              <w:t>Informal Stage</w:t>
            </w:r>
          </w:p>
        </w:tc>
        <w:tc>
          <w:tcPr>
            <w:tcW w:w="2126" w:type="dxa"/>
          </w:tcPr>
          <w:p w14:paraId="2C13B142" w14:textId="77777777" w:rsidR="00DF30F4" w:rsidRDefault="00DF30F4" w:rsidP="006F6E40">
            <w:pPr>
              <w:rPr>
                <w:rFonts w:ascii="Arial" w:hAnsi="Arial" w:cs="Arial"/>
              </w:rPr>
            </w:pPr>
          </w:p>
        </w:tc>
        <w:tc>
          <w:tcPr>
            <w:tcW w:w="2551" w:type="dxa"/>
            <w:gridSpan w:val="2"/>
          </w:tcPr>
          <w:p w14:paraId="0A840E6A" w14:textId="77777777" w:rsidR="00DF30F4" w:rsidRPr="00D07270" w:rsidRDefault="00DF30F4" w:rsidP="006F6E40">
            <w:pPr>
              <w:rPr>
                <w:rFonts w:ascii="Arial" w:hAnsi="Arial" w:cs="Arial"/>
                <w:b/>
                <w:bCs/>
              </w:rPr>
            </w:pPr>
            <w:r w:rsidRPr="00D07270">
              <w:rPr>
                <w:rFonts w:ascii="Arial" w:hAnsi="Arial" w:cs="Arial"/>
                <w:b/>
                <w:bCs/>
              </w:rPr>
              <w:t>First Formal Stage</w:t>
            </w:r>
            <w:r>
              <w:rPr>
                <w:rFonts w:ascii="Arial" w:hAnsi="Arial" w:cs="Arial"/>
                <w:b/>
                <w:bCs/>
              </w:rPr>
              <w:t xml:space="preserve"> 1</w:t>
            </w:r>
          </w:p>
        </w:tc>
        <w:tc>
          <w:tcPr>
            <w:tcW w:w="2499" w:type="dxa"/>
            <w:gridSpan w:val="2"/>
          </w:tcPr>
          <w:p w14:paraId="0729BF65" w14:textId="77777777" w:rsidR="00DF30F4" w:rsidRDefault="00DF30F4" w:rsidP="006F6E40">
            <w:pPr>
              <w:rPr>
                <w:rFonts w:ascii="Arial" w:hAnsi="Arial" w:cs="Arial"/>
              </w:rPr>
            </w:pPr>
          </w:p>
        </w:tc>
        <w:tc>
          <w:tcPr>
            <w:tcW w:w="2604" w:type="dxa"/>
          </w:tcPr>
          <w:p w14:paraId="67A032B9" w14:textId="77777777" w:rsidR="00DF30F4" w:rsidRPr="00D07270" w:rsidRDefault="00DF30F4" w:rsidP="006F6E40">
            <w:pPr>
              <w:rPr>
                <w:rFonts w:ascii="Arial" w:hAnsi="Arial" w:cs="Arial"/>
                <w:b/>
                <w:bCs/>
              </w:rPr>
            </w:pPr>
            <w:r w:rsidRPr="00D07270">
              <w:rPr>
                <w:rFonts w:ascii="Arial" w:hAnsi="Arial" w:cs="Arial"/>
                <w:b/>
                <w:bCs/>
              </w:rPr>
              <w:t xml:space="preserve">Final Formal </w:t>
            </w:r>
            <w:r>
              <w:rPr>
                <w:rFonts w:ascii="Arial" w:hAnsi="Arial" w:cs="Arial"/>
                <w:b/>
                <w:bCs/>
              </w:rPr>
              <w:t>S</w:t>
            </w:r>
            <w:r w:rsidRPr="00D07270">
              <w:rPr>
                <w:rFonts w:ascii="Arial" w:hAnsi="Arial" w:cs="Arial"/>
                <w:b/>
                <w:bCs/>
              </w:rPr>
              <w:t>tage</w:t>
            </w:r>
            <w:r>
              <w:rPr>
                <w:rFonts w:ascii="Arial" w:hAnsi="Arial" w:cs="Arial"/>
                <w:b/>
                <w:bCs/>
              </w:rPr>
              <w:t xml:space="preserve"> 2</w:t>
            </w:r>
          </w:p>
        </w:tc>
        <w:tc>
          <w:tcPr>
            <w:tcW w:w="2046" w:type="dxa"/>
          </w:tcPr>
          <w:p w14:paraId="07C6C36B" w14:textId="77777777" w:rsidR="00DF30F4" w:rsidRDefault="00DF30F4" w:rsidP="006F6E40">
            <w:pPr>
              <w:rPr>
                <w:rFonts w:ascii="Arial" w:hAnsi="Arial" w:cs="Arial"/>
              </w:rPr>
            </w:pPr>
          </w:p>
        </w:tc>
      </w:tr>
    </w:tbl>
    <w:p w14:paraId="0FC60001" w14:textId="3F845CED" w:rsidR="00DF30F4" w:rsidRPr="00FF0199" w:rsidRDefault="00DF30F4" w:rsidP="00DF30F4">
      <w:pPr>
        <w:rPr>
          <w:rFonts w:ascii="Arial" w:hAnsi="Arial" w:cs="Arial"/>
          <w:sz w:val="18"/>
          <w:szCs w:val="18"/>
        </w:rPr>
      </w:pPr>
      <w:r w:rsidRPr="00FF0199">
        <w:rPr>
          <w:rFonts w:ascii="Arial" w:hAnsi="Arial" w:cs="Arial"/>
          <w:sz w:val="18"/>
          <w:szCs w:val="18"/>
        </w:rPr>
        <w:t xml:space="preserve">Indicate </w:t>
      </w:r>
      <w:r w:rsidR="000D31AA">
        <w:rPr>
          <w:rFonts w:ascii="Arial" w:hAnsi="Arial" w:cs="Arial"/>
          <w:sz w:val="18"/>
          <w:szCs w:val="18"/>
        </w:rPr>
        <w:t xml:space="preserve">above </w:t>
      </w:r>
      <w:r w:rsidRPr="00FF0199">
        <w:rPr>
          <w:rFonts w:ascii="Arial" w:hAnsi="Arial" w:cs="Arial"/>
          <w:sz w:val="18"/>
          <w:szCs w:val="18"/>
        </w:rPr>
        <w:t>which stage this plan is issued for</w:t>
      </w:r>
      <w:r>
        <w:rPr>
          <w:rFonts w:ascii="Arial" w:hAnsi="Arial" w:cs="Arial"/>
          <w:sz w:val="18"/>
          <w:szCs w:val="18"/>
        </w:rPr>
        <w:t>.</w:t>
      </w:r>
    </w:p>
    <w:p w14:paraId="39FAEE38" w14:textId="77777777" w:rsidR="00DF30F4" w:rsidRDefault="00DF30F4" w:rsidP="00DF30F4">
      <w:pPr>
        <w:rPr>
          <w:rFonts w:ascii="Arial" w:hAnsi="Arial" w:cs="Aria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495"/>
        <w:gridCol w:w="3686"/>
        <w:gridCol w:w="2835"/>
        <w:gridCol w:w="2835"/>
        <w:gridCol w:w="1134"/>
      </w:tblGrid>
      <w:tr w:rsidR="005C39B7" w:rsidRPr="00D07270" w14:paraId="340E55A6" w14:textId="77777777" w:rsidTr="00035F16">
        <w:tc>
          <w:tcPr>
            <w:tcW w:w="469" w:type="dxa"/>
          </w:tcPr>
          <w:p w14:paraId="6A91BB99" w14:textId="77777777" w:rsidR="00DF30F4" w:rsidRPr="00D07270" w:rsidRDefault="00DF30F4" w:rsidP="006F6E40">
            <w:pPr>
              <w:rPr>
                <w:rFonts w:ascii="Arial" w:hAnsi="Arial" w:cs="Arial"/>
                <w:b/>
                <w:bCs/>
              </w:rPr>
            </w:pPr>
          </w:p>
        </w:tc>
        <w:tc>
          <w:tcPr>
            <w:tcW w:w="3495" w:type="dxa"/>
          </w:tcPr>
          <w:p w14:paraId="73D6D3F1" w14:textId="77777777" w:rsidR="00DF30F4" w:rsidRPr="00D07270" w:rsidRDefault="00DF30F4" w:rsidP="006F6E40">
            <w:pPr>
              <w:rPr>
                <w:rFonts w:ascii="Arial" w:hAnsi="Arial" w:cs="Arial"/>
                <w:b/>
                <w:bCs/>
              </w:rPr>
            </w:pPr>
            <w:r w:rsidRPr="00D07270">
              <w:rPr>
                <w:rFonts w:ascii="Arial" w:hAnsi="Arial" w:cs="Arial"/>
                <w:b/>
                <w:bCs/>
              </w:rPr>
              <w:t>Areas of Performance concern</w:t>
            </w:r>
          </w:p>
        </w:tc>
        <w:tc>
          <w:tcPr>
            <w:tcW w:w="3686" w:type="dxa"/>
          </w:tcPr>
          <w:p w14:paraId="138DABF4" w14:textId="77777777" w:rsidR="00DF30F4" w:rsidRPr="00D07270" w:rsidRDefault="00DF30F4" w:rsidP="006F6E40">
            <w:pPr>
              <w:rPr>
                <w:rFonts w:ascii="Arial" w:hAnsi="Arial" w:cs="Arial"/>
                <w:b/>
                <w:bCs/>
              </w:rPr>
            </w:pPr>
            <w:r w:rsidRPr="00D07270">
              <w:rPr>
                <w:rFonts w:ascii="Arial" w:hAnsi="Arial" w:cs="Arial"/>
                <w:b/>
                <w:bCs/>
              </w:rPr>
              <w:t>Improvement/Standards Required/Objectives - SMART</w:t>
            </w:r>
          </w:p>
          <w:p w14:paraId="3D0A7C98" w14:textId="77777777" w:rsidR="00DF30F4" w:rsidRPr="00D07270" w:rsidRDefault="00DF30F4" w:rsidP="006F6E40">
            <w:pPr>
              <w:rPr>
                <w:rFonts w:ascii="Arial" w:hAnsi="Arial" w:cs="Arial"/>
                <w:b/>
                <w:bCs/>
                <w:sz w:val="16"/>
                <w:szCs w:val="16"/>
              </w:rPr>
            </w:pPr>
            <w:r w:rsidRPr="00D07270">
              <w:rPr>
                <w:rFonts w:ascii="Arial" w:hAnsi="Arial" w:cs="Arial"/>
                <w:b/>
                <w:bCs/>
                <w:sz w:val="16"/>
                <w:szCs w:val="16"/>
              </w:rPr>
              <w:t>(Specific, Measurable, Achievable, Realistic, Time-bound)</w:t>
            </w:r>
          </w:p>
        </w:tc>
        <w:tc>
          <w:tcPr>
            <w:tcW w:w="2835" w:type="dxa"/>
          </w:tcPr>
          <w:p w14:paraId="565A9B99" w14:textId="77777777" w:rsidR="00DF30F4" w:rsidRPr="00D07270" w:rsidRDefault="00DF30F4" w:rsidP="006F6E40">
            <w:pPr>
              <w:rPr>
                <w:rFonts w:ascii="Arial" w:hAnsi="Arial" w:cs="Arial"/>
                <w:b/>
                <w:bCs/>
              </w:rPr>
            </w:pPr>
            <w:r>
              <w:rPr>
                <w:rFonts w:ascii="Arial" w:hAnsi="Arial" w:cs="Arial"/>
                <w:b/>
                <w:bCs/>
              </w:rPr>
              <w:t xml:space="preserve">If agreed </w:t>
            </w:r>
            <w:r w:rsidRPr="00D07270">
              <w:rPr>
                <w:rFonts w:ascii="Arial" w:hAnsi="Arial" w:cs="Arial"/>
                <w:b/>
                <w:bCs/>
              </w:rPr>
              <w:t>Training/Support to be provided and by whom</w:t>
            </w:r>
          </w:p>
        </w:tc>
        <w:tc>
          <w:tcPr>
            <w:tcW w:w="2835" w:type="dxa"/>
          </w:tcPr>
          <w:p w14:paraId="6D102840" w14:textId="77777777" w:rsidR="00DF30F4" w:rsidRPr="00D07270" w:rsidRDefault="00DF30F4" w:rsidP="006F6E40">
            <w:pPr>
              <w:rPr>
                <w:rFonts w:ascii="Arial" w:hAnsi="Arial" w:cs="Arial"/>
                <w:b/>
                <w:bCs/>
              </w:rPr>
            </w:pPr>
            <w:r w:rsidRPr="00D07270">
              <w:rPr>
                <w:rFonts w:ascii="Arial" w:hAnsi="Arial" w:cs="Arial"/>
                <w:b/>
                <w:bCs/>
              </w:rPr>
              <w:t>Assessment/Evidence</w:t>
            </w:r>
          </w:p>
        </w:tc>
        <w:tc>
          <w:tcPr>
            <w:tcW w:w="1134" w:type="dxa"/>
          </w:tcPr>
          <w:p w14:paraId="1FE52021" w14:textId="77777777" w:rsidR="00DF30F4" w:rsidRPr="00D07270" w:rsidRDefault="00DF30F4" w:rsidP="006F6E40">
            <w:pPr>
              <w:rPr>
                <w:rFonts w:ascii="Arial" w:hAnsi="Arial" w:cs="Arial"/>
                <w:b/>
                <w:bCs/>
              </w:rPr>
            </w:pPr>
            <w:r w:rsidRPr="00D07270">
              <w:rPr>
                <w:rFonts w:ascii="Arial" w:hAnsi="Arial" w:cs="Arial"/>
                <w:b/>
                <w:bCs/>
              </w:rPr>
              <w:t>Review Date</w:t>
            </w:r>
          </w:p>
        </w:tc>
      </w:tr>
      <w:tr w:rsidR="005C39B7" w14:paraId="5361C098" w14:textId="77777777" w:rsidTr="00035F16">
        <w:tc>
          <w:tcPr>
            <w:tcW w:w="469" w:type="dxa"/>
          </w:tcPr>
          <w:p w14:paraId="24F89BF8" w14:textId="77777777" w:rsidR="00DF30F4" w:rsidRDefault="00DF30F4" w:rsidP="006F6E40">
            <w:pPr>
              <w:rPr>
                <w:rFonts w:ascii="Arial" w:hAnsi="Arial" w:cs="Arial"/>
              </w:rPr>
            </w:pPr>
          </w:p>
        </w:tc>
        <w:tc>
          <w:tcPr>
            <w:tcW w:w="3495" w:type="dxa"/>
          </w:tcPr>
          <w:p w14:paraId="70844AB0" w14:textId="77777777" w:rsidR="00DF30F4" w:rsidRDefault="00DF30F4" w:rsidP="006F6E40">
            <w:pPr>
              <w:rPr>
                <w:rFonts w:ascii="Arial" w:hAnsi="Arial" w:cs="Arial"/>
              </w:rPr>
            </w:pPr>
          </w:p>
          <w:p w14:paraId="1E323AB9" w14:textId="77777777" w:rsidR="00DF30F4" w:rsidRPr="00A16A16" w:rsidRDefault="00DF30F4" w:rsidP="006F6E40">
            <w:pPr>
              <w:rPr>
                <w:rFonts w:ascii="Arial" w:hAnsi="Arial" w:cs="Arial"/>
              </w:rPr>
            </w:pPr>
          </w:p>
        </w:tc>
        <w:tc>
          <w:tcPr>
            <w:tcW w:w="3686" w:type="dxa"/>
          </w:tcPr>
          <w:p w14:paraId="08039D8F" w14:textId="77777777" w:rsidR="00DF30F4" w:rsidRPr="00946CFF" w:rsidRDefault="00DF30F4" w:rsidP="006F6E40">
            <w:pPr>
              <w:rPr>
                <w:rFonts w:ascii="Arial" w:hAnsi="Arial" w:cs="Arial"/>
              </w:rPr>
            </w:pPr>
          </w:p>
        </w:tc>
        <w:tc>
          <w:tcPr>
            <w:tcW w:w="2835" w:type="dxa"/>
          </w:tcPr>
          <w:p w14:paraId="0DC01BF8" w14:textId="77777777" w:rsidR="00DF30F4" w:rsidRPr="00277C40" w:rsidRDefault="00DF30F4" w:rsidP="006F6E40">
            <w:pPr>
              <w:rPr>
                <w:rFonts w:ascii="Arial" w:hAnsi="Arial" w:cs="Arial"/>
              </w:rPr>
            </w:pPr>
          </w:p>
        </w:tc>
        <w:tc>
          <w:tcPr>
            <w:tcW w:w="2835" w:type="dxa"/>
          </w:tcPr>
          <w:p w14:paraId="1DFDA23B" w14:textId="77777777" w:rsidR="00DF30F4" w:rsidRPr="000466D8" w:rsidRDefault="00DF30F4" w:rsidP="006F6E40">
            <w:pPr>
              <w:rPr>
                <w:rFonts w:ascii="Arial" w:hAnsi="Arial" w:cs="Arial"/>
              </w:rPr>
            </w:pPr>
          </w:p>
        </w:tc>
        <w:tc>
          <w:tcPr>
            <w:tcW w:w="1134" w:type="dxa"/>
          </w:tcPr>
          <w:p w14:paraId="2645808F" w14:textId="77777777" w:rsidR="00DF30F4" w:rsidRPr="000466D8" w:rsidRDefault="00DF30F4" w:rsidP="006F6E40">
            <w:pPr>
              <w:rPr>
                <w:rFonts w:ascii="Arial" w:hAnsi="Arial" w:cs="Arial"/>
              </w:rPr>
            </w:pPr>
          </w:p>
        </w:tc>
      </w:tr>
      <w:tr w:rsidR="005C39B7" w14:paraId="277FADE0" w14:textId="77777777" w:rsidTr="00035F16">
        <w:tc>
          <w:tcPr>
            <w:tcW w:w="469" w:type="dxa"/>
          </w:tcPr>
          <w:p w14:paraId="68266E78" w14:textId="77777777" w:rsidR="00DF30F4" w:rsidRDefault="00DF30F4" w:rsidP="006F6E40">
            <w:pPr>
              <w:rPr>
                <w:rFonts w:ascii="Arial" w:hAnsi="Arial" w:cs="Arial"/>
              </w:rPr>
            </w:pPr>
          </w:p>
        </w:tc>
        <w:tc>
          <w:tcPr>
            <w:tcW w:w="3495" w:type="dxa"/>
          </w:tcPr>
          <w:p w14:paraId="2568D6F9" w14:textId="77777777" w:rsidR="00DF30F4" w:rsidRDefault="00DF30F4" w:rsidP="006F6E40">
            <w:pPr>
              <w:rPr>
                <w:rFonts w:ascii="Arial" w:hAnsi="Arial" w:cs="Arial"/>
              </w:rPr>
            </w:pPr>
          </w:p>
          <w:p w14:paraId="420BDF14" w14:textId="77777777" w:rsidR="00DF30F4" w:rsidRPr="00A16A16" w:rsidRDefault="00DF30F4" w:rsidP="006F6E40">
            <w:pPr>
              <w:rPr>
                <w:rFonts w:ascii="Arial" w:hAnsi="Arial" w:cs="Arial"/>
              </w:rPr>
            </w:pPr>
          </w:p>
        </w:tc>
        <w:tc>
          <w:tcPr>
            <w:tcW w:w="3686" w:type="dxa"/>
          </w:tcPr>
          <w:p w14:paraId="5C79ED30" w14:textId="77777777" w:rsidR="00DF30F4" w:rsidRPr="00946CFF" w:rsidRDefault="00DF30F4" w:rsidP="006F6E40">
            <w:pPr>
              <w:rPr>
                <w:rFonts w:ascii="Arial" w:hAnsi="Arial" w:cs="Arial"/>
              </w:rPr>
            </w:pPr>
          </w:p>
        </w:tc>
        <w:tc>
          <w:tcPr>
            <w:tcW w:w="2835" w:type="dxa"/>
          </w:tcPr>
          <w:p w14:paraId="4C8D2BFE" w14:textId="77777777" w:rsidR="00DF30F4" w:rsidRPr="00277C40" w:rsidRDefault="00DF30F4" w:rsidP="006F6E40">
            <w:pPr>
              <w:rPr>
                <w:rFonts w:ascii="Arial" w:hAnsi="Arial" w:cs="Arial"/>
              </w:rPr>
            </w:pPr>
          </w:p>
        </w:tc>
        <w:tc>
          <w:tcPr>
            <w:tcW w:w="2835" w:type="dxa"/>
          </w:tcPr>
          <w:p w14:paraId="5EDD9C25" w14:textId="77777777" w:rsidR="00DF30F4" w:rsidRPr="000466D8" w:rsidRDefault="00DF30F4" w:rsidP="006F6E40">
            <w:pPr>
              <w:rPr>
                <w:rFonts w:ascii="Arial" w:hAnsi="Arial" w:cs="Arial"/>
              </w:rPr>
            </w:pPr>
          </w:p>
        </w:tc>
        <w:tc>
          <w:tcPr>
            <w:tcW w:w="1134" w:type="dxa"/>
          </w:tcPr>
          <w:p w14:paraId="76BC0E5B" w14:textId="77777777" w:rsidR="00DF30F4" w:rsidRPr="000466D8" w:rsidRDefault="00DF30F4" w:rsidP="006F6E40">
            <w:pPr>
              <w:rPr>
                <w:rFonts w:ascii="Arial" w:hAnsi="Arial" w:cs="Arial"/>
              </w:rPr>
            </w:pPr>
          </w:p>
        </w:tc>
      </w:tr>
      <w:tr w:rsidR="005C39B7" w14:paraId="62E10B36" w14:textId="77777777" w:rsidTr="00035F16">
        <w:tc>
          <w:tcPr>
            <w:tcW w:w="469" w:type="dxa"/>
          </w:tcPr>
          <w:p w14:paraId="683E24BE" w14:textId="77777777" w:rsidR="00DF30F4" w:rsidRDefault="00DF30F4" w:rsidP="006F6E40">
            <w:pPr>
              <w:rPr>
                <w:rFonts w:ascii="Arial" w:hAnsi="Arial" w:cs="Arial"/>
              </w:rPr>
            </w:pPr>
          </w:p>
        </w:tc>
        <w:tc>
          <w:tcPr>
            <w:tcW w:w="3495" w:type="dxa"/>
          </w:tcPr>
          <w:p w14:paraId="331479F8" w14:textId="77777777" w:rsidR="00DF30F4" w:rsidRDefault="00DF30F4" w:rsidP="006F6E40">
            <w:pPr>
              <w:rPr>
                <w:rFonts w:ascii="Arial" w:hAnsi="Arial" w:cs="Arial"/>
              </w:rPr>
            </w:pPr>
          </w:p>
          <w:p w14:paraId="3397FCFB" w14:textId="77777777" w:rsidR="00DF30F4" w:rsidRPr="00A16A16" w:rsidRDefault="00DF30F4" w:rsidP="006F6E40">
            <w:pPr>
              <w:rPr>
                <w:rFonts w:ascii="Arial" w:hAnsi="Arial" w:cs="Arial"/>
              </w:rPr>
            </w:pPr>
          </w:p>
        </w:tc>
        <w:tc>
          <w:tcPr>
            <w:tcW w:w="3686" w:type="dxa"/>
          </w:tcPr>
          <w:p w14:paraId="68D0F383" w14:textId="77777777" w:rsidR="00DF30F4" w:rsidRPr="00946CFF" w:rsidRDefault="00DF30F4" w:rsidP="006F6E40">
            <w:pPr>
              <w:rPr>
                <w:rFonts w:ascii="Arial" w:hAnsi="Arial" w:cs="Arial"/>
              </w:rPr>
            </w:pPr>
          </w:p>
        </w:tc>
        <w:tc>
          <w:tcPr>
            <w:tcW w:w="2835" w:type="dxa"/>
          </w:tcPr>
          <w:p w14:paraId="331AC9A0" w14:textId="77777777" w:rsidR="00DF30F4" w:rsidRPr="00277C40" w:rsidRDefault="00DF30F4" w:rsidP="006F6E40">
            <w:pPr>
              <w:rPr>
                <w:rFonts w:ascii="Arial" w:hAnsi="Arial" w:cs="Arial"/>
              </w:rPr>
            </w:pPr>
          </w:p>
        </w:tc>
        <w:tc>
          <w:tcPr>
            <w:tcW w:w="2835" w:type="dxa"/>
          </w:tcPr>
          <w:p w14:paraId="25B5BB38" w14:textId="77777777" w:rsidR="00DF30F4" w:rsidRPr="000466D8" w:rsidRDefault="00DF30F4" w:rsidP="006F6E40">
            <w:pPr>
              <w:rPr>
                <w:rFonts w:ascii="Arial" w:hAnsi="Arial" w:cs="Arial"/>
              </w:rPr>
            </w:pPr>
          </w:p>
        </w:tc>
        <w:tc>
          <w:tcPr>
            <w:tcW w:w="1134" w:type="dxa"/>
          </w:tcPr>
          <w:p w14:paraId="47DC20BF" w14:textId="77777777" w:rsidR="00DF30F4" w:rsidRPr="000466D8" w:rsidRDefault="00DF30F4" w:rsidP="006F6E40">
            <w:pPr>
              <w:rPr>
                <w:rFonts w:ascii="Arial" w:hAnsi="Arial" w:cs="Arial"/>
              </w:rPr>
            </w:pPr>
          </w:p>
        </w:tc>
      </w:tr>
      <w:tr w:rsidR="005C39B7" w14:paraId="1AFF3B86" w14:textId="77777777" w:rsidTr="00035F16">
        <w:tc>
          <w:tcPr>
            <w:tcW w:w="469" w:type="dxa"/>
          </w:tcPr>
          <w:p w14:paraId="6E780FEC" w14:textId="77777777" w:rsidR="00DF30F4" w:rsidRDefault="00DF30F4" w:rsidP="006F6E40">
            <w:pPr>
              <w:rPr>
                <w:rFonts w:ascii="Arial" w:hAnsi="Arial" w:cs="Arial"/>
              </w:rPr>
            </w:pPr>
          </w:p>
        </w:tc>
        <w:tc>
          <w:tcPr>
            <w:tcW w:w="3495" w:type="dxa"/>
          </w:tcPr>
          <w:p w14:paraId="0F07D3DD" w14:textId="77777777" w:rsidR="00DF30F4" w:rsidRDefault="00DF30F4" w:rsidP="006F6E40">
            <w:pPr>
              <w:rPr>
                <w:rFonts w:ascii="Arial" w:hAnsi="Arial" w:cs="Arial"/>
              </w:rPr>
            </w:pPr>
          </w:p>
          <w:p w14:paraId="3A5773F7" w14:textId="77777777" w:rsidR="00DF30F4" w:rsidRPr="00A16A16" w:rsidRDefault="00DF30F4" w:rsidP="006F6E40">
            <w:pPr>
              <w:rPr>
                <w:rFonts w:ascii="Arial" w:hAnsi="Arial" w:cs="Arial"/>
              </w:rPr>
            </w:pPr>
          </w:p>
        </w:tc>
        <w:tc>
          <w:tcPr>
            <w:tcW w:w="3686" w:type="dxa"/>
          </w:tcPr>
          <w:p w14:paraId="4808AACA" w14:textId="77777777" w:rsidR="00DF30F4" w:rsidRPr="00946CFF" w:rsidRDefault="00DF30F4" w:rsidP="006F6E40">
            <w:pPr>
              <w:rPr>
                <w:rFonts w:ascii="Arial" w:hAnsi="Arial" w:cs="Arial"/>
              </w:rPr>
            </w:pPr>
          </w:p>
        </w:tc>
        <w:tc>
          <w:tcPr>
            <w:tcW w:w="2835" w:type="dxa"/>
          </w:tcPr>
          <w:p w14:paraId="0F8CDBFB" w14:textId="77777777" w:rsidR="00DF30F4" w:rsidRPr="00277C40" w:rsidRDefault="00DF30F4" w:rsidP="006F6E40">
            <w:pPr>
              <w:rPr>
                <w:rFonts w:ascii="Arial" w:hAnsi="Arial" w:cs="Arial"/>
              </w:rPr>
            </w:pPr>
          </w:p>
        </w:tc>
        <w:tc>
          <w:tcPr>
            <w:tcW w:w="2835" w:type="dxa"/>
          </w:tcPr>
          <w:p w14:paraId="29DFE26F" w14:textId="77777777" w:rsidR="00DF30F4" w:rsidRPr="000466D8" w:rsidRDefault="00DF30F4" w:rsidP="006F6E40">
            <w:pPr>
              <w:rPr>
                <w:rFonts w:ascii="Arial" w:hAnsi="Arial" w:cs="Arial"/>
              </w:rPr>
            </w:pPr>
          </w:p>
        </w:tc>
        <w:tc>
          <w:tcPr>
            <w:tcW w:w="1134" w:type="dxa"/>
          </w:tcPr>
          <w:p w14:paraId="0CFE8349" w14:textId="77777777" w:rsidR="00DF30F4" w:rsidRPr="000466D8" w:rsidRDefault="00DF30F4" w:rsidP="006F6E40">
            <w:pPr>
              <w:rPr>
                <w:rFonts w:ascii="Arial" w:hAnsi="Arial" w:cs="Arial"/>
              </w:rPr>
            </w:pPr>
          </w:p>
        </w:tc>
      </w:tr>
      <w:tr w:rsidR="005C39B7" w14:paraId="5A7476F3" w14:textId="77777777" w:rsidTr="00035F16">
        <w:tc>
          <w:tcPr>
            <w:tcW w:w="469" w:type="dxa"/>
          </w:tcPr>
          <w:p w14:paraId="4C9B3967" w14:textId="77777777" w:rsidR="00DF30F4" w:rsidRDefault="00DF30F4" w:rsidP="006F6E40">
            <w:pPr>
              <w:rPr>
                <w:rFonts w:ascii="Arial" w:hAnsi="Arial" w:cs="Arial"/>
              </w:rPr>
            </w:pPr>
          </w:p>
        </w:tc>
        <w:tc>
          <w:tcPr>
            <w:tcW w:w="3495" w:type="dxa"/>
          </w:tcPr>
          <w:p w14:paraId="79F60752" w14:textId="77777777" w:rsidR="00DF30F4" w:rsidRDefault="00DF30F4" w:rsidP="006F6E40">
            <w:pPr>
              <w:rPr>
                <w:rFonts w:ascii="Arial" w:hAnsi="Arial" w:cs="Arial"/>
              </w:rPr>
            </w:pPr>
          </w:p>
          <w:p w14:paraId="6E83CBFF" w14:textId="77777777" w:rsidR="00DF30F4" w:rsidRPr="00A16A16" w:rsidRDefault="00DF30F4" w:rsidP="006F6E40">
            <w:pPr>
              <w:rPr>
                <w:rFonts w:ascii="Arial" w:hAnsi="Arial" w:cs="Arial"/>
              </w:rPr>
            </w:pPr>
          </w:p>
        </w:tc>
        <w:tc>
          <w:tcPr>
            <w:tcW w:w="3686" w:type="dxa"/>
          </w:tcPr>
          <w:p w14:paraId="5135F58A" w14:textId="77777777" w:rsidR="00DF30F4" w:rsidRPr="00946CFF" w:rsidRDefault="00DF30F4" w:rsidP="006F6E40">
            <w:pPr>
              <w:rPr>
                <w:rFonts w:ascii="Arial" w:hAnsi="Arial" w:cs="Arial"/>
              </w:rPr>
            </w:pPr>
          </w:p>
        </w:tc>
        <w:tc>
          <w:tcPr>
            <w:tcW w:w="2835" w:type="dxa"/>
          </w:tcPr>
          <w:p w14:paraId="1E198B5F" w14:textId="77777777" w:rsidR="00DF30F4" w:rsidRPr="00277C40" w:rsidRDefault="00DF30F4" w:rsidP="006F6E40">
            <w:pPr>
              <w:rPr>
                <w:rFonts w:ascii="Arial" w:hAnsi="Arial" w:cs="Arial"/>
              </w:rPr>
            </w:pPr>
          </w:p>
        </w:tc>
        <w:tc>
          <w:tcPr>
            <w:tcW w:w="2835" w:type="dxa"/>
          </w:tcPr>
          <w:p w14:paraId="550485FD" w14:textId="77777777" w:rsidR="00DF30F4" w:rsidRPr="000466D8" w:rsidRDefault="00DF30F4" w:rsidP="006F6E40">
            <w:pPr>
              <w:rPr>
                <w:rFonts w:ascii="Arial" w:hAnsi="Arial" w:cs="Arial"/>
              </w:rPr>
            </w:pPr>
          </w:p>
        </w:tc>
        <w:tc>
          <w:tcPr>
            <w:tcW w:w="1134" w:type="dxa"/>
          </w:tcPr>
          <w:p w14:paraId="299529E1" w14:textId="77777777" w:rsidR="00DF30F4" w:rsidRPr="000466D8" w:rsidRDefault="00DF30F4" w:rsidP="006F6E40">
            <w:pPr>
              <w:rPr>
                <w:rFonts w:ascii="Arial" w:hAnsi="Arial" w:cs="Arial"/>
              </w:rPr>
            </w:pPr>
          </w:p>
        </w:tc>
      </w:tr>
      <w:tr w:rsidR="005C39B7" w14:paraId="22E11E62" w14:textId="77777777" w:rsidTr="00035F16">
        <w:tc>
          <w:tcPr>
            <w:tcW w:w="469" w:type="dxa"/>
          </w:tcPr>
          <w:p w14:paraId="41043CCB" w14:textId="77777777" w:rsidR="00DF30F4" w:rsidRDefault="00DF30F4" w:rsidP="006F6E40">
            <w:pPr>
              <w:rPr>
                <w:rFonts w:ascii="Arial" w:hAnsi="Arial" w:cs="Arial"/>
              </w:rPr>
            </w:pPr>
          </w:p>
        </w:tc>
        <w:tc>
          <w:tcPr>
            <w:tcW w:w="3495" w:type="dxa"/>
          </w:tcPr>
          <w:p w14:paraId="5A9CFC87" w14:textId="77777777" w:rsidR="00DF30F4" w:rsidRDefault="00DF30F4" w:rsidP="006F6E40">
            <w:pPr>
              <w:rPr>
                <w:rFonts w:ascii="Arial" w:hAnsi="Arial" w:cs="Arial"/>
              </w:rPr>
            </w:pPr>
          </w:p>
          <w:p w14:paraId="5390BD81" w14:textId="77777777" w:rsidR="00DF30F4" w:rsidRPr="00A16A16" w:rsidRDefault="00DF30F4" w:rsidP="006F6E40">
            <w:pPr>
              <w:rPr>
                <w:rFonts w:ascii="Arial" w:hAnsi="Arial" w:cs="Arial"/>
              </w:rPr>
            </w:pPr>
          </w:p>
        </w:tc>
        <w:tc>
          <w:tcPr>
            <w:tcW w:w="3686" w:type="dxa"/>
          </w:tcPr>
          <w:p w14:paraId="72C2DE5E" w14:textId="77777777" w:rsidR="00DF30F4" w:rsidRPr="00946CFF" w:rsidRDefault="00DF30F4" w:rsidP="006F6E40">
            <w:pPr>
              <w:rPr>
                <w:rFonts w:ascii="Arial" w:hAnsi="Arial" w:cs="Arial"/>
              </w:rPr>
            </w:pPr>
          </w:p>
        </w:tc>
        <w:tc>
          <w:tcPr>
            <w:tcW w:w="2835" w:type="dxa"/>
          </w:tcPr>
          <w:p w14:paraId="38D9BA8E" w14:textId="77777777" w:rsidR="00DF30F4" w:rsidRPr="00277C40" w:rsidRDefault="00DF30F4" w:rsidP="006F6E40">
            <w:pPr>
              <w:rPr>
                <w:rFonts w:ascii="Arial" w:hAnsi="Arial" w:cs="Arial"/>
              </w:rPr>
            </w:pPr>
          </w:p>
        </w:tc>
        <w:tc>
          <w:tcPr>
            <w:tcW w:w="2835" w:type="dxa"/>
          </w:tcPr>
          <w:p w14:paraId="13D69D8D" w14:textId="77777777" w:rsidR="00DF30F4" w:rsidRPr="000466D8" w:rsidRDefault="00DF30F4" w:rsidP="006F6E40">
            <w:pPr>
              <w:rPr>
                <w:rFonts w:ascii="Arial" w:hAnsi="Arial" w:cs="Arial"/>
              </w:rPr>
            </w:pPr>
          </w:p>
        </w:tc>
        <w:tc>
          <w:tcPr>
            <w:tcW w:w="1134" w:type="dxa"/>
          </w:tcPr>
          <w:p w14:paraId="2B66D409" w14:textId="77777777" w:rsidR="00DF30F4" w:rsidRPr="000466D8" w:rsidRDefault="00DF30F4" w:rsidP="006F6E40">
            <w:pPr>
              <w:rPr>
                <w:rFonts w:ascii="Arial" w:hAnsi="Arial" w:cs="Arial"/>
              </w:rPr>
            </w:pPr>
          </w:p>
        </w:tc>
      </w:tr>
      <w:tr w:rsidR="005C39B7" w14:paraId="165509D2" w14:textId="77777777" w:rsidTr="00035F16">
        <w:tc>
          <w:tcPr>
            <w:tcW w:w="469" w:type="dxa"/>
          </w:tcPr>
          <w:p w14:paraId="11572912" w14:textId="77777777" w:rsidR="00DF30F4" w:rsidRDefault="00DF30F4" w:rsidP="006F6E40">
            <w:pPr>
              <w:rPr>
                <w:rFonts w:ascii="Arial" w:hAnsi="Arial" w:cs="Arial"/>
              </w:rPr>
            </w:pPr>
          </w:p>
        </w:tc>
        <w:tc>
          <w:tcPr>
            <w:tcW w:w="3495" w:type="dxa"/>
          </w:tcPr>
          <w:p w14:paraId="57CF616B" w14:textId="77777777" w:rsidR="00DF30F4" w:rsidRDefault="00DF30F4" w:rsidP="006F6E40">
            <w:pPr>
              <w:rPr>
                <w:rFonts w:ascii="Arial" w:hAnsi="Arial" w:cs="Arial"/>
              </w:rPr>
            </w:pPr>
          </w:p>
          <w:p w14:paraId="49D92375" w14:textId="77777777" w:rsidR="00DF30F4" w:rsidRPr="00A16A16" w:rsidRDefault="00DF30F4" w:rsidP="006F6E40">
            <w:pPr>
              <w:rPr>
                <w:rFonts w:ascii="Arial" w:hAnsi="Arial" w:cs="Arial"/>
              </w:rPr>
            </w:pPr>
          </w:p>
        </w:tc>
        <w:tc>
          <w:tcPr>
            <w:tcW w:w="3686" w:type="dxa"/>
          </w:tcPr>
          <w:p w14:paraId="2A321453" w14:textId="77777777" w:rsidR="00DF30F4" w:rsidRPr="00946CFF" w:rsidRDefault="00DF30F4" w:rsidP="006F6E40">
            <w:pPr>
              <w:rPr>
                <w:rFonts w:ascii="Arial" w:hAnsi="Arial" w:cs="Arial"/>
              </w:rPr>
            </w:pPr>
          </w:p>
        </w:tc>
        <w:tc>
          <w:tcPr>
            <w:tcW w:w="2835" w:type="dxa"/>
          </w:tcPr>
          <w:p w14:paraId="5E427F4E" w14:textId="77777777" w:rsidR="00DF30F4" w:rsidRPr="00277C40" w:rsidRDefault="00DF30F4" w:rsidP="006F6E40">
            <w:pPr>
              <w:rPr>
                <w:rFonts w:ascii="Arial" w:hAnsi="Arial" w:cs="Arial"/>
              </w:rPr>
            </w:pPr>
          </w:p>
        </w:tc>
        <w:tc>
          <w:tcPr>
            <w:tcW w:w="2835" w:type="dxa"/>
          </w:tcPr>
          <w:p w14:paraId="381AB44B" w14:textId="77777777" w:rsidR="00DF30F4" w:rsidRPr="000466D8" w:rsidRDefault="00DF30F4" w:rsidP="006F6E40">
            <w:pPr>
              <w:rPr>
                <w:rFonts w:ascii="Arial" w:hAnsi="Arial" w:cs="Arial"/>
              </w:rPr>
            </w:pPr>
          </w:p>
        </w:tc>
        <w:tc>
          <w:tcPr>
            <w:tcW w:w="1134" w:type="dxa"/>
          </w:tcPr>
          <w:p w14:paraId="73837CBB" w14:textId="77777777" w:rsidR="00DF30F4" w:rsidRPr="000466D8" w:rsidRDefault="00DF30F4" w:rsidP="006F6E40">
            <w:pPr>
              <w:rPr>
                <w:rFonts w:ascii="Arial" w:hAnsi="Arial" w:cs="Arial"/>
              </w:rPr>
            </w:pPr>
          </w:p>
        </w:tc>
      </w:tr>
      <w:tr w:rsidR="005C39B7" w14:paraId="3BBC10F4" w14:textId="77777777" w:rsidTr="00035F16">
        <w:tc>
          <w:tcPr>
            <w:tcW w:w="469" w:type="dxa"/>
          </w:tcPr>
          <w:p w14:paraId="576688BE" w14:textId="77777777" w:rsidR="00DF30F4" w:rsidRDefault="00DF30F4" w:rsidP="006F6E40">
            <w:pPr>
              <w:rPr>
                <w:rFonts w:ascii="Arial" w:hAnsi="Arial" w:cs="Arial"/>
              </w:rPr>
            </w:pPr>
          </w:p>
        </w:tc>
        <w:tc>
          <w:tcPr>
            <w:tcW w:w="3495" w:type="dxa"/>
          </w:tcPr>
          <w:p w14:paraId="1398B77E" w14:textId="77777777" w:rsidR="00DF30F4" w:rsidRDefault="00DF30F4" w:rsidP="006F6E40">
            <w:pPr>
              <w:rPr>
                <w:rFonts w:ascii="Arial" w:hAnsi="Arial" w:cs="Arial"/>
              </w:rPr>
            </w:pPr>
          </w:p>
          <w:p w14:paraId="64C427C6" w14:textId="77777777" w:rsidR="00DF30F4" w:rsidRDefault="00DF30F4" w:rsidP="006F6E40">
            <w:pPr>
              <w:rPr>
                <w:rFonts w:ascii="Arial" w:hAnsi="Arial" w:cs="Arial"/>
              </w:rPr>
            </w:pPr>
          </w:p>
        </w:tc>
        <w:tc>
          <w:tcPr>
            <w:tcW w:w="3686" w:type="dxa"/>
          </w:tcPr>
          <w:p w14:paraId="5436D050" w14:textId="77777777" w:rsidR="00DF30F4" w:rsidRPr="00946CFF" w:rsidRDefault="00DF30F4" w:rsidP="006F6E40">
            <w:pPr>
              <w:rPr>
                <w:rFonts w:ascii="Arial" w:hAnsi="Arial" w:cs="Arial"/>
              </w:rPr>
            </w:pPr>
          </w:p>
        </w:tc>
        <w:tc>
          <w:tcPr>
            <w:tcW w:w="2835" w:type="dxa"/>
          </w:tcPr>
          <w:p w14:paraId="55E270CB" w14:textId="77777777" w:rsidR="00DF30F4" w:rsidRPr="00277C40" w:rsidRDefault="00DF30F4" w:rsidP="006F6E40">
            <w:pPr>
              <w:rPr>
                <w:rFonts w:ascii="Arial" w:hAnsi="Arial" w:cs="Arial"/>
              </w:rPr>
            </w:pPr>
          </w:p>
        </w:tc>
        <w:tc>
          <w:tcPr>
            <w:tcW w:w="2835" w:type="dxa"/>
          </w:tcPr>
          <w:p w14:paraId="6B0DEC84" w14:textId="77777777" w:rsidR="00DF30F4" w:rsidRPr="000466D8" w:rsidRDefault="00DF30F4" w:rsidP="006F6E40">
            <w:pPr>
              <w:rPr>
                <w:rFonts w:ascii="Arial" w:hAnsi="Arial" w:cs="Arial"/>
              </w:rPr>
            </w:pPr>
          </w:p>
        </w:tc>
        <w:tc>
          <w:tcPr>
            <w:tcW w:w="1134" w:type="dxa"/>
          </w:tcPr>
          <w:p w14:paraId="10377CD1" w14:textId="77777777" w:rsidR="00DF30F4" w:rsidRPr="000466D8" w:rsidRDefault="00DF30F4" w:rsidP="006F6E40">
            <w:pPr>
              <w:rPr>
                <w:rFonts w:ascii="Arial" w:hAnsi="Arial" w:cs="Arial"/>
              </w:rPr>
            </w:pPr>
          </w:p>
        </w:tc>
      </w:tr>
      <w:tr w:rsidR="005C39B7" w14:paraId="0B70BDF0" w14:textId="77777777" w:rsidTr="00035F16">
        <w:tc>
          <w:tcPr>
            <w:tcW w:w="469" w:type="dxa"/>
          </w:tcPr>
          <w:p w14:paraId="38E32EDE" w14:textId="77777777" w:rsidR="00DF30F4" w:rsidRDefault="00DF30F4" w:rsidP="006F6E40">
            <w:pPr>
              <w:rPr>
                <w:rFonts w:ascii="Arial" w:hAnsi="Arial" w:cs="Arial"/>
              </w:rPr>
            </w:pPr>
          </w:p>
          <w:p w14:paraId="7E89C666" w14:textId="77777777" w:rsidR="00DF30F4" w:rsidRDefault="00DF30F4" w:rsidP="006F6E40">
            <w:pPr>
              <w:rPr>
                <w:rFonts w:ascii="Arial" w:hAnsi="Arial" w:cs="Arial"/>
              </w:rPr>
            </w:pPr>
          </w:p>
        </w:tc>
        <w:tc>
          <w:tcPr>
            <w:tcW w:w="3495" w:type="dxa"/>
          </w:tcPr>
          <w:p w14:paraId="068D2966" w14:textId="77777777" w:rsidR="00DF30F4" w:rsidRDefault="00DF30F4" w:rsidP="006F6E40">
            <w:pPr>
              <w:rPr>
                <w:rFonts w:ascii="Arial" w:hAnsi="Arial" w:cs="Arial"/>
              </w:rPr>
            </w:pPr>
          </w:p>
        </w:tc>
        <w:tc>
          <w:tcPr>
            <w:tcW w:w="3686" w:type="dxa"/>
          </w:tcPr>
          <w:p w14:paraId="7079E8B9" w14:textId="77777777" w:rsidR="00DF30F4" w:rsidRPr="00946CFF" w:rsidRDefault="00DF30F4" w:rsidP="006F6E40">
            <w:pPr>
              <w:rPr>
                <w:rFonts w:ascii="Arial" w:hAnsi="Arial" w:cs="Arial"/>
              </w:rPr>
            </w:pPr>
          </w:p>
        </w:tc>
        <w:tc>
          <w:tcPr>
            <w:tcW w:w="2835" w:type="dxa"/>
          </w:tcPr>
          <w:p w14:paraId="0FE1E3AB" w14:textId="77777777" w:rsidR="00DF30F4" w:rsidRPr="00277C40" w:rsidRDefault="00DF30F4" w:rsidP="006F6E40">
            <w:pPr>
              <w:rPr>
                <w:rFonts w:ascii="Arial" w:hAnsi="Arial" w:cs="Arial"/>
              </w:rPr>
            </w:pPr>
          </w:p>
        </w:tc>
        <w:tc>
          <w:tcPr>
            <w:tcW w:w="2835" w:type="dxa"/>
          </w:tcPr>
          <w:p w14:paraId="67E7BE4E" w14:textId="77777777" w:rsidR="00DF30F4" w:rsidRPr="000466D8" w:rsidRDefault="00DF30F4" w:rsidP="006F6E40">
            <w:pPr>
              <w:rPr>
                <w:rFonts w:ascii="Arial" w:hAnsi="Arial" w:cs="Arial"/>
              </w:rPr>
            </w:pPr>
          </w:p>
        </w:tc>
        <w:tc>
          <w:tcPr>
            <w:tcW w:w="1134" w:type="dxa"/>
          </w:tcPr>
          <w:p w14:paraId="407CB677" w14:textId="77777777" w:rsidR="00DF30F4" w:rsidRPr="000466D8" w:rsidRDefault="00DF30F4" w:rsidP="006F6E40">
            <w:pPr>
              <w:rPr>
                <w:rFonts w:ascii="Arial" w:hAnsi="Arial" w:cs="Arial"/>
              </w:rPr>
            </w:pPr>
          </w:p>
        </w:tc>
      </w:tr>
      <w:tr w:rsidR="00241526" w14:paraId="7F9C585C" w14:textId="77777777" w:rsidTr="00035F16">
        <w:tc>
          <w:tcPr>
            <w:tcW w:w="469" w:type="dxa"/>
          </w:tcPr>
          <w:p w14:paraId="4E88D09C" w14:textId="77777777" w:rsidR="00241526" w:rsidRDefault="00241526" w:rsidP="006F6E40">
            <w:pPr>
              <w:rPr>
                <w:rFonts w:ascii="Arial" w:hAnsi="Arial" w:cs="Arial"/>
              </w:rPr>
            </w:pPr>
          </w:p>
        </w:tc>
        <w:tc>
          <w:tcPr>
            <w:tcW w:w="3495" w:type="dxa"/>
          </w:tcPr>
          <w:p w14:paraId="71B7D273" w14:textId="77777777" w:rsidR="00241526" w:rsidRDefault="00241526" w:rsidP="006F6E40">
            <w:pPr>
              <w:rPr>
                <w:rFonts w:ascii="Arial" w:hAnsi="Arial" w:cs="Arial"/>
              </w:rPr>
            </w:pPr>
          </w:p>
        </w:tc>
        <w:tc>
          <w:tcPr>
            <w:tcW w:w="3686" w:type="dxa"/>
          </w:tcPr>
          <w:p w14:paraId="3411878E" w14:textId="77777777" w:rsidR="00241526" w:rsidRPr="00946CFF" w:rsidRDefault="00241526" w:rsidP="006F6E40">
            <w:pPr>
              <w:rPr>
                <w:rFonts w:ascii="Arial" w:hAnsi="Arial" w:cs="Arial"/>
              </w:rPr>
            </w:pPr>
          </w:p>
        </w:tc>
        <w:tc>
          <w:tcPr>
            <w:tcW w:w="2835" w:type="dxa"/>
          </w:tcPr>
          <w:p w14:paraId="1F8A1D24" w14:textId="77777777" w:rsidR="00241526" w:rsidRPr="00277C40" w:rsidRDefault="00241526" w:rsidP="006F6E40">
            <w:pPr>
              <w:rPr>
                <w:rFonts w:ascii="Arial" w:hAnsi="Arial" w:cs="Arial"/>
              </w:rPr>
            </w:pPr>
          </w:p>
        </w:tc>
        <w:tc>
          <w:tcPr>
            <w:tcW w:w="2835" w:type="dxa"/>
          </w:tcPr>
          <w:p w14:paraId="108CBDA8" w14:textId="77777777" w:rsidR="00241526" w:rsidRPr="000466D8" w:rsidRDefault="00241526" w:rsidP="006F6E40">
            <w:pPr>
              <w:rPr>
                <w:rFonts w:ascii="Arial" w:hAnsi="Arial" w:cs="Arial"/>
              </w:rPr>
            </w:pPr>
          </w:p>
        </w:tc>
        <w:tc>
          <w:tcPr>
            <w:tcW w:w="1134" w:type="dxa"/>
          </w:tcPr>
          <w:p w14:paraId="025485C4" w14:textId="77777777" w:rsidR="00241526" w:rsidRPr="000466D8" w:rsidRDefault="00241526" w:rsidP="006F6E40">
            <w:pPr>
              <w:rPr>
                <w:rFonts w:ascii="Arial" w:hAnsi="Arial" w:cs="Arial"/>
              </w:rPr>
            </w:pPr>
          </w:p>
        </w:tc>
      </w:tr>
    </w:tbl>
    <w:p w14:paraId="7F335755" w14:textId="77777777" w:rsidR="00DF30F4" w:rsidRDefault="00DF30F4" w:rsidP="00DF30F4"/>
    <w:tbl>
      <w:tblPr>
        <w:tblStyle w:val="TableGrid"/>
        <w:tblW w:w="14454" w:type="dxa"/>
        <w:tblLook w:val="04A0" w:firstRow="1" w:lastRow="0" w:firstColumn="1" w:lastColumn="0" w:noHBand="0" w:noVBand="1"/>
      </w:tblPr>
      <w:tblGrid>
        <w:gridCol w:w="2816"/>
        <w:gridCol w:w="3370"/>
        <w:gridCol w:w="2681"/>
        <w:gridCol w:w="3229"/>
        <w:gridCol w:w="817"/>
        <w:gridCol w:w="1541"/>
      </w:tblGrid>
      <w:tr w:rsidR="00DF30F4" w:rsidRPr="00D07270" w14:paraId="5F33F910" w14:textId="77777777" w:rsidTr="00035F16">
        <w:tc>
          <w:tcPr>
            <w:tcW w:w="2816" w:type="dxa"/>
          </w:tcPr>
          <w:p w14:paraId="6FAA4C17" w14:textId="77777777" w:rsidR="00DF30F4" w:rsidRPr="00D07270" w:rsidRDefault="00DF30F4" w:rsidP="006F6E40">
            <w:pPr>
              <w:rPr>
                <w:rFonts w:ascii="Arial" w:hAnsi="Arial" w:cs="Arial"/>
                <w:b/>
                <w:bCs/>
              </w:rPr>
            </w:pPr>
            <w:r w:rsidRPr="00D07270">
              <w:rPr>
                <w:rFonts w:ascii="Arial" w:hAnsi="Arial" w:cs="Arial"/>
                <w:b/>
                <w:bCs/>
              </w:rPr>
              <w:t>Employee's signature:</w:t>
            </w:r>
          </w:p>
        </w:tc>
        <w:tc>
          <w:tcPr>
            <w:tcW w:w="3370" w:type="dxa"/>
          </w:tcPr>
          <w:p w14:paraId="73360411" w14:textId="77777777" w:rsidR="00DF30F4" w:rsidRPr="00D07270" w:rsidRDefault="00DF30F4" w:rsidP="006F6E40">
            <w:pPr>
              <w:rPr>
                <w:rFonts w:ascii="Arial" w:hAnsi="Arial" w:cs="Arial"/>
                <w:b/>
                <w:bCs/>
              </w:rPr>
            </w:pPr>
          </w:p>
          <w:p w14:paraId="7A46E7CC" w14:textId="77777777" w:rsidR="00DF30F4" w:rsidRPr="00D07270" w:rsidRDefault="00DF30F4" w:rsidP="006F6E40">
            <w:pPr>
              <w:rPr>
                <w:rFonts w:ascii="Arial" w:hAnsi="Arial" w:cs="Arial"/>
                <w:b/>
                <w:bCs/>
              </w:rPr>
            </w:pPr>
          </w:p>
        </w:tc>
        <w:tc>
          <w:tcPr>
            <w:tcW w:w="2681" w:type="dxa"/>
          </w:tcPr>
          <w:p w14:paraId="0D378568" w14:textId="77777777" w:rsidR="00DF30F4" w:rsidRPr="00D07270" w:rsidRDefault="00DF30F4" w:rsidP="006F6E40">
            <w:pPr>
              <w:rPr>
                <w:rFonts w:ascii="Arial" w:hAnsi="Arial" w:cs="Arial"/>
                <w:b/>
                <w:bCs/>
              </w:rPr>
            </w:pPr>
            <w:r w:rsidRPr="00D07270">
              <w:rPr>
                <w:rFonts w:ascii="Arial" w:hAnsi="Arial" w:cs="Arial"/>
                <w:b/>
                <w:bCs/>
              </w:rPr>
              <w:t>Manager's signature:</w:t>
            </w:r>
          </w:p>
        </w:tc>
        <w:tc>
          <w:tcPr>
            <w:tcW w:w="3229" w:type="dxa"/>
          </w:tcPr>
          <w:p w14:paraId="2605A9D8" w14:textId="77777777" w:rsidR="00DF30F4" w:rsidRPr="00D07270" w:rsidRDefault="00DF30F4" w:rsidP="006F6E40">
            <w:pPr>
              <w:rPr>
                <w:rFonts w:ascii="Arial" w:hAnsi="Arial" w:cs="Arial"/>
                <w:b/>
                <w:bCs/>
              </w:rPr>
            </w:pPr>
          </w:p>
        </w:tc>
        <w:tc>
          <w:tcPr>
            <w:tcW w:w="817" w:type="dxa"/>
          </w:tcPr>
          <w:p w14:paraId="42518CC0" w14:textId="77777777" w:rsidR="00DF30F4" w:rsidRPr="00D07270" w:rsidRDefault="00DF30F4" w:rsidP="006F6E40">
            <w:pPr>
              <w:rPr>
                <w:rFonts w:ascii="Arial" w:hAnsi="Arial" w:cs="Arial"/>
                <w:b/>
                <w:bCs/>
              </w:rPr>
            </w:pPr>
            <w:r w:rsidRPr="00D07270">
              <w:rPr>
                <w:rFonts w:ascii="Arial" w:hAnsi="Arial" w:cs="Arial"/>
                <w:b/>
                <w:bCs/>
              </w:rPr>
              <w:t>Date:</w:t>
            </w:r>
          </w:p>
        </w:tc>
        <w:tc>
          <w:tcPr>
            <w:tcW w:w="1541" w:type="dxa"/>
          </w:tcPr>
          <w:p w14:paraId="4D916DF4" w14:textId="77777777" w:rsidR="00DF30F4" w:rsidRPr="00D07270" w:rsidRDefault="00DF30F4" w:rsidP="006F6E40">
            <w:pPr>
              <w:rPr>
                <w:rFonts w:ascii="Arial" w:hAnsi="Arial" w:cs="Arial"/>
                <w:b/>
                <w:bCs/>
              </w:rPr>
            </w:pPr>
          </w:p>
        </w:tc>
      </w:tr>
    </w:tbl>
    <w:p w14:paraId="74608F18" w14:textId="77777777" w:rsidR="00756A62" w:rsidRDefault="00756A62" w:rsidP="00DF30F4">
      <w:pPr>
        <w:sectPr w:rsidR="00756A62" w:rsidSect="00181420">
          <w:pgSz w:w="16838" w:h="11906" w:orient="landscape"/>
          <w:pgMar w:top="1077" w:right="1440" w:bottom="1077" w:left="1440" w:header="709" w:footer="567" w:gutter="0"/>
          <w:cols w:space="708"/>
          <w:docGrid w:linePitch="360"/>
        </w:sectPr>
      </w:pPr>
    </w:p>
    <w:p w14:paraId="4588FF8A" w14:textId="77777777" w:rsidR="00273AB1" w:rsidRDefault="00273AB1" w:rsidP="00273AB1">
      <w:pPr>
        <w:jc w:val="right"/>
        <w:rPr>
          <w:rFonts w:ascii="Arial" w:hAnsi="Arial" w:cs="Arial"/>
          <w:b/>
        </w:rPr>
      </w:pPr>
      <w:r>
        <w:rPr>
          <w:rFonts w:ascii="Arial" w:hAnsi="Arial" w:cs="Arial"/>
          <w:b/>
        </w:rPr>
        <w:lastRenderedPageBreak/>
        <w:t>Appendix 3</w:t>
      </w:r>
    </w:p>
    <w:p w14:paraId="33C01A30" w14:textId="77777777" w:rsidR="00273AB1" w:rsidRDefault="00273AB1" w:rsidP="00273AB1">
      <w:pPr>
        <w:jc w:val="right"/>
        <w:rPr>
          <w:rFonts w:ascii="Arial" w:hAnsi="Arial" w:cs="Arial"/>
          <w:b/>
        </w:rPr>
      </w:pPr>
    </w:p>
    <w:p w14:paraId="6BB98118" w14:textId="77777777" w:rsidR="00273AB1" w:rsidRPr="00D72E4D" w:rsidRDefault="00273AB1" w:rsidP="00273AB1">
      <w:pPr>
        <w:rPr>
          <w:rFonts w:ascii="Arial" w:hAnsi="Arial" w:cs="Arial"/>
          <w:b/>
          <w:bCs/>
        </w:rPr>
      </w:pPr>
      <w:r w:rsidRPr="00D72E4D">
        <w:rPr>
          <w:rFonts w:ascii="Arial" w:hAnsi="Arial" w:cs="Arial"/>
          <w:b/>
          <w:bCs/>
        </w:rPr>
        <w:t xml:space="preserve">Invite </w:t>
      </w:r>
      <w:r>
        <w:rPr>
          <w:rFonts w:ascii="Arial" w:hAnsi="Arial" w:cs="Arial"/>
          <w:b/>
          <w:bCs/>
        </w:rPr>
        <w:t>l</w:t>
      </w:r>
      <w:r w:rsidRPr="00D72E4D">
        <w:rPr>
          <w:rFonts w:ascii="Arial" w:hAnsi="Arial" w:cs="Arial"/>
          <w:b/>
          <w:bCs/>
        </w:rPr>
        <w:t xml:space="preserve">etter </w:t>
      </w:r>
      <w:r>
        <w:rPr>
          <w:rFonts w:ascii="Arial" w:hAnsi="Arial" w:cs="Arial"/>
          <w:b/>
          <w:bCs/>
        </w:rPr>
        <w:t xml:space="preserve">- </w:t>
      </w:r>
      <w:r w:rsidRPr="00D72E4D">
        <w:rPr>
          <w:rFonts w:ascii="Arial" w:hAnsi="Arial" w:cs="Arial"/>
          <w:b/>
          <w:bCs/>
        </w:rPr>
        <w:t>Formal Unsatisfactory Performance Review Meeting Stage 1/Stage 2</w:t>
      </w:r>
      <w:r>
        <w:rPr>
          <w:rFonts w:ascii="Arial" w:hAnsi="Arial" w:cs="Arial"/>
          <w:b/>
          <w:bCs/>
        </w:rPr>
        <w:t xml:space="preserve"> </w:t>
      </w:r>
    </w:p>
    <w:p w14:paraId="469A77DE" w14:textId="77777777" w:rsidR="00273AB1" w:rsidRDefault="00273AB1" w:rsidP="00273AB1">
      <w:pPr>
        <w:rPr>
          <w:rFonts w:ascii="Arial" w:hAnsi="Arial" w:cs="Arial"/>
          <w:b/>
          <w:bCs/>
        </w:rPr>
      </w:pPr>
    </w:p>
    <w:p w14:paraId="2EF56D1F" w14:textId="77777777" w:rsidR="00273AB1" w:rsidRDefault="00273AB1" w:rsidP="00273AB1">
      <w:pPr>
        <w:rPr>
          <w:rFonts w:ascii="Arial" w:hAnsi="Arial" w:cs="Arial"/>
          <w:b/>
          <w:bCs/>
        </w:rPr>
      </w:pPr>
      <w:r>
        <w:rPr>
          <w:rFonts w:ascii="Arial" w:hAnsi="Arial" w:cs="Arial"/>
          <w:b/>
          <w:bCs/>
        </w:rPr>
        <w:t>Delivered by first class post/email/hand/special delivery</w:t>
      </w:r>
    </w:p>
    <w:p w14:paraId="18680034" w14:textId="77777777" w:rsidR="00273AB1" w:rsidRDefault="00273AB1" w:rsidP="00273AB1">
      <w:pPr>
        <w:rPr>
          <w:rFonts w:ascii="Arial" w:hAnsi="Arial" w:cs="Arial"/>
          <w:bCs/>
        </w:rPr>
      </w:pPr>
    </w:p>
    <w:p w14:paraId="68DC785F" w14:textId="77777777" w:rsidR="00273AB1" w:rsidRDefault="00273AB1" w:rsidP="00273AB1">
      <w:pPr>
        <w:rPr>
          <w:rFonts w:ascii="Arial" w:hAnsi="Arial" w:cs="Arial"/>
          <w:b/>
          <w:bCs/>
        </w:rPr>
      </w:pPr>
      <w:r>
        <w:rPr>
          <w:rFonts w:ascii="Arial" w:hAnsi="Arial" w:cs="Arial"/>
          <w:b/>
          <w:bCs/>
        </w:rPr>
        <w:t>PRIVATE &amp; CONFIDENTIAL</w:t>
      </w:r>
    </w:p>
    <w:p w14:paraId="6D02B82A" w14:textId="77777777" w:rsidR="00273AB1" w:rsidRDefault="00273AB1" w:rsidP="00273AB1">
      <w:pPr>
        <w:rPr>
          <w:rFonts w:ascii="Arial" w:hAnsi="Arial" w:cs="Arial"/>
          <w:b/>
          <w:bCs/>
        </w:rPr>
      </w:pPr>
    </w:p>
    <w:p w14:paraId="1C60136E" w14:textId="77777777" w:rsidR="00273AB1" w:rsidRDefault="00273AB1" w:rsidP="00273AB1">
      <w:pPr>
        <w:rPr>
          <w:rFonts w:ascii="Arial" w:hAnsi="Arial" w:cs="Arial"/>
        </w:rPr>
      </w:pPr>
      <w:r w:rsidRPr="001A79EB">
        <w:rPr>
          <w:rFonts w:ascii="Arial" w:hAnsi="Arial" w:cs="Arial"/>
        </w:rPr>
        <w:t xml:space="preserve">(insert </w:t>
      </w:r>
      <w:r>
        <w:rPr>
          <w:rFonts w:ascii="Arial" w:hAnsi="Arial" w:cs="Arial"/>
        </w:rPr>
        <w:t xml:space="preserve">employee </w:t>
      </w:r>
      <w:r w:rsidRPr="001A79EB">
        <w:rPr>
          <w:rFonts w:ascii="Arial" w:hAnsi="Arial" w:cs="Arial"/>
        </w:rPr>
        <w:t>name &amp; address)</w:t>
      </w:r>
    </w:p>
    <w:p w14:paraId="2CD6134B" w14:textId="77777777" w:rsidR="00273AB1" w:rsidRDefault="00273AB1" w:rsidP="00273AB1">
      <w:pPr>
        <w:rPr>
          <w:rFonts w:ascii="Arial" w:hAnsi="Arial" w:cs="Arial"/>
        </w:rPr>
      </w:pPr>
    </w:p>
    <w:p w14:paraId="2BAEDDCB" w14:textId="77777777" w:rsidR="00273AB1" w:rsidRPr="001A79EB" w:rsidRDefault="00273AB1" w:rsidP="00273AB1">
      <w:pPr>
        <w:rPr>
          <w:rFonts w:ascii="Arial" w:hAnsi="Arial" w:cs="Arial"/>
        </w:rPr>
      </w:pPr>
    </w:p>
    <w:p w14:paraId="6E7F7B67" w14:textId="77777777" w:rsidR="00273AB1" w:rsidRDefault="00273AB1" w:rsidP="00273AB1">
      <w:pPr>
        <w:rPr>
          <w:rFonts w:ascii="Arial" w:hAnsi="Arial" w:cs="Arial"/>
        </w:rPr>
      </w:pPr>
      <w:r>
        <w:rPr>
          <w:rFonts w:ascii="Arial" w:hAnsi="Arial" w:cs="Arial"/>
        </w:rPr>
        <w:t>(insert date)</w:t>
      </w:r>
    </w:p>
    <w:p w14:paraId="2BAE0346" w14:textId="77777777" w:rsidR="00273AB1" w:rsidRPr="00DD592C" w:rsidRDefault="00273AB1" w:rsidP="00273AB1">
      <w:pPr>
        <w:rPr>
          <w:rFonts w:ascii="Arial" w:hAnsi="Arial" w:cs="Arial"/>
          <w:b/>
          <w:bCs/>
        </w:rPr>
      </w:pPr>
    </w:p>
    <w:p w14:paraId="4DC05AC9" w14:textId="77777777" w:rsidR="00273AB1" w:rsidRDefault="00273AB1" w:rsidP="00273AB1">
      <w:pPr>
        <w:rPr>
          <w:rFonts w:ascii="Arial" w:hAnsi="Arial" w:cs="Arial"/>
        </w:rPr>
      </w:pPr>
      <w:r>
        <w:rPr>
          <w:rFonts w:ascii="Arial" w:hAnsi="Arial" w:cs="Arial"/>
        </w:rPr>
        <w:t>Dear (insert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67C05C" w14:textId="77777777" w:rsidR="00273AB1" w:rsidRDefault="00273AB1" w:rsidP="00273AB1">
      <w:pPr>
        <w:rPr>
          <w:rFonts w:ascii="Arial" w:hAnsi="Arial" w:cs="Arial"/>
        </w:rPr>
      </w:pPr>
    </w:p>
    <w:p w14:paraId="124B867B" w14:textId="77777777" w:rsidR="00273AB1" w:rsidRPr="00375BA3" w:rsidRDefault="00273AB1" w:rsidP="00273AB1">
      <w:pPr>
        <w:rPr>
          <w:rFonts w:ascii="Arial" w:hAnsi="Arial" w:cs="Arial"/>
          <w:i/>
          <w:iCs/>
        </w:rPr>
      </w:pPr>
      <w:r w:rsidRPr="00D72E4D">
        <w:rPr>
          <w:rFonts w:ascii="Arial" w:hAnsi="Arial" w:cs="Arial"/>
          <w:b/>
          <w:bCs/>
        </w:rPr>
        <w:t xml:space="preserve">Formal Unsatisfactory Performance Review Meeting </w:t>
      </w:r>
      <w:r w:rsidRPr="00F71997">
        <w:rPr>
          <w:rFonts w:ascii="Arial" w:hAnsi="Arial" w:cs="Arial"/>
          <w:b/>
          <w:bCs/>
          <w:color w:val="A20000"/>
        </w:rPr>
        <w:t xml:space="preserve">Stage 1 or Stage 2* </w:t>
      </w:r>
      <w:r w:rsidRPr="00375BA3">
        <w:rPr>
          <w:rFonts w:ascii="Arial" w:hAnsi="Arial" w:cs="Arial"/>
          <w:i/>
          <w:iCs/>
        </w:rPr>
        <w:t>(</w:t>
      </w:r>
      <w:r>
        <w:rPr>
          <w:rFonts w:ascii="Arial" w:hAnsi="Arial" w:cs="Arial"/>
          <w:i/>
          <w:iCs/>
        </w:rPr>
        <w:t>*</w:t>
      </w:r>
      <w:r w:rsidRPr="00375BA3">
        <w:rPr>
          <w:rFonts w:ascii="Arial" w:hAnsi="Arial" w:cs="Arial"/>
          <w:i/>
          <w:iCs/>
        </w:rPr>
        <w:t>delete as appropriate)</w:t>
      </w:r>
    </w:p>
    <w:p w14:paraId="7672D63A" w14:textId="77777777" w:rsidR="00273AB1" w:rsidRDefault="00273AB1" w:rsidP="00273AB1">
      <w:pPr>
        <w:rPr>
          <w:rFonts w:ascii="Arial" w:hAnsi="Arial" w:cs="Arial"/>
          <w:u w:val="single"/>
        </w:rPr>
      </w:pPr>
    </w:p>
    <w:p w14:paraId="2E915C18" w14:textId="0E23BF22" w:rsidR="00273AB1" w:rsidRDefault="00273AB1" w:rsidP="00273AB1">
      <w:pPr>
        <w:jc w:val="both"/>
        <w:rPr>
          <w:rFonts w:ascii="Arial" w:hAnsi="Arial" w:cs="Arial"/>
        </w:rPr>
      </w:pPr>
      <w:r>
        <w:rPr>
          <w:rFonts w:ascii="Arial" w:hAnsi="Arial" w:cs="Arial"/>
        </w:rPr>
        <w:t xml:space="preserve">I write to advise that your work performance has been and continues to remain </w:t>
      </w:r>
      <w:proofErr w:type="gramStart"/>
      <w:r>
        <w:rPr>
          <w:rFonts w:ascii="Arial" w:hAnsi="Arial" w:cs="Arial"/>
        </w:rPr>
        <w:t>unsatisfactory</w:t>
      </w:r>
      <w:proofErr w:type="gramEnd"/>
      <w:r>
        <w:rPr>
          <w:rFonts w:ascii="Arial" w:hAnsi="Arial" w:cs="Arial"/>
        </w:rPr>
        <w:t xml:space="preserve"> and you have failed to reach the standards of performance required. I have therefore decided that this must now be reviewed in accordance with the School’s Managing Unsatisfactory Performance Procedure (see copy enclosed for information) and I have arranged a </w:t>
      </w:r>
      <w:r w:rsidR="00D6684A" w:rsidRPr="00F71997">
        <w:rPr>
          <w:rFonts w:ascii="Arial" w:hAnsi="Arial" w:cs="Arial"/>
          <w:b/>
          <w:bCs/>
          <w:color w:val="A20000"/>
        </w:rPr>
        <w:t xml:space="preserve">Stage 1 </w:t>
      </w:r>
      <w:r w:rsidRPr="00F71997">
        <w:rPr>
          <w:rFonts w:ascii="Arial" w:hAnsi="Arial" w:cs="Arial"/>
          <w:b/>
          <w:bCs/>
          <w:color w:val="A20000"/>
        </w:rPr>
        <w:t xml:space="preserve">or </w:t>
      </w:r>
      <w:r w:rsidR="00D6684A" w:rsidRPr="00F71997">
        <w:rPr>
          <w:rFonts w:ascii="Arial" w:hAnsi="Arial" w:cs="Arial"/>
          <w:b/>
          <w:bCs/>
          <w:color w:val="A20000"/>
        </w:rPr>
        <w:t>Stage 2</w:t>
      </w:r>
      <w:r w:rsidRPr="00F71997">
        <w:rPr>
          <w:rFonts w:ascii="Arial" w:hAnsi="Arial" w:cs="Arial"/>
          <w:b/>
          <w:bCs/>
          <w:color w:val="A20000"/>
        </w:rPr>
        <w:t>*</w:t>
      </w:r>
      <w:r>
        <w:rPr>
          <w:rFonts w:ascii="Arial" w:hAnsi="Arial" w:cs="Arial"/>
        </w:rPr>
        <w:t xml:space="preserve"> </w:t>
      </w:r>
      <w:r w:rsidRPr="00160F95">
        <w:rPr>
          <w:rFonts w:ascii="Arial" w:hAnsi="Arial" w:cs="Arial"/>
          <w:i/>
          <w:iCs/>
        </w:rPr>
        <w:t>(</w:t>
      </w:r>
      <w:r>
        <w:rPr>
          <w:rFonts w:ascii="Arial" w:hAnsi="Arial" w:cs="Arial"/>
          <w:i/>
          <w:iCs/>
        </w:rPr>
        <w:t>*d</w:t>
      </w:r>
      <w:r w:rsidRPr="00160F95">
        <w:rPr>
          <w:rFonts w:ascii="Arial" w:hAnsi="Arial" w:cs="Arial"/>
          <w:i/>
          <w:iCs/>
        </w:rPr>
        <w:t>elete as appropriate)</w:t>
      </w:r>
      <w:r>
        <w:rPr>
          <w:rFonts w:ascii="Arial" w:hAnsi="Arial" w:cs="Arial"/>
        </w:rPr>
        <w:t xml:space="preserve"> </w:t>
      </w:r>
      <w:r w:rsidRPr="00160F95">
        <w:rPr>
          <w:rFonts w:ascii="Arial" w:hAnsi="Arial" w:cs="Arial"/>
          <w:b/>
          <w:bCs/>
        </w:rPr>
        <w:t>Formal</w:t>
      </w:r>
      <w:r>
        <w:rPr>
          <w:rFonts w:ascii="Arial" w:hAnsi="Arial" w:cs="Arial"/>
        </w:rPr>
        <w:t xml:space="preserve"> </w:t>
      </w:r>
      <w:r w:rsidRPr="00D72E4D">
        <w:rPr>
          <w:rFonts w:ascii="Arial" w:hAnsi="Arial" w:cs="Arial"/>
          <w:b/>
          <w:bCs/>
        </w:rPr>
        <w:t>Unsatisfactory Performance Review Meeting</w:t>
      </w:r>
      <w:r>
        <w:rPr>
          <w:rFonts w:ascii="Arial" w:hAnsi="Arial" w:cs="Arial"/>
        </w:rPr>
        <w:t>.</w:t>
      </w:r>
    </w:p>
    <w:p w14:paraId="1986C349" w14:textId="77777777" w:rsidR="00273AB1" w:rsidRDefault="00273AB1" w:rsidP="00273AB1">
      <w:pPr>
        <w:rPr>
          <w:rFonts w:ascii="Arial" w:hAnsi="Arial" w:cs="Arial"/>
        </w:rPr>
      </w:pPr>
    </w:p>
    <w:p w14:paraId="61FE94B2" w14:textId="77777777" w:rsidR="00273AB1" w:rsidRDefault="00273AB1" w:rsidP="00273AB1">
      <w:pPr>
        <w:rPr>
          <w:rFonts w:ascii="Arial" w:hAnsi="Arial" w:cs="Arial"/>
        </w:rPr>
      </w:pPr>
      <w:r>
        <w:rPr>
          <w:rFonts w:ascii="Arial" w:hAnsi="Arial" w:cs="Arial"/>
        </w:rPr>
        <w:t>You are required to attend this meeting:</w:t>
      </w:r>
    </w:p>
    <w:p w14:paraId="7E9B4DF2" w14:textId="77777777" w:rsidR="00273AB1" w:rsidRDefault="00273AB1" w:rsidP="00273AB1">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t>(insert date)</w:t>
      </w:r>
    </w:p>
    <w:p w14:paraId="270A4297" w14:textId="77777777" w:rsidR="00273AB1" w:rsidRDefault="00273AB1" w:rsidP="00273AB1">
      <w:pPr>
        <w:rPr>
          <w:rFonts w:ascii="Arial" w:hAnsi="Arial" w:cs="Arial"/>
          <w:b/>
          <w:bCs/>
        </w:rPr>
      </w:pPr>
      <w:r>
        <w:rPr>
          <w:rFonts w:ascii="Arial" w:hAnsi="Arial" w:cs="Arial"/>
          <w:b/>
          <w:bCs/>
        </w:rPr>
        <w:t>Time:</w:t>
      </w:r>
      <w:r>
        <w:rPr>
          <w:rFonts w:ascii="Arial" w:hAnsi="Arial" w:cs="Arial"/>
          <w:b/>
          <w:bCs/>
        </w:rPr>
        <w:tab/>
      </w:r>
      <w:r>
        <w:rPr>
          <w:rFonts w:ascii="Arial" w:hAnsi="Arial" w:cs="Arial"/>
          <w:b/>
          <w:bCs/>
        </w:rPr>
        <w:tab/>
        <w:t>(insert time)</w:t>
      </w:r>
    </w:p>
    <w:p w14:paraId="4FA95021" w14:textId="77777777" w:rsidR="00273AB1" w:rsidRDefault="00273AB1" w:rsidP="00273AB1">
      <w:pPr>
        <w:rPr>
          <w:rFonts w:ascii="Arial" w:hAnsi="Arial" w:cs="Arial"/>
          <w:b/>
          <w:bCs/>
        </w:rPr>
      </w:pPr>
      <w:r>
        <w:rPr>
          <w:rFonts w:ascii="Arial" w:hAnsi="Arial" w:cs="Arial"/>
          <w:b/>
          <w:bCs/>
        </w:rPr>
        <w:t>Venue:</w:t>
      </w:r>
      <w:r>
        <w:rPr>
          <w:rFonts w:ascii="Arial" w:hAnsi="Arial" w:cs="Arial"/>
          <w:b/>
          <w:bCs/>
        </w:rPr>
        <w:tab/>
        <w:t>(insert venue)</w:t>
      </w:r>
    </w:p>
    <w:p w14:paraId="2D73E173" w14:textId="77777777" w:rsidR="00273AB1" w:rsidRDefault="00273AB1" w:rsidP="00273AB1">
      <w:pPr>
        <w:rPr>
          <w:rFonts w:ascii="Arial" w:hAnsi="Arial" w:cs="Arial"/>
        </w:rPr>
      </w:pPr>
    </w:p>
    <w:p w14:paraId="519CBBFD" w14:textId="33CEA29A" w:rsidR="00273AB1" w:rsidRDefault="00273AB1" w:rsidP="00273AB1">
      <w:pPr>
        <w:rPr>
          <w:rFonts w:ascii="Arial" w:hAnsi="Arial" w:cs="Arial"/>
        </w:rPr>
      </w:pPr>
      <w:r>
        <w:rPr>
          <w:rFonts w:ascii="Arial" w:hAnsi="Arial" w:cs="Arial"/>
        </w:rPr>
        <w:t xml:space="preserve">This is </w:t>
      </w:r>
      <w:r w:rsidR="00D6684A" w:rsidRPr="00F71997">
        <w:rPr>
          <w:rFonts w:ascii="Arial" w:hAnsi="Arial" w:cs="Arial"/>
          <w:color w:val="A20000"/>
        </w:rPr>
        <w:t xml:space="preserve">Stage 1 </w:t>
      </w:r>
      <w:r w:rsidRPr="00F71997">
        <w:rPr>
          <w:rFonts w:ascii="Arial" w:hAnsi="Arial" w:cs="Arial"/>
          <w:color w:val="A20000"/>
        </w:rPr>
        <w:t xml:space="preserve">or </w:t>
      </w:r>
      <w:r w:rsidR="00D6684A" w:rsidRPr="00F71997">
        <w:rPr>
          <w:rFonts w:ascii="Arial" w:hAnsi="Arial" w:cs="Arial"/>
          <w:color w:val="A20000"/>
        </w:rPr>
        <w:t>S</w:t>
      </w:r>
      <w:r w:rsidRPr="00F71997">
        <w:rPr>
          <w:rFonts w:ascii="Arial" w:hAnsi="Arial" w:cs="Arial"/>
          <w:color w:val="A20000"/>
        </w:rPr>
        <w:t>tage</w:t>
      </w:r>
      <w:r w:rsidR="00D6684A" w:rsidRPr="00F71997">
        <w:rPr>
          <w:rFonts w:ascii="Arial" w:hAnsi="Arial" w:cs="Arial"/>
          <w:color w:val="A20000"/>
        </w:rPr>
        <w:t xml:space="preserve"> 2</w:t>
      </w:r>
      <w:r w:rsidRPr="00F71997">
        <w:rPr>
          <w:rFonts w:ascii="Arial" w:hAnsi="Arial" w:cs="Arial"/>
          <w:color w:val="A20000"/>
        </w:rPr>
        <w:t xml:space="preserve">* </w:t>
      </w:r>
      <w:r w:rsidRPr="00160F95">
        <w:rPr>
          <w:rFonts w:ascii="Arial" w:hAnsi="Arial" w:cs="Arial"/>
          <w:i/>
          <w:iCs/>
        </w:rPr>
        <w:t>(</w:t>
      </w:r>
      <w:r>
        <w:rPr>
          <w:rFonts w:ascii="Arial" w:hAnsi="Arial" w:cs="Arial"/>
          <w:i/>
          <w:iCs/>
        </w:rPr>
        <w:t>*d</w:t>
      </w:r>
      <w:r w:rsidRPr="00160F95">
        <w:rPr>
          <w:rFonts w:ascii="Arial" w:hAnsi="Arial" w:cs="Arial"/>
          <w:i/>
          <w:iCs/>
        </w:rPr>
        <w:t>elete as appropriate)</w:t>
      </w:r>
      <w:r>
        <w:rPr>
          <w:rFonts w:ascii="Arial" w:hAnsi="Arial" w:cs="Arial"/>
        </w:rPr>
        <w:t xml:space="preserve"> of formal action under the School’s Managing Unsatisfactory Performance Procedure and you have the right to be accompanied a work colleague or trade union representative. If you decide to do so, please ensure they are aware of the time, date and venue of the meeting as early as possible.  </w:t>
      </w:r>
    </w:p>
    <w:p w14:paraId="04E4B021" w14:textId="77777777" w:rsidR="00273AB1" w:rsidRDefault="00273AB1" w:rsidP="00273AB1">
      <w:pPr>
        <w:rPr>
          <w:rFonts w:ascii="Arial" w:hAnsi="Arial" w:cs="Arial"/>
        </w:rPr>
      </w:pPr>
    </w:p>
    <w:p w14:paraId="5445A5F3" w14:textId="77777777" w:rsidR="00273AB1" w:rsidRPr="009B43A6" w:rsidRDefault="00273AB1" w:rsidP="00273AB1">
      <w:pPr>
        <w:rPr>
          <w:rFonts w:ascii="Arial" w:hAnsi="Arial" w:cs="Arial"/>
        </w:rPr>
      </w:pPr>
      <w:r w:rsidRPr="009B43A6">
        <w:rPr>
          <w:rFonts w:ascii="Arial" w:hAnsi="Arial" w:cs="Arial"/>
        </w:rPr>
        <w:t xml:space="preserve">I will chair the meeting. A representative </w:t>
      </w:r>
      <w:r w:rsidRPr="009B43A6">
        <w:rPr>
          <w:rFonts w:ascii="Arial" w:hAnsi="Arial" w:cs="Arial"/>
          <w:i/>
          <w:iCs/>
        </w:rPr>
        <w:t>(insert name if known)</w:t>
      </w:r>
      <w:r w:rsidRPr="009B43A6">
        <w:rPr>
          <w:rFonts w:ascii="Arial" w:hAnsi="Arial" w:cs="Arial"/>
        </w:rPr>
        <w:t xml:space="preserve"> from Schools Human Resources will attend to provide HR advice. The management case will be presented by </w:t>
      </w:r>
      <w:r w:rsidRPr="009B43A6">
        <w:rPr>
          <w:rFonts w:ascii="Arial" w:hAnsi="Arial" w:cs="Arial"/>
          <w:i/>
          <w:iCs/>
        </w:rPr>
        <w:t>(insert name)</w:t>
      </w:r>
      <w:r w:rsidRPr="009B43A6">
        <w:rPr>
          <w:rFonts w:ascii="Arial" w:hAnsi="Arial" w:cs="Arial"/>
        </w:rPr>
        <w:t xml:space="preserve">. </w:t>
      </w:r>
    </w:p>
    <w:p w14:paraId="0EFC2B74" w14:textId="77777777" w:rsidR="00273AB1" w:rsidRDefault="00273AB1" w:rsidP="00273AB1">
      <w:pPr>
        <w:jc w:val="both"/>
        <w:rPr>
          <w:rFonts w:ascii="Arial" w:hAnsi="Arial" w:cs="Arial"/>
        </w:rPr>
      </w:pPr>
    </w:p>
    <w:p w14:paraId="7B1BC240" w14:textId="77777777" w:rsidR="00273AB1" w:rsidRDefault="00273AB1" w:rsidP="00273AB1">
      <w:pPr>
        <w:jc w:val="both"/>
        <w:rPr>
          <w:rFonts w:ascii="Arial" w:hAnsi="Arial" w:cs="Arial"/>
        </w:rPr>
      </w:pPr>
      <w:r>
        <w:rPr>
          <w:rFonts w:ascii="Arial" w:hAnsi="Arial" w:cs="Arial"/>
        </w:rPr>
        <w:t>The purpose of the meeting is to discuss the following areas of your work performance which have not reached the standards required:</w:t>
      </w:r>
    </w:p>
    <w:p w14:paraId="72F80B88" w14:textId="77777777" w:rsidR="00273AB1" w:rsidRDefault="00273AB1" w:rsidP="00273AB1">
      <w:pPr>
        <w:jc w:val="both"/>
        <w:rPr>
          <w:rFonts w:ascii="Arial" w:hAnsi="Arial" w:cs="Arial"/>
        </w:rPr>
      </w:pPr>
    </w:p>
    <w:p w14:paraId="30DF4B08" w14:textId="77777777" w:rsidR="00273AB1" w:rsidRDefault="00273AB1" w:rsidP="00273AB1">
      <w:pPr>
        <w:numPr>
          <w:ilvl w:val="0"/>
          <w:numId w:val="14"/>
        </w:numPr>
        <w:suppressAutoHyphens/>
        <w:autoSpaceDN w:val="0"/>
        <w:jc w:val="both"/>
        <w:textAlignment w:val="baseline"/>
        <w:rPr>
          <w:rFonts w:ascii="Arial" w:hAnsi="Arial" w:cs="Arial"/>
          <w:i/>
          <w:iCs/>
        </w:rPr>
      </w:pPr>
      <w:r>
        <w:rPr>
          <w:rFonts w:ascii="Arial" w:hAnsi="Arial" w:cs="Arial"/>
          <w:i/>
          <w:iCs/>
        </w:rPr>
        <w:t>(List the unsatisfactory work performance concerns/problems areas)</w:t>
      </w:r>
    </w:p>
    <w:p w14:paraId="014E37AB" w14:textId="77777777" w:rsidR="00273AB1" w:rsidRDefault="00273AB1" w:rsidP="00273AB1">
      <w:pPr>
        <w:numPr>
          <w:ilvl w:val="0"/>
          <w:numId w:val="14"/>
        </w:numPr>
        <w:suppressAutoHyphens/>
        <w:autoSpaceDN w:val="0"/>
        <w:jc w:val="both"/>
        <w:textAlignment w:val="baseline"/>
        <w:rPr>
          <w:rFonts w:ascii="Arial" w:hAnsi="Arial" w:cs="Arial"/>
          <w:i/>
          <w:iCs/>
        </w:rPr>
      </w:pPr>
    </w:p>
    <w:p w14:paraId="30BA52B8" w14:textId="77777777" w:rsidR="00273AB1" w:rsidRDefault="00273AB1" w:rsidP="00273AB1">
      <w:pPr>
        <w:numPr>
          <w:ilvl w:val="0"/>
          <w:numId w:val="14"/>
        </w:numPr>
        <w:suppressAutoHyphens/>
        <w:autoSpaceDN w:val="0"/>
        <w:jc w:val="both"/>
        <w:textAlignment w:val="baseline"/>
        <w:rPr>
          <w:rFonts w:ascii="Arial" w:hAnsi="Arial" w:cs="Arial"/>
          <w:i/>
          <w:iCs/>
        </w:rPr>
      </w:pPr>
    </w:p>
    <w:p w14:paraId="77042E24" w14:textId="77777777" w:rsidR="00273AB1" w:rsidRDefault="00273AB1" w:rsidP="00273AB1">
      <w:pPr>
        <w:numPr>
          <w:ilvl w:val="0"/>
          <w:numId w:val="14"/>
        </w:numPr>
        <w:suppressAutoHyphens/>
        <w:autoSpaceDN w:val="0"/>
        <w:jc w:val="both"/>
        <w:textAlignment w:val="baseline"/>
        <w:rPr>
          <w:rFonts w:ascii="Arial" w:hAnsi="Arial" w:cs="Arial"/>
          <w:i/>
          <w:iCs/>
        </w:rPr>
      </w:pPr>
    </w:p>
    <w:p w14:paraId="766B037D" w14:textId="77777777" w:rsidR="00273AB1" w:rsidRDefault="00273AB1" w:rsidP="00273AB1">
      <w:pPr>
        <w:jc w:val="both"/>
        <w:rPr>
          <w:rFonts w:ascii="Arial" w:hAnsi="Arial" w:cs="Arial"/>
        </w:rPr>
      </w:pPr>
    </w:p>
    <w:p w14:paraId="0271C3EE" w14:textId="7BFBE89D" w:rsidR="00273AB1" w:rsidRDefault="00273AB1" w:rsidP="00273AB1">
      <w:pPr>
        <w:jc w:val="both"/>
        <w:rPr>
          <w:rFonts w:ascii="Arial" w:hAnsi="Arial" w:cs="Arial"/>
        </w:rPr>
      </w:pPr>
      <w:r>
        <w:rPr>
          <w:rFonts w:ascii="Arial" w:hAnsi="Arial" w:cs="Arial"/>
        </w:rPr>
        <w:t xml:space="preserve">The outcome of </w:t>
      </w:r>
      <w:r w:rsidR="00D6684A" w:rsidRPr="00F71997">
        <w:rPr>
          <w:rFonts w:ascii="Arial" w:hAnsi="Arial" w:cs="Arial"/>
          <w:color w:val="A20000"/>
        </w:rPr>
        <w:t xml:space="preserve">Stage 1 </w:t>
      </w:r>
      <w:r w:rsidRPr="00F71997">
        <w:rPr>
          <w:rFonts w:ascii="Arial" w:hAnsi="Arial" w:cs="Arial"/>
          <w:color w:val="A20000"/>
        </w:rPr>
        <w:t xml:space="preserve">or </w:t>
      </w:r>
      <w:r w:rsidR="00D6684A" w:rsidRPr="00F71997">
        <w:rPr>
          <w:rFonts w:ascii="Arial" w:hAnsi="Arial" w:cs="Arial"/>
          <w:color w:val="A20000"/>
        </w:rPr>
        <w:t>Stage 2</w:t>
      </w:r>
      <w:r w:rsidRPr="00F71997">
        <w:rPr>
          <w:rFonts w:ascii="Arial" w:hAnsi="Arial" w:cs="Arial"/>
          <w:color w:val="A20000"/>
        </w:rPr>
        <w:t xml:space="preserve">* </w:t>
      </w:r>
      <w:r w:rsidRPr="00160F95">
        <w:rPr>
          <w:rFonts w:ascii="Arial" w:hAnsi="Arial" w:cs="Arial"/>
          <w:i/>
          <w:iCs/>
        </w:rPr>
        <w:t>(</w:t>
      </w:r>
      <w:r>
        <w:rPr>
          <w:rFonts w:ascii="Arial" w:hAnsi="Arial" w:cs="Arial"/>
          <w:i/>
          <w:iCs/>
        </w:rPr>
        <w:t>*d</w:t>
      </w:r>
      <w:r w:rsidRPr="00160F95">
        <w:rPr>
          <w:rFonts w:ascii="Arial" w:hAnsi="Arial" w:cs="Arial"/>
          <w:i/>
          <w:iCs/>
        </w:rPr>
        <w:t>elete as appropriate)</w:t>
      </w:r>
      <w:r>
        <w:rPr>
          <w:rFonts w:ascii="Arial" w:hAnsi="Arial" w:cs="Arial"/>
        </w:rPr>
        <w:t xml:space="preserve"> Formal Performance meeting may result in</w:t>
      </w:r>
    </w:p>
    <w:p w14:paraId="7C7677F8" w14:textId="77777777" w:rsidR="00D6684A" w:rsidRDefault="00D6684A" w:rsidP="00273AB1">
      <w:pPr>
        <w:jc w:val="both"/>
        <w:rPr>
          <w:rFonts w:ascii="Arial" w:hAnsi="Arial" w:cs="Arial"/>
          <w:b/>
          <w:bCs/>
          <w:i/>
          <w:iCs/>
        </w:rPr>
      </w:pPr>
    </w:p>
    <w:p w14:paraId="6F842DB5" w14:textId="77777777" w:rsidR="00D6684A" w:rsidRDefault="00D6684A" w:rsidP="00273AB1">
      <w:pPr>
        <w:jc w:val="both"/>
        <w:rPr>
          <w:rFonts w:ascii="Arial" w:hAnsi="Arial" w:cs="Arial"/>
          <w:b/>
          <w:bCs/>
          <w:i/>
          <w:iCs/>
        </w:rPr>
      </w:pPr>
    </w:p>
    <w:p w14:paraId="61763C21" w14:textId="17749BA8" w:rsidR="00273AB1" w:rsidRPr="00A71F38" w:rsidRDefault="00273AB1" w:rsidP="00273AB1">
      <w:pPr>
        <w:jc w:val="both"/>
        <w:rPr>
          <w:rFonts w:ascii="Arial" w:hAnsi="Arial" w:cs="Arial"/>
          <w:b/>
          <w:bCs/>
          <w:i/>
          <w:iCs/>
        </w:rPr>
      </w:pPr>
      <w:r w:rsidRPr="00A71F38">
        <w:rPr>
          <w:rFonts w:ascii="Arial" w:hAnsi="Arial" w:cs="Arial"/>
          <w:b/>
          <w:bCs/>
          <w:i/>
          <w:iCs/>
        </w:rPr>
        <w:lastRenderedPageBreak/>
        <w:t xml:space="preserve">For Stage </w:t>
      </w:r>
      <w:r w:rsidR="00D6684A">
        <w:rPr>
          <w:rFonts w:ascii="Arial" w:hAnsi="Arial" w:cs="Arial"/>
          <w:b/>
          <w:bCs/>
          <w:i/>
          <w:iCs/>
        </w:rPr>
        <w:t xml:space="preserve">1 </w:t>
      </w:r>
      <w:r w:rsidRPr="00A71F38">
        <w:rPr>
          <w:rFonts w:ascii="Arial" w:hAnsi="Arial" w:cs="Arial"/>
          <w:b/>
          <w:bCs/>
          <w:i/>
          <w:iCs/>
        </w:rPr>
        <w:t>insert*:</w:t>
      </w:r>
    </w:p>
    <w:p w14:paraId="0FEDA073" w14:textId="77777777" w:rsidR="00273AB1" w:rsidRDefault="00273AB1" w:rsidP="00273AB1">
      <w:pPr>
        <w:jc w:val="both"/>
        <w:rPr>
          <w:rFonts w:ascii="Arial" w:hAnsi="Arial" w:cs="Arial"/>
        </w:rPr>
      </w:pPr>
      <w:r>
        <w:rPr>
          <w:rFonts w:ascii="Arial" w:hAnsi="Arial" w:cs="Arial"/>
        </w:rPr>
        <w:t xml:space="preserve">a First Formal </w:t>
      </w:r>
      <w:r w:rsidRPr="007E278D">
        <w:rPr>
          <w:rFonts w:ascii="Arial" w:hAnsi="Arial" w:cs="Arial"/>
        </w:rPr>
        <w:t xml:space="preserve">Performance Improvement Action Plan </w:t>
      </w:r>
      <w:r>
        <w:rPr>
          <w:rFonts w:ascii="Arial" w:hAnsi="Arial" w:cs="Arial"/>
        </w:rPr>
        <w:t xml:space="preserve">including a monitoring period, improvements in performance required. </w:t>
      </w:r>
    </w:p>
    <w:p w14:paraId="2A3119D2" w14:textId="77777777" w:rsidR="00273AB1" w:rsidRDefault="00273AB1" w:rsidP="00273AB1">
      <w:pPr>
        <w:jc w:val="both"/>
        <w:rPr>
          <w:rFonts w:ascii="Arial" w:hAnsi="Arial" w:cs="Arial"/>
        </w:rPr>
      </w:pPr>
    </w:p>
    <w:p w14:paraId="38B8500D" w14:textId="6011AFF2" w:rsidR="00273AB1" w:rsidRPr="00A71F38" w:rsidRDefault="00273AB1" w:rsidP="00273AB1">
      <w:pPr>
        <w:jc w:val="both"/>
        <w:rPr>
          <w:rFonts w:ascii="Arial" w:hAnsi="Arial" w:cs="Arial"/>
          <w:b/>
          <w:bCs/>
          <w:i/>
          <w:iCs/>
        </w:rPr>
      </w:pPr>
      <w:r w:rsidRPr="00A71F38">
        <w:rPr>
          <w:rFonts w:ascii="Arial" w:hAnsi="Arial" w:cs="Arial"/>
          <w:b/>
          <w:bCs/>
          <w:i/>
          <w:iCs/>
        </w:rPr>
        <w:t>For Stage</w:t>
      </w:r>
      <w:r w:rsidR="00D6684A">
        <w:rPr>
          <w:rFonts w:ascii="Arial" w:hAnsi="Arial" w:cs="Arial"/>
          <w:b/>
          <w:bCs/>
          <w:i/>
          <w:iCs/>
        </w:rPr>
        <w:t xml:space="preserve"> 2</w:t>
      </w:r>
      <w:r w:rsidRPr="00A71F38">
        <w:rPr>
          <w:rFonts w:ascii="Arial" w:hAnsi="Arial" w:cs="Arial"/>
          <w:b/>
          <w:bCs/>
          <w:i/>
          <w:iCs/>
        </w:rPr>
        <w:t xml:space="preserve"> insert*:</w:t>
      </w:r>
    </w:p>
    <w:p w14:paraId="11E3D67F" w14:textId="77777777" w:rsidR="00273AB1" w:rsidRDefault="00273AB1" w:rsidP="00273AB1">
      <w:pPr>
        <w:jc w:val="both"/>
        <w:rPr>
          <w:rFonts w:ascii="Arial" w:hAnsi="Arial" w:cs="Arial"/>
        </w:rPr>
      </w:pPr>
      <w:r>
        <w:rPr>
          <w:rFonts w:ascii="Arial" w:hAnsi="Arial" w:cs="Arial"/>
        </w:rPr>
        <w:t xml:space="preserve">a Final Formal </w:t>
      </w:r>
      <w:r w:rsidRPr="007E278D">
        <w:rPr>
          <w:rFonts w:ascii="Arial" w:hAnsi="Arial" w:cs="Arial"/>
        </w:rPr>
        <w:t xml:space="preserve">Performance Improvement Action Plan </w:t>
      </w:r>
      <w:r>
        <w:rPr>
          <w:rFonts w:ascii="Arial" w:hAnsi="Arial" w:cs="Arial"/>
        </w:rPr>
        <w:t xml:space="preserve">including a monitoring period, improvements in performance required. </w:t>
      </w:r>
    </w:p>
    <w:p w14:paraId="6CA87C75" w14:textId="77777777" w:rsidR="00273AB1" w:rsidRDefault="00273AB1" w:rsidP="00273AB1">
      <w:pPr>
        <w:jc w:val="both"/>
        <w:rPr>
          <w:rFonts w:ascii="Arial" w:hAnsi="Arial" w:cs="Arial"/>
        </w:rPr>
      </w:pPr>
    </w:p>
    <w:p w14:paraId="16BB88CC" w14:textId="77777777" w:rsidR="00273AB1" w:rsidRPr="00273AB1" w:rsidRDefault="00273AB1" w:rsidP="00273AB1">
      <w:pPr>
        <w:rPr>
          <w:rFonts w:ascii="Arial" w:hAnsi="Arial" w:cs="Arial"/>
        </w:rPr>
      </w:pPr>
      <w:r>
        <w:rPr>
          <w:rFonts w:ascii="Arial" w:hAnsi="Arial" w:cs="Arial"/>
        </w:rPr>
        <w:t xml:space="preserve">I enclose the papers to which Management will refer at the </w:t>
      </w:r>
      <w:r w:rsidRPr="00273AB1">
        <w:rPr>
          <w:rFonts w:ascii="Arial" w:hAnsi="Arial" w:cs="Arial"/>
        </w:rPr>
        <w:t>meeting (specify).</w:t>
      </w:r>
      <w:r>
        <w:rPr>
          <w:rFonts w:ascii="Arial" w:hAnsi="Arial" w:cs="Arial"/>
        </w:rPr>
        <w:t xml:space="preserve"> </w:t>
      </w:r>
    </w:p>
    <w:p w14:paraId="337BA9FD" w14:textId="77777777" w:rsidR="00273AB1" w:rsidRDefault="00273AB1" w:rsidP="00273AB1">
      <w:pPr>
        <w:pStyle w:val="ListParagraph"/>
        <w:numPr>
          <w:ilvl w:val="0"/>
          <w:numId w:val="15"/>
        </w:numPr>
        <w:suppressAutoHyphens/>
        <w:autoSpaceDN w:val="0"/>
        <w:contextualSpacing w:val="0"/>
        <w:textAlignment w:val="baseline"/>
        <w:rPr>
          <w:rFonts w:ascii="Arial" w:hAnsi="Arial" w:cs="Arial"/>
        </w:rPr>
      </w:pPr>
    </w:p>
    <w:p w14:paraId="2A352B60" w14:textId="77777777" w:rsidR="00273AB1" w:rsidRDefault="00273AB1" w:rsidP="00273AB1">
      <w:pPr>
        <w:pStyle w:val="ListParagraph"/>
        <w:numPr>
          <w:ilvl w:val="0"/>
          <w:numId w:val="15"/>
        </w:numPr>
        <w:suppressAutoHyphens/>
        <w:autoSpaceDN w:val="0"/>
        <w:contextualSpacing w:val="0"/>
        <w:textAlignment w:val="baseline"/>
        <w:rPr>
          <w:rFonts w:ascii="Arial" w:hAnsi="Arial" w:cs="Arial"/>
        </w:rPr>
      </w:pPr>
    </w:p>
    <w:p w14:paraId="54CDBAE5" w14:textId="77777777" w:rsidR="00273AB1" w:rsidRDefault="00273AB1" w:rsidP="00273AB1">
      <w:pPr>
        <w:pStyle w:val="ListParagraph"/>
        <w:numPr>
          <w:ilvl w:val="0"/>
          <w:numId w:val="15"/>
        </w:numPr>
        <w:suppressAutoHyphens/>
        <w:autoSpaceDN w:val="0"/>
        <w:contextualSpacing w:val="0"/>
        <w:textAlignment w:val="baseline"/>
        <w:rPr>
          <w:rFonts w:ascii="Arial" w:hAnsi="Arial" w:cs="Arial"/>
        </w:rPr>
      </w:pPr>
    </w:p>
    <w:p w14:paraId="7387C5CB" w14:textId="77777777" w:rsidR="00273AB1" w:rsidRDefault="00273AB1" w:rsidP="00273AB1">
      <w:pPr>
        <w:pStyle w:val="ListParagraph"/>
        <w:numPr>
          <w:ilvl w:val="0"/>
          <w:numId w:val="15"/>
        </w:numPr>
        <w:suppressAutoHyphens/>
        <w:autoSpaceDN w:val="0"/>
        <w:contextualSpacing w:val="0"/>
        <w:textAlignment w:val="baseline"/>
        <w:rPr>
          <w:rFonts w:ascii="Arial" w:hAnsi="Arial" w:cs="Arial"/>
        </w:rPr>
      </w:pPr>
    </w:p>
    <w:p w14:paraId="3ABBFE73" w14:textId="77777777" w:rsidR="00273AB1" w:rsidRDefault="00273AB1" w:rsidP="00273AB1">
      <w:pPr>
        <w:pStyle w:val="ListParagraph"/>
        <w:numPr>
          <w:ilvl w:val="0"/>
          <w:numId w:val="15"/>
        </w:numPr>
        <w:suppressAutoHyphens/>
        <w:autoSpaceDN w:val="0"/>
        <w:contextualSpacing w:val="0"/>
        <w:textAlignment w:val="baseline"/>
        <w:rPr>
          <w:rFonts w:ascii="Arial" w:hAnsi="Arial" w:cs="Arial"/>
        </w:rPr>
      </w:pPr>
    </w:p>
    <w:p w14:paraId="591D4570" w14:textId="77777777" w:rsidR="00273AB1" w:rsidRDefault="00273AB1" w:rsidP="00273AB1">
      <w:pPr>
        <w:rPr>
          <w:rFonts w:ascii="Arial" w:hAnsi="Arial" w:cs="Arial"/>
        </w:rPr>
      </w:pPr>
    </w:p>
    <w:p w14:paraId="52FDB45A" w14:textId="77777777" w:rsidR="00273AB1" w:rsidRDefault="00273AB1" w:rsidP="00273AB1">
      <w:pPr>
        <w:rPr>
          <w:rFonts w:ascii="Arial" w:hAnsi="Arial" w:cs="Arial"/>
        </w:rPr>
      </w:pPr>
      <w:r>
        <w:rPr>
          <w:rFonts w:ascii="Arial" w:hAnsi="Arial" w:cs="Arial"/>
        </w:rPr>
        <w:t xml:space="preserve">There will be </w:t>
      </w:r>
      <w:r w:rsidRPr="00160F95">
        <w:rPr>
          <w:rFonts w:ascii="Arial" w:hAnsi="Arial" w:cs="Arial"/>
          <w:i/>
          <w:iCs/>
        </w:rPr>
        <w:t>(</w:t>
      </w:r>
      <w:r>
        <w:rPr>
          <w:rFonts w:ascii="Arial" w:hAnsi="Arial" w:cs="Arial"/>
          <w:i/>
          <w:iCs/>
        </w:rPr>
        <w:t>d</w:t>
      </w:r>
      <w:r w:rsidRPr="00160F95">
        <w:rPr>
          <w:rFonts w:ascii="Arial" w:hAnsi="Arial" w:cs="Arial"/>
          <w:i/>
          <w:iCs/>
        </w:rPr>
        <w:t>elete as appropriate</w:t>
      </w:r>
      <w:r>
        <w:rPr>
          <w:rFonts w:ascii="Arial" w:hAnsi="Arial" w:cs="Arial"/>
          <w:i/>
          <w:iCs/>
        </w:rPr>
        <w:t>*</w:t>
      </w:r>
      <w:r w:rsidRPr="00160F95">
        <w:rPr>
          <w:rFonts w:ascii="Arial" w:hAnsi="Arial" w:cs="Arial"/>
          <w:i/>
          <w:iCs/>
        </w:rPr>
        <w:t>)</w:t>
      </w:r>
      <w:r>
        <w:rPr>
          <w:rFonts w:ascii="Arial" w:hAnsi="Arial" w:cs="Arial"/>
        </w:rPr>
        <w:t xml:space="preserve"> *</w:t>
      </w:r>
      <w:r w:rsidRPr="00F71997">
        <w:rPr>
          <w:rFonts w:ascii="Arial" w:hAnsi="Arial" w:cs="Arial"/>
          <w:i/>
          <w:iCs/>
          <w:color w:val="A20000"/>
        </w:rPr>
        <w:t xml:space="preserve">no management witnesses or management will be calling the following witnesses </w:t>
      </w:r>
      <w:r>
        <w:rPr>
          <w:rFonts w:ascii="Arial" w:hAnsi="Arial" w:cs="Arial"/>
        </w:rPr>
        <w:t>(insert names). Should you wish to provide any supporting evidence then this must be presented to me at least 3 working days prior to the meeting</w:t>
      </w:r>
    </w:p>
    <w:p w14:paraId="69FCB24A" w14:textId="77777777" w:rsidR="00273AB1" w:rsidRDefault="00273AB1" w:rsidP="00273AB1">
      <w:r>
        <w:rPr>
          <w:rFonts w:ascii="Arial" w:hAnsi="Arial" w:cs="Arial"/>
        </w:rPr>
        <w:t>together with the names of any witnesses you intend to call to speak on your behalf.</w:t>
      </w:r>
    </w:p>
    <w:p w14:paraId="1E50B9AB" w14:textId="77777777" w:rsidR="00273AB1" w:rsidRDefault="00273AB1" w:rsidP="00273AB1">
      <w:pPr>
        <w:rPr>
          <w:rFonts w:ascii="Arial" w:hAnsi="Arial" w:cs="Arial"/>
        </w:rPr>
      </w:pPr>
    </w:p>
    <w:p w14:paraId="19EFA778" w14:textId="77777777" w:rsidR="00273AB1" w:rsidRDefault="00273AB1" w:rsidP="00273AB1">
      <w:pPr>
        <w:rPr>
          <w:rFonts w:ascii="Arial" w:hAnsi="Arial" w:cs="Arial"/>
        </w:rPr>
      </w:pPr>
    </w:p>
    <w:p w14:paraId="19F871F9" w14:textId="62B277A1" w:rsidR="00273AB1" w:rsidRPr="00A71F38" w:rsidRDefault="00273AB1" w:rsidP="00273AB1">
      <w:pPr>
        <w:jc w:val="both"/>
        <w:rPr>
          <w:rFonts w:ascii="Arial" w:hAnsi="Arial" w:cs="Arial"/>
          <w:b/>
          <w:bCs/>
          <w:i/>
          <w:iCs/>
        </w:rPr>
      </w:pPr>
      <w:r w:rsidRPr="00A71F38">
        <w:rPr>
          <w:rFonts w:ascii="Arial" w:hAnsi="Arial" w:cs="Arial"/>
          <w:b/>
          <w:bCs/>
          <w:i/>
          <w:iCs/>
        </w:rPr>
        <w:t xml:space="preserve">For Stage </w:t>
      </w:r>
      <w:r w:rsidR="00FA5DC5">
        <w:rPr>
          <w:rFonts w:ascii="Arial" w:hAnsi="Arial" w:cs="Arial"/>
          <w:b/>
          <w:bCs/>
          <w:i/>
          <w:iCs/>
        </w:rPr>
        <w:t xml:space="preserve">1 </w:t>
      </w:r>
      <w:r w:rsidRPr="00A71F38">
        <w:rPr>
          <w:rFonts w:ascii="Arial" w:hAnsi="Arial" w:cs="Arial"/>
          <w:b/>
          <w:bCs/>
          <w:i/>
          <w:iCs/>
        </w:rPr>
        <w:t>insert*:</w:t>
      </w:r>
    </w:p>
    <w:p w14:paraId="6B392CF4" w14:textId="77777777" w:rsidR="00273AB1" w:rsidRDefault="00273AB1" w:rsidP="00273AB1">
      <w:pPr>
        <w:rPr>
          <w:rFonts w:ascii="Arial" w:hAnsi="Arial" w:cs="Arial"/>
        </w:rPr>
      </w:pPr>
      <w:r>
        <w:rPr>
          <w:rFonts w:ascii="Arial" w:hAnsi="Arial" w:cs="Arial"/>
        </w:rPr>
        <w:t>I should advise you that a</w:t>
      </w:r>
      <w:r w:rsidRPr="009E7836">
        <w:rPr>
          <w:rFonts w:ascii="Arial" w:hAnsi="Arial" w:cs="Arial"/>
        </w:rPr>
        <w:t xml:space="preserve"> possible outcome</w:t>
      </w:r>
      <w:r>
        <w:rPr>
          <w:rFonts w:ascii="Arial" w:hAnsi="Arial" w:cs="Arial"/>
        </w:rPr>
        <w:t xml:space="preserve"> of this meeting is</w:t>
      </w:r>
      <w:r w:rsidRPr="009E7836">
        <w:rPr>
          <w:rFonts w:ascii="Arial" w:hAnsi="Arial" w:cs="Arial"/>
        </w:rPr>
        <w:t xml:space="preserve"> that if </w:t>
      </w:r>
      <w:r>
        <w:rPr>
          <w:rFonts w:ascii="Arial" w:hAnsi="Arial" w:cs="Arial"/>
        </w:rPr>
        <w:t>you</w:t>
      </w:r>
      <w:r w:rsidRPr="009E7836">
        <w:rPr>
          <w:rFonts w:ascii="Arial" w:hAnsi="Arial" w:cs="Arial"/>
        </w:rPr>
        <w:t xml:space="preserve"> fail to improve </w:t>
      </w:r>
      <w:r>
        <w:rPr>
          <w:rFonts w:ascii="Arial" w:hAnsi="Arial" w:cs="Arial"/>
        </w:rPr>
        <w:t>your</w:t>
      </w:r>
      <w:r w:rsidRPr="009E7836">
        <w:rPr>
          <w:rFonts w:ascii="Arial" w:hAnsi="Arial" w:cs="Arial"/>
        </w:rPr>
        <w:t xml:space="preserve"> performance to the required standard by the end of the first formal stage, the matter </w:t>
      </w:r>
      <w:r>
        <w:rPr>
          <w:rFonts w:ascii="Arial" w:hAnsi="Arial" w:cs="Arial"/>
        </w:rPr>
        <w:t>will</w:t>
      </w:r>
      <w:r w:rsidRPr="009E7836">
        <w:rPr>
          <w:rFonts w:ascii="Arial" w:hAnsi="Arial" w:cs="Arial"/>
        </w:rPr>
        <w:t xml:space="preserve"> proceed to the second formal stage of this procedure.</w:t>
      </w:r>
    </w:p>
    <w:p w14:paraId="0B7E8222" w14:textId="77777777" w:rsidR="00273AB1" w:rsidRDefault="00273AB1" w:rsidP="00273AB1">
      <w:pPr>
        <w:rPr>
          <w:rFonts w:ascii="Arial" w:hAnsi="Arial" w:cs="Arial"/>
        </w:rPr>
      </w:pPr>
    </w:p>
    <w:p w14:paraId="0F52FEA3" w14:textId="73A456F8" w:rsidR="00273AB1" w:rsidRPr="00A71F38" w:rsidRDefault="00273AB1" w:rsidP="00273AB1">
      <w:pPr>
        <w:jc w:val="both"/>
        <w:rPr>
          <w:rFonts w:ascii="Arial" w:hAnsi="Arial" w:cs="Arial"/>
          <w:b/>
          <w:bCs/>
          <w:i/>
          <w:iCs/>
        </w:rPr>
      </w:pPr>
      <w:r w:rsidRPr="00A71F38">
        <w:rPr>
          <w:rFonts w:ascii="Arial" w:hAnsi="Arial" w:cs="Arial"/>
          <w:b/>
          <w:bCs/>
          <w:i/>
          <w:iCs/>
        </w:rPr>
        <w:t xml:space="preserve">For Stage </w:t>
      </w:r>
      <w:r w:rsidR="00FA5DC5">
        <w:rPr>
          <w:rFonts w:ascii="Arial" w:hAnsi="Arial" w:cs="Arial"/>
          <w:b/>
          <w:bCs/>
          <w:i/>
          <w:iCs/>
        </w:rPr>
        <w:t xml:space="preserve">2 </w:t>
      </w:r>
      <w:r w:rsidRPr="00A71F38">
        <w:rPr>
          <w:rFonts w:ascii="Arial" w:hAnsi="Arial" w:cs="Arial"/>
          <w:b/>
          <w:bCs/>
          <w:i/>
          <w:iCs/>
        </w:rPr>
        <w:t>insert*:</w:t>
      </w:r>
    </w:p>
    <w:p w14:paraId="7DFF7419" w14:textId="77777777" w:rsidR="00273AB1" w:rsidRDefault="00273AB1" w:rsidP="00273AB1">
      <w:pPr>
        <w:rPr>
          <w:rFonts w:ascii="Arial" w:hAnsi="Arial" w:cs="Arial"/>
        </w:rPr>
      </w:pPr>
      <w:r>
        <w:rPr>
          <w:rFonts w:ascii="Arial" w:hAnsi="Arial" w:cs="Arial"/>
        </w:rPr>
        <w:t>I should advise you that a</w:t>
      </w:r>
      <w:r w:rsidRPr="009E7836">
        <w:rPr>
          <w:rFonts w:ascii="Arial" w:hAnsi="Arial" w:cs="Arial"/>
        </w:rPr>
        <w:t xml:space="preserve"> possible outcome</w:t>
      </w:r>
      <w:r>
        <w:rPr>
          <w:rFonts w:ascii="Arial" w:hAnsi="Arial" w:cs="Arial"/>
        </w:rPr>
        <w:t xml:space="preserve"> of this meeting is</w:t>
      </w:r>
      <w:r w:rsidRPr="006D19AC">
        <w:rPr>
          <w:rFonts w:ascii="Arial" w:hAnsi="Arial" w:cs="Arial"/>
        </w:rPr>
        <w:t xml:space="preserve"> that if </w:t>
      </w:r>
      <w:r>
        <w:rPr>
          <w:rFonts w:ascii="Arial" w:hAnsi="Arial" w:cs="Arial"/>
        </w:rPr>
        <w:t>you</w:t>
      </w:r>
      <w:r w:rsidRPr="006D19AC">
        <w:rPr>
          <w:rFonts w:ascii="Arial" w:hAnsi="Arial" w:cs="Arial"/>
        </w:rPr>
        <w:t xml:space="preserve"> fail to improve </w:t>
      </w:r>
      <w:r>
        <w:rPr>
          <w:rFonts w:ascii="Arial" w:hAnsi="Arial" w:cs="Arial"/>
        </w:rPr>
        <w:t>your</w:t>
      </w:r>
      <w:r w:rsidRPr="006D19AC">
        <w:rPr>
          <w:rFonts w:ascii="Arial" w:hAnsi="Arial" w:cs="Arial"/>
        </w:rPr>
        <w:t xml:space="preserve"> performance to the required standard by the end of the second formal stage, it could lead to </w:t>
      </w:r>
      <w:r>
        <w:rPr>
          <w:rFonts w:ascii="Arial" w:hAnsi="Arial" w:cs="Arial"/>
        </w:rPr>
        <w:t>your</w:t>
      </w:r>
      <w:r w:rsidRPr="006D19AC">
        <w:rPr>
          <w:rFonts w:ascii="Arial" w:hAnsi="Arial" w:cs="Arial"/>
        </w:rPr>
        <w:t xml:space="preserve"> dismissal on grounds of unsatisfactory performance and incapability.</w:t>
      </w:r>
    </w:p>
    <w:p w14:paraId="4C15EED3" w14:textId="77777777" w:rsidR="00273AB1" w:rsidRDefault="00273AB1" w:rsidP="00273AB1">
      <w:pPr>
        <w:rPr>
          <w:rFonts w:ascii="Arial" w:hAnsi="Arial" w:cs="Arial"/>
        </w:rPr>
      </w:pPr>
    </w:p>
    <w:p w14:paraId="0077E55B" w14:textId="77777777" w:rsidR="00273AB1" w:rsidRDefault="00273AB1" w:rsidP="00273AB1">
      <w:pPr>
        <w:rPr>
          <w:rFonts w:ascii="Arial" w:hAnsi="Arial" w:cs="Arial"/>
        </w:rPr>
      </w:pPr>
      <w:r>
        <w:rPr>
          <w:rFonts w:ascii="Arial" w:hAnsi="Arial" w:cs="Arial"/>
        </w:rPr>
        <w:t>Please can you confirm in writing that you are able to attend the meeting. If you are unable to attend for any reason you may submit a written statement and/or be represented in your absence by a trade union representative or a workplace colleague. The hearing may in any event be held in your absence.</w:t>
      </w:r>
    </w:p>
    <w:p w14:paraId="12A6793A" w14:textId="77777777" w:rsidR="00273AB1" w:rsidRDefault="00273AB1" w:rsidP="00273AB1">
      <w:pPr>
        <w:jc w:val="both"/>
        <w:rPr>
          <w:rFonts w:ascii="Arial" w:hAnsi="Arial" w:cs="Arial"/>
        </w:rPr>
      </w:pPr>
    </w:p>
    <w:p w14:paraId="17855D26" w14:textId="77777777" w:rsidR="00273AB1" w:rsidRDefault="00273AB1" w:rsidP="00273AB1">
      <w:pPr>
        <w:jc w:val="both"/>
        <w:rPr>
          <w:rFonts w:ascii="Arial" w:hAnsi="Arial" w:cs="Arial"/>
        </w:rPr>
      </w:pPr>
      <w:r>
        <w:rPr>
          <w:rFonts w:ascii="Arial" w:hAnsi="Arial" w:cs="Arial"/>
        </w:rPr>
        <w:t>If you have any queries, please do not hesitate to contact me.</w:t>
      </w:r>
    </w:p>
    <w:p w14:paraId="725326D3" w14:textId="77777777" w:rsidR="00273AB1" w:rsidRDefault="00273AB1" w:rsidP="00273AB1">
      <w:pPr>
        <w:jc w:val="both"/>
        <w:rPr>
          <w:rFonts w:ascii="Arial" w:hAnsi="Arial" w:cs="Arial"/>
        </w:rPr>
      </w:pPr>
    </w:p>
    <w:p w14:paraId="7B054EB1" w14:textId="77777777" w:rsidR="00273AB1" w:rsidRDefault="00273AB1" w:rsidP="00273AB1">
      <w:pPr>
        <w:jc w:val="both"/>
        <w:rPr>
          <w:rFonts w:ascii="Arial" w:hAnsi="Arial" w:cs="Arial"/>
        </w:rPr>
      </w:pPr>
      <w:r>
        <w:rPr>
          <w:rFonts w:ascii="Arial" w:hAnsi="Arial" w:cs="Arial"/>
        </w:rPr>
        <w:t>Yours sincerely</w:t>
      </w:r>
    </w:p>
    <w:p w14:paraId="15A8E366" w14:textId="77777777" w:rsidR="00273AB1" w:rsidRDefault="00273AB1" w:rsidP="00273AB1">
      <w:pPr>
        <w:rPr>
          <w:rFonts w:ascii="Arial" w:hAnsi="Arial" w:cs="Arial"/>
        </w:rPr>
      </w:pPr>
    </w:p>
    <w:p w14:paraId="0B2886B7" w14:textId="77777777" w:rsidR="00273AB1" w:rsidRDefault="00273AB1" w:rsidP="00273AB1">
      <w:pPr>
        <w:rPr>
          <w:rFonts w:ascii="Arial" w:hAnsi="Arial" w:cs="Arial"/>
        </w:rPr>
      </w:pPr>
    </w:p>
    <w:p w14:paraId="2CC4D8F9" w14:textId="77777777" w:rsidR="00273AB1" w:rsidRDefault="00273AB1" w:rsidP="00273AB1">
      <w:pPr>
        <w:jc w:val="both"/>
      </w:pPr>
      <w:r>
        <w:rPr>
          <w:rFonts w:ascii="Arial" w:hAnsi="Arial" w:cs="Arial"/>
        </w:rPr>
        <w:t>(</w:t>
      </w:r>
      <w:r>
        <w:rPr>
          <w:rFonts w:ascii="Arial" w:hAnsi="Arial" w:cs="Arial"/>
          <w:i/>
          <w:iCs/>
        </w:rPr>
        <w:t>Manager’s name</w:t>
      </w:r>
      <w:r>
        <w:rPr>
          <w:rFonts w:ascii="Arial" w:hAnsi="Arial" w:cs="Arial"/>
        </w:rPr>
        <w:t>)</w:t>
      </w:r>
    </w:p>
    <w:p w14:paraId="16C48EAB" w14:textId="77777777" w:rsidR="00273AB1" w:rsidRDefault="00273AB1" w:rsidP="00273AB1">
      <w:pPr>
        <w:jc w:val="both"/>
      </w:pPr>
      <w:r>
        <w:rPr>
          <w:rFonts w:ascii="Arial" w:hAnsi="Arial" w:cs="Arial"/>
        </w:rPr>
        <w:t>(</w:t>
      </w:r>
      <w:r>
        <w:rPr>
          <w:rFonts w:ascii="Arial" w:hAnsi="Arial" w:cs="Arial"/>
          <w:i/>
          <w:iCs/>
        </w:rPr>
        <w:t>Title</w:t>
      </w:r>
      <w:r>
        <w:rPr>
          <w:rFonts w:ascii="Arial" w:hAnsi="Arial" w:cs="Arial"/>
        </w:rPr>
        <w:t>)</w:t>
      </w:r>
    </w:p>
    <w:p w14:paraId="0DA1F12B" w14:textId="77777777" w:rsidR="00273AB1" w:rsidRDefault="00273AB1" w:rsidP="00273AB1">
      <w:pPr>
        <w:rPr>
          <w:rFonts w:ascii="Arial" w:hAnsi="Arial" w:cs="Arial"/>
        </w:rPr>
      </w:pPr>
    </w:p>
    <w:p w14:paraId="18ADB732" w14:textId="77777777" w:rsidR="00273AB1" w:rsidRDefault="00273AB1" w:rsidP="00273AB1">
      <w:pPr>
        <w:rPr>
          <w:rFonts w:ascii="Arial" w:hAnsi="Arial" w:cs="Arial"/>
        </w:rPr>
      </w:pPr>
    </w:p>
    <w:p w14:paraId="5B59B1F5" w14:textId="77777777" w:rsidR="00273AB1" w:rsidRDefault="00273AB1" w:rsidP="00273AB1">
      <w:pPr>
        <w:rPr>
          <w:rFonts w:ascii="Arial" w:hAnsi="Arial" w:cs="Arial"/>
        </w:rPr>
      </w:pPr>
      <w:r>
        <w:rPr>
          <w:rFonts w:ascii="Arial" w:hAnsi="Arial" w:cs="Arial"/>
        </w:rPr>
        <w:t>Enc:</w:t>
      </w:r>
      <w:r>
        <w:rPr>
          <w:rFonts w:ascii="Arial" w:hAnsi="Arial" w:cs="Arial"/>
        </w:rPr>
        <w:tab/>
      </w:r>
      <w:r w:rsidRPr="00673C86">
        <w:rPr>
          <w:rFonts w:ascii="Arial" w:hAnsi="Arial" w:cs="Arial"/>
        </w:rPr>
        <w:t>Managing Unsatisfactory Performance Procedure</w:t>
      </w:r>
    </w:p>
    <w:p w14:paraId="1B0CF812" w14:textId="77777777" w:rsidR="00273AB1" w:rsidRDefault="00273AB1" w:rsidP="00273AB1">
      <w:pPr>
        <w:rPr>
          <w:rFonts w:ascii="Arial" w:hAnsi="Arial" w:cs="Arial"/>
        </w:rPr>
      </w:pPr>
      <w:r>
        <w:rPr>
          <w:rFonts w:ascii="Arial" w:hAnsi="Arial" w:cs="Arial"/>
        </w:rPr>
        <w:tab/>
        <w:t>Items/document listed in this letter re. evidence of unsatisfactory performance</w:t>
      </w:r>
    </w:p>
    <w:p w14:paraId="5B958BE0" w14:textId="77777777" w:rsidR="00273AB1" w:rsidRDefault="00273AB1" w:rsidP="00273AB1">
      <w:pPr>
        <w:rPr>
          <w:rFonts w:ascii="Arial" w:hAnsi="Arial" w:cs="Arial"/>
        </w:rPr>
      </w:pPr>
    </w:p>
    <w:p w14:paraId="1323F934" w14:textId="77777777" w:rsidR="00273AB1" w:rsidRDefault="00273AB1" w:rsidP="00273AB1">
      <w:pPr>
        <w:rPr>
          <w:rFonts w:ascii="Arial" w:hAnsi="Arial" w:cs="Arial"/>
        </w:rPr>
      </w:pPr>
      <w:r>
        <w:rPr>
          <w:rFonts w:ascii="Arial" w:hAnsi="Arial" w:cs="Arial"/>
        </w:rPr>
        <w:t xml:space="preserve">Cc: </w:t>
      </w:r>
      <w:r>
        <w:rPr>
          <w:rFonts w:ascii="Arial" w:hAnsi="Arial" w:cs="Arial"/>
        </w:rPr>
        <w:tab/>
        <w:t>Personal File/</w:t>
      </w:r>
      <w:proofErr w:type="spellStart"/>
      <w:r>
        <w:rPr>
          <w:rFonts w:ascii="Arial" w:hAnsi="Arial" w:cs="Arial"/>
        </w:rPr>
        <w:t>itrent</w:t>
      </w:r>
      <w:proofErr w:type="spellEnd"/>
    </w:p>
    <w:p w14:paraId="661BF7C9" w14:textId="77777777" w:rsidR="00273AB1" w:rsidRDefault="00273AB1" w:rsidP="00273AB1">
      <w:pPr>
        <w:rPr>
          <w:rFonts w:ascii="Arial" w:hAnsi="Arial" w:cs="Arial"/>
        </w:rPr>
      </w:pPr>
      <w:r>
        <w:rPr>
          <w:rFonts w:ascii="Arial" w:hAnsi="Arial" w:cs="Arial"/>
        </w:rPr>
        <w:tab/>
        <w:t>Schools HR Consultancy</w:t>
      </w:r>
    </w:p>
    <w:p w14:paraId="67E6C954" w14:textId="77777777" w:rsidR="00DF30F4" w:rsidRDefault="00DF30F4" w:rsidP="00DF30F4"/>
    <w:p w14:paraId="4F080F23" w14:textId="77777777" w:rsidR="0005253A" w:rsidRDefault="0005253A" w:rsidP="0005253A">
      <w:pPr>
        <w:suppressAutoHyphens/>
        <w:ind w:hanging="720"/>
        <w:jc w:val="right"/>
        <w:rPr>
          <w:rFonts w:ascii="Arial" w:hAnsi="Arial" w:cs="Arial"/>
          <w:b/>
          <w:bCs/>
        </w:rPr>
      </w:pPr>
      <w:r>
        <w:rPr>
          <w:rFonts w:ascii="Arial" w:hAnsi="Arial" w:cs="Arial"/>
          <w:b/>
          <w:bCs/>
        </w:rPr>
        <w:t>Appendix 4</w:t>
      </w:r>
    </w:p>
    <w:p w14:paraId="0339A2B7" w14:textId="77777777" w:rsidR="0005253A" w:rsidRDefault="0005253A" w:rsidP="0005253A">
      <w:pPr>
        <w:suppressAutoHyphens/>
        <w:jc w:val="both"/>
        <w:rPr>
          <w:rFonts w:ascii="Arial" w:hAnsi="Arial" w:cs="Arial"/>
          <w:b/>
          <w:bCs/>
        </w:rPr>
      </w:pPr>
    </w:p>
    <w:p w14:paraId="5523E74C" w14:textId="77777777" w:rsidR="0005253A" w:rsidRDefault="0005253A" w:rsidP="0005253A">
      <w:pPr>
        <w:suppressAutoHyphens/>
        <w:jc w:val="both"/>
        <w:rPr>
          <w:rFonts w:ascii="Arial" w:hAnsi="Arial" w:cs="Arial"/>
          <w:b/>
          <w:bCs/>
        </w:rPr>
      </w:pPr>
      <w:r>
        <w:rPr>
          <w:rFonts w:ascii="Arial" w:hAnsi="Arial" w:cs="Arial"/>
          <w:b/>
          <w:bCs/>
        </w:rPr>
        <w:t>Guidance on c</w:t>
      </w:r>
      <w:r w:rsidRPr="00F7612D">
        <w:rPr>
          <w:rFonts w:ascii="Arial" w:hAnsi="Arial" w:cs="Arial"/>
          <w:b/>
          <w:bCs/>
        </w:rPr>
        <w:t xml:space="preserve">onducting a Formal Unsatisfactory </w:t>
      </w:r>
      <w:r>
        <w:rPr>
          <w:rFonts w:ascii="Arial" w:hAnsi="Arial" w:cs="Arial"/>
          <w:b/>
          <w:bCs/>
        </w:rPr>
        <w:t xml:space="preserve">Performance </w:t>
      </w:r>
      <w:r w:rsidRPr="00F7612D">
        <w:rPr>
          <w:rFonts w:ascii="Arial" w:hAnsi="Arial" w:cs="Arial"/>
          <w:b/>
          <w:bCs/>
        </w:rPr>
        <w:t>Review Meeting</w:t>
      </w:r>
      <w:r>
        <w:rPr>
          <w:rFonts w:ascii="Arial" w:hAnsi="Arial" w:cs="Arial"/>
          <w:b/>
          <w:bCs/>
        </w:rPr>
        <w:t xml:space="preserve"> (Stage 1 or Stage 2)</w:t>
      </w:r>
    </w:p>
    <w:p w14:paraId="5D6D3DE1" w14:textId="77777777" w:rsidR="0005253A" w:rsidRDefault="0005253A" w:rsidP="0005253A">
      <w:pPr>
        <w:suppressAutoHyphens/>
        <w:jc w:val="both"/>
        <w:rPr>
          <w:rFonts w:ascii="Arial" w:hAnsi="Arial" w:cs="Arial"/>
          <w:b/>
          <w:bCs/>
        </w:rPr>
      </w:pPr>
    </w:p>
    <w:p w14:paraId="42EBC777" w14:textId="77777777" w:rsidR="0005253A" w:rsidRPr="00A042FF" w:rsidRDefault="0005253A" w:rsidP="00277432">
      <w:pPr>
        <w:pStyle w:val="ListParagraph"/>
        <w:numPr>
          <w:ilvl w:val="0"/>
          <w:numId w:val="16"/>
        </w:numPr>
        <w:suppressAutoHyphens/>
        <w:spacing w:line="259" w:lineRule="auto"/>
        <w:ind w:left="720"/>
        <w:jc w:val="both"/>
        <w:rPr>
          <w:rFonts w:ascii="Arial" w:hAnsi="Arial" w:cs="Arial"/>
        </w:rPr>
      </w:pPr>
      <w:r w:rsidRPr="00286913">
        <w:rPr>
          <w:rFonts w:ascii="Arial" w:hAnsi="Arial" w:cs="Arial"/>
        </w:rPr>
        <w:t xml:space="preserve">The chair of the </w:t>
      </w:r>
      <w:r>
        <w:rPr>
          <w:rFonts w:ascii="Arial" w:hAnsi="Arial" w:cs="Arial"/>
        </w:rPr>
        <w:t>appeal</w:t>
      </w:r>
      <w:r w:rsidRPr="00286913">
        <w:rPr>
          <w:rFonts w:ascii="Arial" w:hAnsi="Arial" w:cs="Arial"/>
        </w:rPr>
        <w:t xml:space="preserve"> </w:t>
      </w:r>
      <w:r>
        <w:rPr>
          <w:rFonts w:ascii="Arial" w:hAnsi="Arial" w:cs="Arial"/>
        </w:rPr>
        <w:t>meeting (senior manager or chair of governing body appeal panel)</w:t>
      </w:r>
      <w:r w:rsidRPr="00286913">
        <w:rPr>
          <w:rFonts w:ascii="Arial" w:hAnsi="Arial" w:cs="Arial"/>
        </w:rPr>
        <w:t xml:space="preserve"> will invite both parties into the room at the same time, introduce all parties present and explain the purpose and conduct of the </w:t>
      </w:r>
      <w:r>
        <w:rPr>
          <w:rFonts w:ascii="Arial" w:hAnsi="Arial" w:cs="Arial"/>
        </w:rPr>
        <w:t xml:space="preserve">appeal meeting </w:t>
      </w:r>
      <w:r w:rsidRPr="00A042FF">
        <w:rPr>
          <w:rFonts w:ascii="Arial" w:hAnsi="Arial" w:cs="Arial"/>
        </w:rPr>
        <w:t>and how witnesses will be managed.</w:t>
      </w:r>
    </w:p>
    <w:p w14:paraId="6A4FFB31" w14:textId="77777777" w:rsidR="0005253A" w:rsidRPr="00286913" w:rsidRDefault="0005253A" w:rsidP="00277432">
      <w:pPr>
        <w:pStyle w:val="ListParagraph"/>
        <w:suppressAutoHyphens/>
        <w:jc w:val="both"/>
        <w:rPr>
          <w:rFonts w:ascii="Arial" w:hAnsi="Arial" w:cs="Arial"/>
        </w:rPr>
      </w:pPr>
    </w:p>
    <w:p w14:paraId="19647446"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sidRPr="00286913">
        <w:rPr>
          <w:rFonts w:ascii="Arial" w:hAnsi="Arial" w:cs="Arial"/>
        </w:rPr>
        <w:t xml:space="preserve">The </w:t>
      </w:r>
      <w:r>
        <w:rPr>
          <w:rFonts w:ascii="Arial" w:hAnsi="Arial" w:cs="Arial"/>
        </w:rPr>
        <w:t>chair</w:t>
      </w:r>
      <w:r w:rsidRPr="00286913">
        <w:rPr>
          <w:rFonts w:ascii="Arial" w:hAnsi="Arial" w:cs="Arial"/>
        </w:rPr>
        <w:t xml:space="preserve"> </w:t>
      </w:r>
      <w:r>
        <w:rPr>
          <w:rFonts w:ascii="Arial" w:hAnsi="Arial" w:cs="Arial"/>
        </w:rPr>
        <w:t>makes</w:t>
      </w:r>
      <w:r w:rsidRPr="00286913">
        <w:rPr>
          <w:rFonts w:ascii="Arial" w:hAnsi="Arial" w:cs="Arial"/>
        </w:rPr>
        <w:t xml:space="preserve"> introductions and confirm</w:t>
      </w:r>
      <w:r>
        <w:rPr>
          <w:rFonts w:ascii="Arial" w:hAnsi="Arial" w:cs="Arial"/>
        </w:rPr>
        <w:t>s</w:t>
      </w:r>
      <w:r w:rsidRPr="00286913">
        <w:rPr>
          <w:rFonts w:ascii="Arial" w:hAnsi="Arial" w:cs="Arial"/>
        </w:rPr>
        <w:t xml:space="preserve"> the purpose of the </w:t>
      </w:r>
      <w:r>
        <w:rPr>
          <w:rFonts w:ascii="Arial" w:hAnsi="Arial" w:cs="Arial"/>
        </w:rPr>
        <w:t>appeal meeting</w:t>
      </w:r>
      <w:r w:rsidRPr="00286913">
        <w:rPr>
          <w:rFonts w:ascii="Arial" w:hAnsi="Arial" w:cs="Arial"/>
        </w:rPr>
        <w:t xml:space="preserve">. The purpose being to </w:t>
      </w:r>
      <w:r>
        <w:rPr>
          <w:rFonts w:ascii="Arial" w:hAnsi="Arial" w:cs="Arial"/>
        </w:rPr>
        <w:t>consider</w:t>
      </w:r>
      <w:r w:rsidRPr="002110AD">
        <w:rPr>
          <w:rFonts w:ascii="Arial" w:hAnsi="Arial" w:cs="Arial"/>
        </w:rPr>
        <w:t xml:space="preserve"> the arguments set out in the grounds of appeal and determine whether the decision made at the formal meeting (</w:t>
      </w:r>
      <w:r>
        <w:rPr>
          <w:rFonts w:ascii="Arial" w:hAnsi="Arial" w:cs="Arial"/>
        </w:rPr>
        <w:t>s</w:t>
      </w:r>
      <w:r w:rsidRPr="002110AD">
        <w:rPr>
          <w:rFonts w:ascii="Arial" w:hAnsi="Arial" w:cs="Arial"/>
        </w:rPr>
        <w:t xml:space="preserve">tage 1 or </w:t>
      </w:r>
      <w:r>
        <w:rPr>
          <w:rFonts w:ascii="Arial" w:hAnsi="Arial" w:cs="Arial"/>
        </w:rPr>
        <w:t>s</w:t>
      </w:r>
      <w:r w:rsidRPr="002110AD">
        <w:rPr>
          <w:rFonts w:ascii="Arial" w:hAnsi="Arial" w:cs="Arial"/>
        </w:rPr>
        <w:t>tage 2) was reasonable in all the circumstances</w:t>
      </w:r>
      <w:r>
        <w:rPr>
          <w:rFonts w:ascii="Arial" w:hAnsi="Arial" w:cs="Arial"/>
        </w:rPr>
        <w:t xml:space="preserve"> based on </w:t>
      </w:r>
      <w:r w:rsidRPr="00286913">
        <w:rPr>
          <w:rFonts w:ascii="Arial" w:hAnsi="Arial" w:cs="Arial"/>
        </w:rPr>
        <w:t xml:space="preserve">the facts </w:t>
      </w:r>
      <w:r>
        <w:rPr>
          <w:rFonts w:ascii="Arial" w:hAnsi="Arial" w:cs="Arial"/>
        </w:rPr>
        <w:t xml:space="preserve">and evidence presented. </w:t>
      </w:r>
    </w:p>
    <w:p w14:paraId="3DCD635E" w14:textId="77777777" w:rsidR="0005253A" w:rsidRPr="00D73DBC" w:rsidRDefault="0005253A" w:rsidP="00277432">
      <w:pPr>
        <w:pStyle w:val="ListParagraph"/>
        <w:ind w:left="1440"/>
        <w:rPr>
          <w:rFonts w:ascii="Arial" w:hAnsi="Arial" w:cs="Arial"/>
        </w:rPr>
      </w:pPr>
    </w:p>
    <w:p w14:paraId="0B69E0FF"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Pr>
          <w:rFonts w:ascii="Arial" w:hAnsi="Arial" w:cs="Arial"/>
        </w:rPr>
        <w:t>T</w:t>
      </w:r>
      <w:r w:rsidRPr="005E014B">
        <w:rPr>
          <w:rFonts w:ascii="Arial" w:hAnsi="Arial" w:cs="Arial"/>
        </w:rPr>
        <w:t xml:space="preserve">he </w:t>
      </w:r>
      <w:r>
        <w:rPr>
          <w:rFonts w:ascii="Arial" w:hAnsi="Arial" w:cs="Arial"/>
        </w:rPr>
        <w:t xml:space="preserve">manager/appeal panel </w:t>
      </w:r>
      <w:r w:rsidRPr="005E014B">
        <w:rPr>
          <w:rFonts w:ascii="Arial" w:hAnsi="Arial" w:cs="Arial"/>
        </w:rPr>
        <w:t xml:space="preserve">may require that </w:t>
      </w:r>
      <w:r w:rsidRPr="004A6F60">
        <w:rPr>
          <w:rFonts w:ascii="Arial" w:hAnsi="Arial" w:cs="Arial"/>
        </w:rPr>
        <w:t xml:space="preserve">witnesses/evidence should be called </w:t>
      </w:r>
      <w:proofErr w:type="gramStart"/>
      <w:r w:rsidRPr="004A6F60">
        <w:rPr>
          <w:rFonts w:ascii="Arial" w:hAnsi="Arial" w:cs="Arial"/>
        </w:rPr>
        <w:t>in order to</w:t>
      </w:r>
      <w:proofErr w:type="gramEnd"/>
      <w:r w:rsidRPr="004A6F60">
        <w:rPr>
          <w:rFonts w:ascii="Arial" w:hAnsi="Arial" w:cs="Arial"/>
        </w:rPr>
        <w:t xml:space="preserve"> ensure that all the necessary facts can be considered before making a decision on the </w:t>
      </w:r>
      <w:r>
        <w:rPr>
          <w:rFonts w:ascii="Arial" w:hAnsi="Arial" w:cs="Arial"/>
        </w:rPr>
        <w:t>appeal</w:t>
      </w:r>
      <w:r w:rsidRPr="004A6F60">
        <w:rPr>
          <w:rFonts w:ascii="Arial" w:hAnsi="Arial" w:cs="Arial"/>
        </w:rPr>
        <w:t xml:space="preserve">. </w:t>
      </w:r>
      <w:r w:rsidRPr="00F7612D">
        <w:rPr>
          <w:rFonts w:ascii="Arial" w:hAnsi="Arial" w:cs="Arial"/>
        </w:rPr>
        <w:t xml:space="preserve">Where appropriate any senior members of staff who have had line management responsibility for the member of staff concerned may be called as witnesses. </w:t>
      </w:r>
      <w:r w:rsidRPr="004A6F60">
        <w:rPr>
          <w:rFonts w:ascii="Arial" w:hAnsi="Arial" w:cs="Arial"/>
        </w:rPr>
        <w:t xml:space="preserve">The </w:t>
      </w:r>
      <w:r>
        <w:rPr>
          <w:rFonts w:ascii="Arial" w:hAnsi="Arial" w:cs="Arial"/>
        </w:rPr>
        <w:t>manager/appeal</w:t>
      </w:r>
      <w:r w:rsidRPr="004A6F60">
        <w:rPr>
          <w:rFonts w:ascii="Arial" w:hAnsi="Arial" w:cs="Arial"/>
        </w:rPr>
        <w:t xml:space="preserve"> panel may decide to adjourn the hearing to allow for this if necessary.</w:t>
      </w:r>
    </w:p>
    <w:p w14:paraId="77E953ED" w14:textId="77777777" w:rsidR="0005253A" w:rsidRPr="004A6F60" w:rsidRDefault="0005253A" w:rsidP="00277432">
      <w:pPr>
        <w:pStyle w:val="ListParagraph"/>
        <w:ind w:left="1440"/>
        <w:rPr>
          <w:rFonts w:ascii="Arial" w:hAnsi="Arial" w:cs="Arial"/>
        </w:rPr>
      </w:pPr>
    </w:p>
    <w:p w14:paraId="4D459B44" w14:textId="77777777" w:rsidR="0005253A" w:rsidRPr="004B3B3E" w:rsidRDefault="0005253A" w:rsidP="00277432">
      <w:pPr>
        <w:pStyle w:val="ListParagraph"/>
        <w:numPr>
          <w:ilvl w:val="0"/>
          <w:numId w:val="16"/>
        </w:numPr>
        <w:suppressAutoHyphens/>
        <w:spacing w:line="259" w:lineRule="auto"/>
        <w:ind w:left="720"/>
        <w:jc w:val="both"/>
        <w:rPr>
          <w:rFonts w:ascii="Arial" w:hAnsi="Arial" w:cs="Arial"/>
        </w:rPr>
      </w:pPr>
      <w:r w:rsidRPr="004A6F60">
        <w:rPr>
          <w:rFonts w:ascii="Arial" w:hAnsi="Arial" w:cs="Arial"/>
        </w:rPr>
        <w:t xml:space="preserve">It is for the </w:t>
      </w:r>
      <w:r>
        <w:rPr>
          <w:rFonts w:ascii="Arial" w:hAnsi="Arial" w:cs="Arial"/>
        </w:rPr>
        <w:t>chair</w:t>
      </w:r>
      <w:r w:rsidRPr="004A6F60">
        <w:rPr>
          <w:rFonts w:ascii="Arial" w:hAnsi="Arial" w:cs="Arial"/>
        </w:rPr>
        <w:t xml:space="preserve"> to manage the process and </w:t>
      </w:r>
      <w:r>
        <w:rPr>
          <w:rFonts w:ascii="Arial" w:hAnsi="Arial" w:cs="Arial"/>
        </w:rPr>
        <w:t>conduct of the meeting</w:t>
      </w:r>
      <w:r w:rsidRPr="004B3B3E">
        <w:rPr>
          <w:rFonts w:ascii="Arial" w:hAnsi="Arial" w:cs="Arial"/>
        </w:rPr>
        <w:t>.</w:t>
      </w:r>
    </w:p>
    <w:p w14:paraId="02625666" w14:textId="77777777" w:rsidR="0005253A" w:rsidRPr="00F7612D" w:rsidRDefault="0005253A" w:rsidP="00277432">
      <w:pPr>
        <w:suppressAutoHyphens/>
        <w:ind w:left="720"/>
        <w:jc w:val="both"/>
        <w:rPr>
          <w:rFonts w:ascii="Arial" w:hAnsi="Arial" w:cs="Arial"/>
        </w:rPr>
      </w:pPr>
    </w:p>
    <w:p w14:paraId="1199409A"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sidRPr="00D73DBC">
        <w:rPr>
          <w:rFonts w:ascii="Arial" w:hAnsi="Arial" w:cs="Arial"/>
        </w:rPr>
        <w:t xml:space="preserve">The presenting manager (the headteacher or manager who was responsible for the original decision) </w:t>
      </w:r>
      <w:r w:rsidRPr="00F7612D">
        <w:rPr>
          <w:rFonts w:ascii="Arial" w:hAnsi="Arial" w:cs="Arial"/>
        </w:rPr>
        <w:t>start</w:t>
      </w:r>
      <w:r>
        <w:rPr>
          <w:rFonts w:ascii="Arial" w:hAnsi="Arial" w:cs="Arial"/>
        </w:rPr>
        <w:t>s</w:t>
      </w:r>
      <w:r w:rsidRPr="00F7612D">
        <w:rPr>
          <w:rFonts w:ascii="Arial" w:hAnsi="Arial" w:cs="Arial"/>
        </w:rPr>
        <w:t xml:space="preserve"> by presenting the </w:t>
      </w:r>
      <w:r>
        <w:rPr>
          <w:rFonts w:ascii="Arial" w:hAnsi="Arial" w:cs="Arial"/>
        </w:rPr>
        <w:t xml:space="preserve">management </w:t>
      </w:r>
      <w:r w:rsidRPr="00F7612D">
        <w:rPr>
          <w:rFonts w:ascii="Arial" w:hAnsi="Arial" w:cs="Arial"/>
        </w:rPr>
        <w:t>case against the employee.</w:t>
      </w:r>
      <w:r>
        <w:rPr>
          <w:rFonts w:ascii="Arial" w:hAnsi="Arial" w:cs="Arial"/>
        </w:rPr>
        <w:t xml:space="preserve"> </w:t>
      </w:r>
      <w:r w:rsidRPr="00E8372D">
        <w:rPr>
          <w:rFonts w:ascii="Arial" w:hAnsi="Arial" w:cs="Arial"/>
        </w:rPr>
        <w:t xml:space="preserve">Then other parties may ask questions on the </w:t>
      </w:r>
      <w:r>
        <w:rPr>
          <w:rFonts w:ascii="Arial" w:hAnsi="Arial" w:cs="Arial"/>
        </w:rPr>
        <w:t xml:space="preserve">management </w:t>
      </w:r>
      <w:r w:rsidRPr="00E8372D">
        <w:rPr>
          <w:rFonts w:ascii="Arial" w:hAnsi="Arial" w:cs="Arial"/>
        </w:rPr>
        <w:t>presentation.</w:t>
      </w:r>
    </w:p>
    <w:p w14:paraId="3F501A9B" w14:textId="77777777" w:rsidR="0005253A" w:rsidRPr="00E8372D" w:rsidRDefault="0005253A" w:rsidP="00277432">
      <w:pPr>
        <w:pStyle w:val="ListParagraph"/>
        <w:suppressAutoHyphens/>
        <w:jc w:val="both"/>
        <w:rPr>
          <w:rFonts w:ascii="Arial" w:hAnsi="Arial" w:cs="Arial"/>
        </w:rPr>
      </w:pPr>
    </w:p>
    <w:p w14:paraId="7F1981CC" w14:textId="77777777" w:rsidR="0005253A" w:rsidRPr="00E8372D" w:rsidRDefault="0005253A" w:rsidP="00277432">
      <w:pPr>
        <w:pStyle w:val="ListParagraph"/>
        <w:numPr>
          <w:ilvl w:val="0"/>
          <w:numId w:val="17"/>
        </w:numPr>
        <w:suppressAutoHyphens/>
        <w:spacing w:line="259" w:lineRule="auto"/>
        <w:ind w:left="720"/>
        <w:jc w:val="both"/>
        <w:rPr>
          <w:rFonts w:ascii="Arial" w:hAnsi="Arial" w:cs="Arial"/>
        </w:rPr>
      </w:pPr>
      <w:r w:rsidRPr="00E8372D">
        <w:rPr>
          <w:rFonts w:ascii="Arial" w:hAnsi="Arial" w:cs="Arial"/>
        </w:rPr>
        <w:t>Employee and/or trade union representative/work colleague</w:t>
      </w:r>
    </w:p>
    <w:p w14:paraId="109578FB" w14:textId="77777777" w:rsidR="0005253A" w:rsidRPr="00E8372D" w:rsidRDefault="0005253A" w:rsidP="00277432">
      <w:pPr>
        <w:pStyle w:val="ListParagraph"/>
        <w:numPr>
          <w:ilvl w:val="0"/>
          <w:numId w:val="17"/>
        </w:numPr>
        <w:suppressAutoHyphens/>
        <w:spacing w:line="259" w:lineRule="auto"/>
        <w:ind w:left="720"/>
        <w:jc w:val="both"/>
        <w:rPr>
          <w:rFonts w:ascii="Arial" w:hAnsi="Arial" w:cs="Arial"/>
        </w:rPr>
      </w:pPr>
      <w:r w:rsidRPr="00E8372D">
        <w:rPr>
          <w:rFonts w:ascii="Arial" w:hAnsi="Arial" w:cs="Arial"/>
        </w:rPr>
        <w:t>Head teacher/disciplinary panel members</w:t>
      </w:r>
    </w:p>
    <w:p w14:paraId="514EF10D" w14:textId="77777777" w:rsidR="0005253A" w:rsidRDefault="0005253A" w:rsidP="00277432">
      <w:pPr>
        <w:pStyle w:val="ListParagraph"/>
        <w:numPr>
          <w:ilvl w:val="0"/>
          <w:numId w:val="17"/>
        </w:numPr>
        <w:suppressAutoHyphens/>
        <w:spacing w:line="259" w:lineRule="auto"/>
        <w:ind w:left="720"/>
        <w:jc w:val="both"/>
        <w:rPr>
          <w:rFonts w:ascii="Arial" w:hAnsi="Arial" w:cs="Arial"/>
        </w:rPr>
      </w:pPr>
      <w:r w:rsidRPr="00E8372D">
        <w:rPr>
          <w:rFonts w:ascii="Arial" w:hAnsi="Arial" w:cs="Arial"/>
        </w:rPr>
        <w:t>HR advis</w:t>
      </w:r>
      <w:r>
        <w:rPr>
          <w:rFonts w:ascii="Arial" w:hAnsi="Arial" w:cs="Arial"/>
        </w:rPr>
        <w:t>e</w:t>
      </w:r>
      <w:r w:rsidRPr="00E8372D">
        <w:rPr>
          <w:rFonts w:ascii="Arial" w:hAnsi="Arial" w:cs="Arial"/>
        </w:rPr>
        <w:t>r</w:t>
      </w:r>
    </w:p>
    <w:p w14:paraId="5C825E95" w14:textId="77777777" w:rsidR="0005253A" w:rsidRDefault="0005253A" w:rsidP="00277432">
      <w:pPr>
        <w:pStyle w:val="ListParagraph"/>
        <w:numPr>
          <w:ilvl w:val="0"/>
          <w:numId w:val="17"/>
        </w:numPr>
        <w:suppressAutoHyphens/>
        <w:spacing w:line="259" w:lineRule="auto"/>
        <w:ind w:left="720"/>
        <w:jc w:val="both"/>
        <w:rPr>
          <w:rFonts w:ascii="Arial" w:hAnsi="Arial" w:cs="Arial"/>
        </w:rPr>
      </w:pPr>
      <w:r w:rsidRPr="00C92B15">
        <w:rPr>
          <w:rFonts w:ascii="Arial" w:hAnsi="Arial" w:cs="Arial"/>
        </w:rPr>
        <w:t>The manager presenting the case will then call witnesses if required.</w:t>
      </w:r>
    </w:p>
    <w:p w14:paraId="10735253" w14:textId="77777777" w:rsidR="0005253A" w:rsidRPr="00C92B15" w:rsidRDefault="0005253A" w:rsidP="00277432">
      <w:pPr>
        <w:pStyle w:val="ListParagraph"/>
        <w:numPr>
          <w:ilvl w:val="0"/>
          <w:numId w:val="17"/>
        </w:numPr>
        <w:suppressAutoHyphens/>
        <w:spacing w:line="259" w:lineRule="auto"/>
        <w:ind w:left="720"/>
        <w:jc w:val="both"/>
        <w:rPr>
          <w:rFonts w:ascii="Arial" w:hAnsi="Arial" w:cs="Arial"/>
        </w:rPr>
      </w:pPr>
      <w:r w:rsidRPr="00C92B15">
        <w:rPr>
          <w:rFonts w:ascii="Arial" w:hAnsi="Arial" w:cs="Arial"/>
        </w:rPr>
        <w:t xml:space="preserve">The other parties may ask questions of the witnesses </w:t>
      </w:r>
    </w:p>
    <w:p w14:paraId="3329E59D" w14:textId="77777777" w:rsidR="0005253A" w:rsidRPr="005219E6" w:rsidRDefault="0005253A" w:rsidP="00277432">
      <w:pPr>
        <w:suppressAutoHyphens/>
        <w:ind w:left="720"/>
        <w:jc w:val="both"/>
        <w:rPr>
          <w:rFonts w:ascii="Arial" w:hAnsi="Arial" w:cs="Arial"/>
        </w:rPr>
      </w:pPr>
    </w:p>
    <w:p w14:paraId="695A78FF"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sidRPr="00D13055">
        <w:rPr>
          <w:rFonts w:ascii="Arial" w:hAnsi="Arial" w:cs="Arial"/>
        </w:rPr>
        <w:t xml:space="preserve">Following completion of the management case, the employee and/or trade union representative/work colleague will present their case. </w:t>
      </w:r>
      <w:r w:rsidRPr="00E8372D">
        <w:rPr>
          <w:rFonts w:ascii="Arial" w:hAnsi="Arial" w:cs="Arial"/>
        </w:rPr>
        <w:t xml:space="preserve">Then other parties may ask questions on the </w:t>
      </w:r>
      <w:r>
        <w:rPr>
          <w:rFonts w:ascii="Arial" w:hAnsi="Arial" w:cs="Arial"/>
        </w:rPr>
        <w:t xml:space="preserve">employee side </w:t>
      </w:r>
      <w:r w:rsidRPr="00E8372D">
        <w:rPr>
          <w:rFonts w:ascii="Arial" w:hAnsi="Arial" w:cs="Arial"/>
        </w:rPr>
        <w:t>presentation.</w:t>
      </w:r>
    </w:p>
    <w:p w14:paraId="4EE0BAFC" w14:textId="77777777" w:rsidR="0005253A" w:rsidRDefault="0005253A" w:rsidP="00277432">
      <w:pPr>
        <w:pStyle w:val="ListParagraph"/>
        <w:suppressAutoHyphens/>
        <w:jc w:val="both"/>
        <w:rPr>
          <w:rFonts w:ascii="Arial" w:hAnsi="Arial" w:cs="Arial"/>
        </w:rPr>
      </w:pPr>
    </w:p>
    <w:p w14:paraId="1E72220D" w14:textId="77777777" w:rsidR="0005253A" w:rsidRDefault="0005253A" w:rsidP="00277432">
      <w:pPr>
        <w:pStyle w:val="ListParagraph"/>
        <w:numPr>
          <w:ilvl w:val="0"/>
          <w:numId w:val="17"/>
        </w:numPr>
        <w:suppressAutoHyphens/>
        <w:spacing w:line="259" w:lineRule="auto"/>
        <w:ind w:left="720"/>
        <w:jc w:val="both"/>
        <w:rPr>
          <w:rFonts w:ascii="Arial" w:hAnsi="Arial" w:cs="Arial"/>
        </w:rPr>
      </w:pPr>
      <w:r w:rsidRPr="00644690">
        <w:rPr>
          <w:rFonts w:ascii="Arial" w:hAnsi="Arial" w:cs="Arial"/>
        </w:rPr>
        <w:t>Management representative</w:t>
      </w:r>
    </w:p>
    <w:p w14:paraId="1B9111A9" w14:textId="77777777" w:rsidR="0005253A" w:rsidRPr="00644690" w:rsidRDefault="0005253A" w:rsidP="00277432">
      <w:pPr>
        <w:pStyle w:val="ListParagraph"/>
        <w:numPr>
          <w:ilvl w:val="0"/>
          <w:numId w:val="17"/>
        </w:numPr>
        <w:suppressAutoHyphens/>
        <w:spacing w:line="259" w:lineRule="auto"/>
        <w:ind w:left="720"/>
        <w:jc w:val="both"/>
        <w:rPr>
          <w:rFonts w:ascii="Arial" w:hAnsi="Arial" w:cs="Arial"/>
        </w:rPr>
      </w:pPr>
      <w:r>
        <w:rPr>
          <w:rFonts w:ascii="Arial" w:hAnsi="Arial" w:cs="Arial"/>
        </w:rPr>
        <w:t>Chair</w:t>
      </w:r>
      <w:r w:rsidRPr="00644690">
        <w:rPr>
          <w:rFonts w:ascii="Arial" w:hAnsi="Arial" w:cs="Arial"/>
        </w:rPr>
        <w:t>/</w:t>
      </w:r>
      <w:r>
        <w:rPr>
          <w:rFonts w:ascii="Arial" w:hAnsi="Arial" w:cs="Arial"/>
        </w:rPr>
        <w:t>appeal</w:t>
      </w:r>
      <w:r w:rsidRPr="00644690">
        <w:rPr>
          <w:rFonts w:ascii="Arial" w:hAnsi="Arial" w:cs="Arial"/>
        </w:rPr>
        <w:t xml:space="preserve"> panel members</w:t>
      </w:r>
    </w:p>
    <w:p w14:paraId="275F3811" w14:textId="77777777" w:rsidR="0005253A" w:rsidRDefault="0005253A" w:rsidP="00277432">
      <w:pPr>
        <w:pStyle w:val="ListParagraph"/>
        <w:numPr>
          <w:ilvl w:val="0"/>
          <w:numId w:val="17"/>
        </w:numPr>
        <w:suppressAutoHyphens/>
        <w:spacing w:line="259" w:lineRule="auto"/>
        <w:ind w:left="720"/>
        <w:jc w:val="both"/>
        <w:rPr>
          <w:rFonts w:ascii="Arial" w:hAnsi="Arial" w:cs="Arial"/>
        </w:rPr>
      </w:pPr>
      <w:r w:rsidRPr="00E8372D">
        <w:rPr>
          <w:rFonts w:ascii="Arial" w:hAnsi="Arial" w:cs="Arial"/>
        </w:rPr>
        <w:t>HR advis</w:t>
      </w:r>
      <w:r>
        <w:rPr>
          <w:rFonts w:ascii="Arial" w:hAnsi="Arial" w:cs="Arial"/>
        </w:rPr>
        <w:t>e</w:t>
      </w:r>
      <w:r w:rsidRPr="00E8372D">
        <w:rPr>
          <w:rFonts w:ascii="Arial" w:hAnsi="Arial" w:cs="Arial"/>
        </w:rPr>
        <w:t>r</w:t>
      </w:r>
    </w:p>
    <w:p w14:paraId="0AF6BC72" w14:textId="77777777" w:rsidR="0005253A" w:rsidRDefault="0005253A" w:rsidP="00277432">
      <w:pPr>
        <w:pStyle w:val="ListParagraph"/>
        <w:numPr>
          <w:ilvl w:val="0"/>
          <w:numId w:val="17"/>
        </w:numPr>
        <w:suppressAutoHyphens/>
        <w:spacing w:line="259" w:lineRule="auto"/>
        <w:ind w:left="720"/>
        <w:jc w:val="both"/>
        <w:rPr>
          <w:rFonts w:ascii="Arial" w:hAnsi="Arial" w:cs="Arial"/>
        </w:rPr>
      </w:pPr>
      <w:r w:rsidRPr="00C92B15">
        <w:rPr>
          <w:rFonts w:ascii="Arial" w:hAnsi="Arial" w:cs="Arial"/>
        </w:rPr>
        <w:t>The employee side will then call witnesses if required</w:t>
      </w:r>
    </w:p>
    <w:p w14:paraId="36A813D7" w14:textId="77777777" w:rsidR="0005253A" w:rsidRPr="00C92B15" w:rsidRDefault="0005253A" w:rsidP="00277432">
      <w:pPr>
        <w:pStyle w:val="ListParagraph"/>
        <w:numPr>
          <w:ilvl w:val="0"/>
          <w:numId w:val="17"/>
        </w:numPr>
        <w:suppressAutoHyphens/>
        <w:spacing w:line="259" w:lineRule="auto"/>
        <w:ind w:left="720"/>
        <w:jc w:val="both"/>
        <w:rPr>
          <w:rFonts w:ascii="Arial" w:hAnsi="Arial" w:cs="Arial"/>
        </w:rPr>
      </w:pPr>
      <w:r w:rsidRPr="00C92B15">
        <w:rPr>
          <w:rFonts w:ascii="Arial" w:hAnsi="Arial" w:cs="Arial"/>
        </w:rPr>
        <w:t xml:space="preserve">The other parties may ask questions of the witnesses </w:t>
      </w:r>
    </w:p>
    <w:p w14:paraId="690E024F" w14:textId="77777777" w:rsidR="0005253A" w:rsidRPr="00D13055" w:rsidRDefault="0005253A" w:rsidP="00277432">
      <w:pPr>
        <w:pStyle w:val="ListParagraph"/>
        <w:suppressAutoHyphens/>
        <w:jc w:val="both"/>
        <w:rPr>
          <w:rFonts w:ascii="Arial" w:hAnsi="Arial" w:cs="Arial"/>
        </w:rPr>
      </w:pPr>
    </w:p>
    <w:p w14:paraId="597B7D6B"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sidRPr="00165D68">
        <w:rPr>
          <w:rFonts w:ascii="Arial" w:hAnsi="Arial" w:cs="Arial"/>
        </w:rPr>
        <w:t xml:space="preserve">Witnesses should leave the hearing after they have given their evidence. They should be advised if they will need to remain on site for possible recall or if they can be </w:t>
      </w:r>
      <w:r w:rsidRPr="00165D68">
        <w:rPr>
          <w:rFonts w:ascii="Arial" w:hAnsi="Arial" w:cs="Arial"/>
        </w:rPr>
        <w:lastRenderedPageBreak/>
        <w:t xml:space="preserve">released. They must be told that matters discussed at the </w:t>
      </w:r>
      <w:r>
        <w:rPr>
          <w:rFonts w:ascii="Arial" w:hAnsi="Arial" w:cs="Arial"/>
        </w:rPr>
        <w:t>appeal meeting</w:t>
      </w:r>
      <w:r w:rsidRPr="00165D68">
        <w:rPr>
          <w:rFonts w:ascii="Arial" w:hAnsi="Arial" w:cs="Arial"/>
        </w:rPr>
        <w:t xml:space="preserve"> are confidential and should not be discussed with others.</w:t>
      </w:r>
    </w:p>
    <w:p w14:paraId="71876136" w14:textId="77777777" w:rsidR="0005253A" w:rsidRDefault="0005253A" w:rsidP="00277432">
      <w:pPr>
        <w:pStyle w:val="ListParagraph"/>
        <w:suppressAutoHyphens/>
        <w:jc w:val="both"/>
        <w:rPr>
          <w:rFonts w:ascii="Arial" w:hAnsi="Arial" w:cs="Arial"/>
        </w:rPr>
      </w:pPr>
    </w:p>
    <w:p w14:paraId="71A951AB" w14:textId="77777777" w:rsidR="0005253A" w:rsidRDefault="0005253A" w:rsidP="00277432">
      <w:pPr>
        <w:pStyle w:val="ListParagraph"/>
        <w:numPr>
          <w:ilvl w:val="0"/>
          <w:numId w:val="16"/>
        </w:numPr>
        <w:suppressAutoHyphens/>
        <w:spacing w:line="259" w:lineRule="auto"/>
        <w:ind w:left="720"/>
        <w:jc w:val="both"/>
        <w:rPr>
          <w:rFonts w:ascii="Arial" w:hAnsi="Arial" w:cs="Arial"/>
        </w:rPr>
      </w:pPr>
      <w:r w:rsidRPr="002B07CD">
        <w:rPr>
          <w:rFonts w:ascii="Arial" w:hAnsi="Arial" w:cs="Arial"/>
        </w:rPr>
        <w:t xml:space="preserve">Once all the evidence has been presented, both parties will then have an opportunity to sum up, starting with the management representative, followed by the employee/representative. This summing up may </w:t>
      </w:r>
      <w:proofErr w:type="gramStart"/>
      <w:r w:rsidRPr="002B07CD">
        <w:rPr>
          <w:rFonts w:ascii="Arial" w:hAnsi="Arial" w:cs="Arial"/>
        </w:rPr>
        <w:t>take into account</w:t>
      </w:r>
      <w:proofErr w:type="gramEnd"/>
      <w:r w:rsidRPr="002B07CD">
        <w:rPr>
          <w:rFonts w:ascii="Arial" w:hAnsi="Arial" w:cs="Arial"/>
        </w:rPr>
        <w:t xml:space="preserve"> statements made during the proceedings but may not introduce new evidence. Cross questioning is not permitted during the summations. </w:t>
      </w:r>
    </w:p>
    <w:p w14:paraId="07AF1379" w14:textId="77777777" w:rsidR="0005253A" w:rsidRPr="002B07CD" w:rsidRDefault="0005253A" w:rsidP="00277432">
      <w:pPr>
        <w:pStyle w:val="ListParagraph"/>
        <w:ind w:left="1440"/>
        <w:rPr>
          <w:rFonts w:ascii="Arial" w:hAnsi="Arial" w:cs="Arial"/>
        </w:rPr>
      </w:pPr>
    </w:p>
    <w:p w14:paraId="628AB04B" w14:textId="0387349A" w:rsidR="0005253A" w:rsidRDefault="0005253A" w:rsidP="00277432">
      <w:pPr>
        <w:pStyle w:val="ListParagraph"/>
        <w:numPr>
          <w:ilvl w:val="0"/>
          <w:numId w:val="16"/>
        </w:numPr>
        <w:suppressAutoHyphens/>
        <w:spacing w:line="259" w:lineRule="auto"/>
        <w:ind w:left="720"/>
        <w:jc w:val="both"/>
        <w:rPr>
          <w:rFonts w:ascii="Arial" w:hAnsi="Arial" w:cs="Arial"/>
        </w:rPr>
      </w:pPr>
      <w:r w:rsidRPr="00D34E7C">
        <w:rPr>
          <w:rFonts w:ascii="Arial" w:hAnsi="Arial" w:cs="Arial"/>
        </w:rPr>
        <w:t xml:space="preserve">At the conclusion of the summations all </w:t>
      </w:r>
      <w:r w:rsidRPr="00277432">
        <w:rPr>
          <w:rFonts w:ascii="Arial" w:hAnsi="Arial" w:cs="Arial"/>
        </w:rPr>
        <w:t>parties which would usually include the clerk</w:t>
      </w:r>
      <w:r w:rsidR="00277432" w:rsidRPr="00277432">
        <w:rPr>
          <w:rFonts w:ascii="Arial" w:hAnsi="Arial" w:cs="Arial"/>
        </w:rPr>
        <w:t>/</w:t>
      </w:r>
      <w:r w:rsidRPr="00277432">
        <w:rPr>
          <w:rFonts w:ascii="Arial" w:hAnsi="Arial" w:cs="Arial"/>
        </w:rPr>
        <w:t>note taker should withdraw apart from the</w:t>
      </w:r>
      <w:r w:rsidRPr="00D34E7C">
        <w:rPr>
          <w:rFonts w:ascii="Arial" w:hAnsi="Arial" w:cs="Arial"/>
        </w:rPr>
        <w:t xml:space="preserve"> HR adviser while the chair/appeal panel, considers the decision. The chair/appeal</w:t>
      </w:r>
      <w:r>
        <w:rPr>
          <w:rFonts w:ascii="Arial" w:hAnsi="Arial" w:cs="Arial"/>
        </w:rPr>
        <w:t xml:space="preserve"> </w:t>
      </w:r>
      <w:r w:rsidRPr="00D34E7C">
        <w:rPr>
          <w:rFonts w:ascii="Arial" w:hAnsi="Arial" w:cs="Arial"/>
        </w:rPr>
        <w:t xml:space="preserve">panel should indicate to the parties whether they should wait to be recalled for the decision. The </w:t>
      </w:r>
      <w:r>
        <w:rPr>
          <w:rFonts w:ascii="Arial" w:hAnsi="Arial" w:cs="Arial"/>
        </w:rPr>
        <w:t>chair</w:t>
      </w:r>
      <w:r w:rsidRPr="00D34E7C">
        <w:rPr>
          <w:rFonts w:ascii="Arial" w:hAnsi="Arial" w:cs="Arial"/>
        </w:rPr>
        <w:t>/</w:t>
      </w:r>
      <w:r>
        <w:rPr>
          <w:rFonts w:ascii="Arial" w:hAnsi="Arial" w:cs="Arial"/>
        </w:rPr>
        <w:t>appeal</w:t>
      </w:r>
      <w:r w:rsidRPr="00D34E7C">
        <w:rPr>
          <w:rFonts w:ascii="Arial" w:hAnsi="Arial" w:cs="Arial"/>
        </w:rPr>
        <w:t xml:space="preserve"> panel should then reach a decision based on the evidence presented </w:t>
      </w:r>
      <w:proofErr w:type="gramStart"/>
      <w:r w:rsidRPr="00D34E7C">
        <w:rPr>
          <w:rFonts w:ascii="Arial" w:hAnsi="Arial" w:cs="Arial"/>
        </w:rPr>
        <w:t>in the course of</w:t>
      </w:r>
      <w:proofErr w:type="gramEnd"/>
      <w:r w:rsidRPr="00D34E7C">
        <w:rPr>
          <w:rFonts w:ascii="Arial" w:hAnsi="Arial" w:cs="Arial"/>
        </w:rPr>
        <w:t xml:space="preserve"> the </w:t>
      </w:r>
      <w:r>
        <w:rPr>
          <w:rFonts w:ascii="Arial" w:hAnsi="Arial" w:cs="Arial"/>
        </w:rPr>
        <w:t>appeal meeting</w:t>
      </w:r>
      <w:r w:rsidRPr="00D34E7C">
        <w:rPr>
          <w:rFonts w:ascii="Arial" w:hAnsi="Arial" w:cs="Arial"/>
        </w:rPr>
        <w:t xml:space="preserve"> with advice from the HR advis</w:t>
      </w:r>
      <w:r>
        <w:rPr>
          <w:rFonts w:ascii="Arial" w:hAnsi="Arial" w:cs="Arial"/>
        </w:rPr>
        <w:t>e</w:t>
      </w:r>
      <w:r w:rsidRPr="00D34E7C">
        <w:rPr>
          <w:rFonts w:ascii="Arial" w:hAnsi="Arial" w:cs="Arial"/>
        </w:rPr>
        <w:t>r as necessary</w:t>
      </w:r>
      <w:r>
        <w:rPr>
          <w:rFonts w:ascii="Arial" w:hAnsi="Arial" w:cs="Arial"/>
        </w:rPr>
        <w:t>.</w:t>
      </w:r>
    </w:p>
    <w:p w14:paraId="7D9A14F2" w14:textId="77777777" w:rsidR="0005253A" w:rsidRPr="00D34E7C" w:rsidRDefault="0005253A" w:rsidP="00277432">
      <w:pPr>
        <w:pStyle w:val="ListParagraph"/>
        <w:ind w:left="1440"/>
        <w:rPr>
          <w:rFonts w:ascii="Arial" w:hAnsi="Arial" w:cs="Arial"/>
        </w:rPr>
      </w:pPr>
    </w:p>
    <w:p w14:paraId="1B2270BE" w14:textId="77777777" w:rsidR="0005253A" w:rsidRPr="00C92B15" w:rsidRDefault="0005253A" w:rsidP="00277432">
      <w:pPr>
        <w:pStyle w:val="ListParagraph"/>
        <w:numPr>
          <w:ilvl w:val="0"/>
          <w:numId w:val="16"/>
        </w:numPr>
        <w:suppressAutoHyphens/>
        <w:spacing w:line="259" w:lineRule="auto"/>
        <w:ind w:left="720"/>
        <w:jc w:val="both"/>
        <w:rPr>
          <w:rFonts w:ascii="Arial" w:hAnsi="Arial" w:cs="Arial"/>
        </w:rPr>
      </w:pPr>
      <w:r w:rsidRPr="00C92B15">
        <w:rPr>
          <w:rFonts w:ascii="Arial" w:hAnsi="Arial" w:cs="Arial"/>
        </w:rPr>
        <w:t xml:space="preserve">The chair/appeal panel recalls the management representative and the member of staff and his/her representative to give the decision verbally if possible. In any event the decision must be confirmed in writing, within 5 working days of the date of the decision, to the employee and copied to their representative and to the manager presenting the case. </w:t>
      </w:r>
    </w:p>
    <w:p w14:paraId="134BE0FF" w14:textId="77777777" w:rsidR="0005253A" w:rsidRDefault="0005253A" w:rsidP="00277432">
      <w:pPr>
        <w:suppressAutoHyphens/>
        <w:ind w:left="720" w:hanging="720"/>
        <w:jc w:val="both"/>
        <w:rPr>
          <w:rFonts w:ascii="Arial" w:hAnsi="Arial" w:cs="Arial"/>
        </w:rPr>
      </w:pPr>
    </w:p>
    <w:p w14:paraId="61036469" w14:textId="77777777" w:rsidR="0005253A" w:rsidRPr="00F7612D" w:rsidRDefault="0005253A" w:rsidP="00277432">
      <w:pPr>
        <w:ind w:left="720"/>
        <w:rPr>
          <w:rFonts w:ascii="Arial" w:hAnsi="Arial" w:cs="Arial"/>
        </w:rPr>
      </w:pPr>
    </w:p>
    <w:p w14:paraId="0CB741AC" w14:textId="74F9B86B" w:rsidR="00277432" w:rsidRDefault="00277432">
      <w:pPr>
        <w:spacing w:after="160" w:line="259" w:lineRule="auto"/>
        <w:rPr>
          <w:rFonts w:ascii="Arial" w:hAnsi="Arial" w:cs="Arial"/>
          <w:b/>
          <w:bCs/>
        </w:rPr>
      </w:pPr>
      <w:r>
        <w:rPr>
          <w:rFonts w:ascii="Arial" w:hAnsi="Arial" w:cs="Arial"/>
          <w:b/>
          <w:bCs/>
        </w:rPr>
        <w:br w:type="page"/>
      </w:r>
    </w:p>
    <w:p w14:paraId="682D270B" w14:textId="77777777" w:rsidR="001A5DA4" w:rsidRDefault="001A5DA4" w:rsidP="001A5DA4">
      <w:pPr>
        <w:jc w:val="right"/>
        <w:rPr>
          <w:rFonts w:ascii="Arial" w:hAnsi="Arial" w:cs="Arial"/>
          <w:b/>
          <w:bCs/>
        </w:rPr>
      </w:pPr>
      <w:r>
        <w:rPr>
          <w:rFonts w:ascii="Arial" w:hAnsi="Arial" w:cs="Arial"/>
          <w:b/>
          <w:bCs/>
        </w:rPr>
        <w:lastRenderedPageBreak/>
        <w:t>Appendix 5</w:t>
      </w:r>
    </w:p>
    <w:p w14:paraId="273FAF8F" w14:textId="77777777" w:rsidR="001A5DA4" w:rsidRDefault="001A5DA4" w:rsidP="001A5DA4">
      <w:pPr>
        <w:jc w:val="right"/>
        <w:rPr>
          <w:rFonts w:ascii="Arial" w:hAnsi="Arial" w:cs="Arial"/>
          <w:b/>
          <w:bCs/>
        </w:rPr>
      </w:pPr>
    </w:p>
    <w:p w14:paraId="513EBD44" w14:textId="77777777" w:rsidR="001A5DA4" w:rsidRDefault="001A5DA4" w:rsidP="001A5DA4">
      <w:pPr>
        <w:rPr>
          <w:rFonts w:ascii="Arial" w:hAnsi="Arial" w:cs="Arial"/>
          <w:b/>
          <w:bCs/>
        </w:rPr>
      </w:pPr>
      <w:r>
        <w:rPr>
          <w:rFonts w:ascii="Arial" w:hAnsi="Arial" w:cs="Arial"/>
          <w:b/>
          <w:bCs/>
        </w:rPr>
        <w:t>Outcome l</w:t>
      </w:r>
      <w:r w:rsidRPr="00D72E4D">
        <w:rPr>
          <w:rFonts w:ascii="Arial" w:hAnsi="Arial" w:cs="Arial"/>
          <w:b/>
          <w:bCs/>
        </w:rPr>
        <w:t xml:space="preserve">etter </w:t>
      </w:r>
      <w:r w:rsidRPr="00D4432F">
        <w:rPr>
          <w:rFonts w:ascii="Arial" w:hAnsi="Arial" w:cs="Arial"/>
          <w:b/>
          <w:bCs/>
        </w:rPr>
        <w:t xml:space="preserve">of actions agreed at </w:t>
      </w:r>
      <w:r w:rsidRPr="00D72E4D">
        <w:rPr>
          <w:rFonts w:ascii="Arial" w:hAnsi="Arial" w:cs="Arial"/>
          <w:b/>
          <w:bCs/>
        </w:rPr>
        <w:t>Formal Unsatisfactory Performance Review Meeting Stage 1/Stage 2</w:t>
      </w:r>
      <w:r>
        <w:rPr>
          <w:rFonts w:ascii="Arial" w:hAnsi="Arial" w:cs="Arial"/>
          <w:b/>
          <w:bCs/>
        </w:rPr>
        <w:t xml:space="preserve"> setting Performance Improvement Action Plan</w:t>
      </w:r>
    </w:p>
    <w:p w14:paraId="6EEFBC02" w14:textId="77777777" w:rsidR="001A5DA4" w:rsidRPr="00D72E4D" w:rsidRDefault="001A5DA4" w:rsidP="001A5DA4">
      <w:pPr>
        <w:rPr>
          <w:rFonts w:ascii="Arial" w:hAnsi="Arial" w:cs="Arial"/>
          <w:b/>
          <w:bCs/>
        </w:rPr>
      </w:pPr>
    </w:p>
    <w:p w14:paraId="7E0C7E8D" w14:textId="77777777" w:rsidR="001A5DA4" w:rsidRDefault="001A5DA4" w:rsidP="001A5DA4">
      <w:pPr>
        <w:rPr>
          <w:rFonts w:ascii="Arial" w:hAnsi="Arial" w:cs="Arial"/>
          <w:b/>
          <w:bCs/>
        </w:rPr>
      </w:pPr>
      <w:r>
        <w:rPr>
          <w:rFonts w:ascii="Arial" w:hAnsi="Arial" w:cs="Arial"/>
          <w:b/>
          <w:bCs/>
        </w:rPr>
        <w:t>Delivered by first class post/email/hand/special delivery</w:t>
      </w:r>
    </w:p>
    <w:p w14:paraId="405FE1BB" w14:textId="77777777" w:rsidR="001A5DA4" w:rsidRDefault="001A5DA4" w:rsidP="001A5DA4">
      <w:pPr>
        <w:rPr>
          <w:rFonts w:ascii="Arial" w:hAnsi="Arial" w:cs="Arial"/>
          <w:bCs/>
        </w:rPr>
      </w:pPr>
    </w:p>
    <w:p w14:paraId="39639C2D" w14:textId="77777777" w:rsidR="001A5DA4" w:rsidRDefault="001A5DA4" w:rsidP="001A5DA4">
      <w:pPr>
        <w:rPr>
          <w:rFonts w:ascii="Arial" w:hAnsi="Arial" w:cs="Arial"/>
          <w:b/>
          <w:bCs/>
        </w:rPr>
      </w:pPr>
      <w:r>
        <w:rPr>
          <w:rFonts w:ascii="Arial" w:hAnsi="Arial" w:cs="Arial"/>
          <w:b/>
          <w:bCs/>
        </w:rPr>
        <w:t>PRIVATE &amp; CONFIDENTIAL</w:t>
      </w:r>
    </w:p>
    <w:p w14:paraId="3D6B2AA3" w14:textId="77777777" w:rsidR="001A5DA4" w:rsidRDefault="001A5DA4" w:rsidP="001A5DA4">
      <w:pPr>
        <w:rPr>
          <w:rFonts w:ascii="Arial" w:hAnsi="Arial" w:cs="Arial"/>
          <w:b/>
          <w:bCs/>
        </w:rPr>
      </w:pPr>
    </w:p>
    <w:p w14:paraId="534F8335" w14:textId="77777777" w:rsidR="001A5DA4" w:rsidRDefault="001A5DA4" w:rsidP="001A5DA4">
      <w:pPr>
        <w:rPr>
          <w:rFonts w:ascii="Arial" w:hAnsi="Arial" w:cs="Arial"/>
        </w:rPr>
      </w:pPr>
      <w:r w:rsidRPr="001A79EB">
        <w:rPr>
          <w:rFonts w:ascii="Arial" w:hAnsi="Arial" w:cs="Arial"/>
        </w:rPr>
        <w:t xml:space="preserve">(insert </w:t>
      </w:r>
      <w:r>
        <w:rPr>
          <w:rFonts w:ascii="Arial" w:hAnsi="Arial" w:cs="Arial"/>
        </w:rPr>
        <w:t xml:space="preserve">employee </w:t>
      </w:r>
      <w:r w:rsidRPr="001A79EB">
        <w:rPr>
          <w:rFonts w:ascii="Arial" w:hAnsi="Arial" w:cs="Arial"/>
        </w:rPr>
        <w:t>name &amp; address)</w:t>
      </w:r>
    </w:p>
    <w:p w14:paraId="2C6979D9" w14:textId="77777777" w:rsidR="001A5DA4" w:rsidRDefault="001A5DA4" w:rsidP="001A5DA4">
      <w:pPr>
        <w:rPr>
          <w:rFonts w:ascii="Arial" w:hAnsi="Arial" w:cs="Arial"/>
        </w:rPr>
      </w:pPr>
    </w:p>
    <w:p w14:paraId="65743B64" w14:textId="77777777" w:rsidR="001A5DA4" w:rsidRPr="001A79EB" w:rsidRDefault="001A5DA4" w:rsidP="001A5DA4">
      <w:pPr>
        <w:rPr>
          <w:rFonts w:ascii="Arial" w:hAnsi="Arial" w:cs="Arial"/>
        </w:rPr>
      </w:pPr>
    </w:p>
    <w:p w14:paraId="3717690F" w14:textId="77777777" w:rsidR="001A5DA4" w:rsidRDefault="001A5DA4" w:rsidP="001A5DA4">
      <w:pPr>
        <w:rPr>
          <w:rFonts w:ascii="Arial" w:hAnsi="Arial" w:cs="Arial"/>
        </w:rPr>
      </w:pPr>
      <w:r>
        <w:rPr>
          <w:rFonts w:ascii="Arial" w:hAnsi="Arial" w:cs="Arial"/>
        </w:rPr>
        <w:t>(insert date)</w:t>
      </w:r>
    </w:p>
    <w:p w14:paraId="18263659" w14:textId="77777777" w:rsidR="001A5DA4" w:rsidRPr="00DD592C" w:rsidRDefault="001A5DA4" w:rsidP="001A5DA4">
      <w:pPr>
        <w:rPr>
          <w:rFonts w:ascii="Arial" w:hAnsi="Arial" w:cs="Arial"/>
          <w:b/>
          <w:bCs/>
        </w:rPr>
      </w:pPr>
    </w:p>
    <w:p w14:paraId="0CFFBC44" w14:textId="77777777" w:rsidR="001A5DA4" w:rsidRDefault="001A5DA4" w:rsidP="001A5DA4">
      <w:pPr>
        <w:rPr>
          <w:rFonts w:ascii="Arial" w:hAnsi="Arial" w:cs="Arial"/>
        </w:rPr>
      </w:pPr>
      <w:r>
        <w:rPr>
          <w:rFonts w:ascii="Arial" w:hAnsi="Arial" w:cs="Arial"/>
        </w:rPr>
        <w:t>Dear (insert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E63E91" w14:textId="77777777" w:rsidR="001A5DA4" w:rsidRDefault="001A5DA4" w:rsidP="001A5DA4">
      <w:pPr>
        <w:rPr>
          <w:rFonts w:ascii="Arial" w:hAnsi="Arial" w:cs="Arial"/>
        </w:rPr>
      </w:pPr>
    </w:p>
    <w:p w14:paraId="20FB0D8E" w14:textId="77777777" w:rsidR="001A5DA4" w:rsidRPr="00375BA3" w:rsidRDefault="001A5DA4" w:rsidP="001A5DA4">
      <w:pPr>
        <w:rPr>
          <w:rFonts w:ascii="Arial" w:hAnsi="Arial" w:cs="Arial"/>
          <w:i/>
          <w:iCs/>
        </w:rPr>
      </w:pPr>
      <w:r>
        <w:rPr>
          <w:rFonts w:ascii="Arial" w:hAnsi="Arial" w:cs="Arial"/>
          <w:b/>
          <w:bCs/>
        </w:rPr>
        <w:t xml:space="preserve">Outcome of actions agreed at </w:t>
      </w:r>
      <w:r w:rsidRPr="00D72E4D">
        <w:rPr>
          <w:rFonts w:ascii="Arial" w:hAnsi="Arial" w:cs="Arial"/>
          <w:b/>
          <w:bCs/>
        </w:rPr>
        <w:t xml:space="preserve">Formal </w:t>
      </w:r>
      <w:r w:rsidRPr="00F71997">
        <w:rPr>
          <w:rFonts w:ascii="Arial" w:hAnsi="Arial" w:cs="Arial"/>
          <w:b/>
          <w:bCs/>
          <w:color w:val="A20000"/>
        </w:rPr>
        <w:t xml:space="preserve">Stage 1 or Stage 2* </w:t>
      </w:r>
      <w:r w:rsidRPr="00375BA3">
        <w:rPr>
          <w:rFonts w:ascii="Arial" w:hAnsi="Arial" w:cs="Arial"/>
          <w:i/>
          <w:iCs/>
        </w:rPr>
        <w:t>(</w:t>
      </w:r>
      <w:r>
        <w:rPr>
          <w:rFonts w:ascii="Arial" w:hAnsi="Arial" w:cs="Arial"/>
          <w:i/>
          <w:iCs/>
        </w:rPr>
        <w:t>*</w:t>
      </w:r>
      <w:r w:rsidRPr="00375BA3">
        <w:rPr>
          <w:rFonts w:ascii="Arial" w:hAnsi="Arial" w:cs="Arial"/>
          <w:i/>
          <w:iCs/>
        </w:rPr>
        <w:t>delete as appropriate)</w:t>
      </w:r>
      <w:r>
        <w:rPr>
          <w:rFonts w:ascii="Arial" w:hAnsi="Arial" w:cs="Arial"/>
          <w:i/>
          <w:iCs/>
        </w:rPr>
        <w:t xml:space="preserve"> </w:t>
      </w:r>
      <w:r w:rsidRPr="00D72E4D">
        <w:rPr>
          <w:rFonts w:ascii="Arial" w:hAnsi="Arial" w:cs="Arial"/>
          <w:b/>
          <w:bCs/>
        </w:rPr>
        <w:t xml:space="preserve">Unsatisfactory Performance Review Meeting </w:t>
      </w:r>
    </w:p>
    <w:p w14:paraId="5A43C1FF" w14:textId="77777777" w:rsidR="001A5DA4" w:rsidRDefault="001A5DA4" w:rsidP="001A5DA4">
      <w:pPr>
        <w:rPr>
          <w:rFonts w:ascii="Arial" w:hAnsi="Arial" w:cs="Arial"/>
          <w:u w:val="single"/>
        </w:rPr>
      </w:pPr>
    </w:p>
    <w:p w14:paraId="7476436D" w14:textId="77777777" w:rsidR="001A5DA4" w:rsidRDefault="001A5DA4" w:rsidP="001A5DA4">
      <w:pPr>
        <w:pStyle w:val="Footer"/>
        <w:rPr>
          <w:rFonts w:ascii="Arial" w:hAnsi="Arial" w:cs="Arial"/>
        </w:rPr>
      </w:pPr>
      <w:r>
        <w:rPr>
          <w:rFonts w:ascii="Arial" w:hAnsi="Arial" w:cs="Arial"/>
        </w:rPr>
        <w:t xml:space="preserve">I am writing to confirm the outcome following the end of the </w:t>
      </w:r>
      <w:r w:rsidRPr="00F71997">
        <w:rPr>
          <w:rFonts w:ascii="Arial" w:hAnsi="Arial" w:cs="Arial"/>
          <w:color w:val="A20000"/>
        </w:rPr>
        <w:t xml:space="preserve">Stage 1 or Stage 2* </w:t>
      </w:r>
      <w:r w:rsidRPr="00375BA3">
        <w:rPr>
          <w:rFonts w:ascii="Arial" w:hAnsi="Arial" w:cs="Arial"/>
          <w:i/>
          <w:iCs/>
        </w:rPr>
        <w:t>(</w:t>
      </w:r>
      <w:r>
        <w:rPr>
          <w:rFonts w:ascii="Arial" w:hAnsi="Arial" w:cs="Arial"/>
          <w:i/>
          <w:iCs/>
        </w:rPr>
        <w:t>*</w:t>
      </w:r>
      <w:r w:rsidRPr="00375BA3">
        <w:rPr>
          <w:rFonts w:ascii="Arial" w:hAnsi="Arial" w:cs="Arial"/>
          <w:i/>
          <w:iCs/>
        </w:rPr>
        <w:t>delete as appropriate)</w:t>
      </w:r>
      <w:r>
        <w:rPr>
          <w:rFonts w:ascii="Arial" w:hAnsi="Arial" w:cs="Arial"/>
          <w:i/>
          <w:iCs/>
        </w:rPr>
        <w:t xml:space="preserve"> </w:t>
      </w:r>
      <w:r>
        <w:rPr>
          <w:rFonts w:ascii="Arial" w:hAnsi="Arial" w:cs="Arial"/>
        </w:rPr>
        <w:t>formal u</w:t>
      </w:r>
      <w:r w:rsidRPr="00D27804">
        <w:rPr>
          <w:rFonts w:ascii="Arial" w:hAnsi="Arial" w:cs="Arial"/>
        </w:rPr>
        <w:t xml:space="preserve">nsatisfactory </w:t>
      </w:r>
      <w:r>
        <w:rPr>
          <w:rFonts w:ascii="Arial" w:hAnsi="Arial" w:cs="Arial"/>
        </w:rPr>
        <w:t>p</w:t>
      </w:r>
      <w:r w:rsidRPr="00D27804">
        <w:rPr>
          <w:rFonts w:ascii="Arial" w:hAnsi="Arial" w:cs="Arial"/>
        </w:rPr>
        <w:t xml:space="preserve">erformance </w:t>
      </w:r>
      <w:r>
        <w:rPr>
          <w:rFonts w:ascii="Arial" w:hAnsi="Arial" w:cs="Arial"/>
        </w:rPr>
        <w:t>r</w:t>
      </w:r>
      <w:r w:rsidRPr="00D27804">
        <w:rPr>
          <w:rFonts w:ascii="Arial" w:hAnsi="Arial" w:cs="Arial"/>
        </w:rPr>
        <w:t xml:space="preserve">eview </w:t>
      </w:r>
      <w:r>
        <w:rPr>
          <w:rFonts w:ascii="Arial" w:hAnsi="Arial" w:cs="Arial"/>
        </w:rPr>
        <w:t>m</w:t>
      </w:r>
      <w:r w:rsidRPr="00D27804">
        <w:rPr>
          <w:rFonts w:ascii="Arial" w:hAnsi="Arial" w:cs="Arial"/>
        </w:rPr>
        <w:t xml:space="preserve">eeting </w:t>
      </w:r>
      <w:r>
        <w:rPr>
          <w:rFonts w:ascii="Arial" w:hAnsi="Arial" w:cs="Arial"/>
        </w:rPr>
        <w:t>held with you on……………</w:t>
      </w:r>
      <w:proofErr w:type="gramStart"/>
      <w:r>
        <w:rPr>
          <w:rFonts w:ascii="Arial" w:hAnsi="Arial" w:cs="Arial"/>
        </w:rPr>
        <w:t>….(</w:t>
      </w:r>
      <w:proofErr w:type="gramEnd"/>
      <w:r>
        <w:rPr>
          <w:rFonts w:ascii="Arial" w:hAnsi="Arial" w:cs="Arial"/>
        </w:rPr>
        <w:t xml:space="preserve">date). </w:t>
      </w:r>
    </w:p>
    <w:p w14:paraId="7805AD19" w14:textId="77777777" w:rsidR="001A5DA4" w:rsidRDefault="001A5DA4" w:rsidP="001A5DA4">
      <w:pPr>
        <w:pStyle w:val="Footer"/>
        <w:rPr>
          <w:rFonts w:ascii="Arial" w:hAnsi="Arial" w:cs="Arial"/>
        </w:rPr>
      </w:pPr>
    </w:p>
    <w:p w14:paraId="0CCE85B5" w14:textId="77777777" w:rsidR="001A5DA4" w:rsidRPr="007D1C28" w:rsidRDefault="001A5DA4" w:rsidP="001A5DA4">
      <w:pPr>
        <w:rPr>
          <w:rFonts w:ascii="Arial" w:hAnsi="Arial" w:cs="Arial"/>
        </w:rPr>
      </w:pPr>
      <w:r w:rsidRPr="007D1C28">
        <w:rPr>
          <w:rFonts w:ascii="Arial" w:hAnsi="Arial" w:cs="Arial"/>
        </w:rPr>
        <w:t xml:space="preserve">I chaired the meeting and xxx </w:t>
      </w:r>
      <w:r w:rsidRPr="007D1C28">
        <w:rPr>
          <w:rFonts w:ascii="Arial" w:hAnsi="Arial" w:cs="Arial"/>
          <w:i/>
          <w:iCs/>
        </w:rPr>
        <w:t>(insert name of HR Adviser)</w:t>
      </w:r>
      <w:r w:rsidRPr="007D1C28">
        <w:rPr>
          <w:rFonts w:ascii="Arial" w:hAnsi="Arial" w:cs="Arial"/>
        </w:rPr>
        <w:t xml:space="preserve"> from Human Resources was also present to provide HR advice. You were represented</w:t>
      </w:r>
      <w:r w:rsidRPr="007D1C28">
        <w:rPr>
          <w:rFonts w:ascii="Arial" w:hAnsi="Arial" w:cs="Arial"/>
          <w:i/>
          <w:iCs/>
        </w:rPr>
        <w:t xml:space="preserve"> </w:t>
      </w:r>
      <w:r w:rsidRPr="007D1C28">
        <w:rPr>
          <w:rFonts w:ascii="Arial" w:hAnsi="Arial" w:cs="Arial"/>
        </w:rPr>
        <w:t>by xxx (</w:t>
      </w:r>
      <w:r w:rsidRPr="007D1C28">
        <w:rPr>
          <w:rFonts w:ascii="Arial" w:hAnsi="Arial" w:cs="Arial"/>
          <w:i/>
          <w:iCs/>
        </w:rPr>
        <w:t>insert name of TU rep</w:t>
      </w:r>
      <w:r w:rsidRPr="007D1C28">
        <w:rPr>
          <w:rFonts w:ascii="Arial" w:hAnsi="Arial" w:cs="Arial"/>
        </w:rPr>
        <w:t>) your trade union representative. OR You were accompanied by xx (</w:t>
      </w:r>
      <w:r w:rsidRPr="007D1C28">
        <w:rPr>
          <w:rFonts w:ascii="Arial" w:hAnsi="Arial" w:cs="Arial"/>
          <w:i/>
          <w:iCs/>
        </w:rPr>
        <w:t>insert name of TU rep</w:t>
      </w:r>
      <w:r w:rsidRPr="007D1C28">
        <w:rPr>
          <w:rFonts w:ascii="Arial" w:hAnsi="Arial" w:cs="Arial"/>
        </w:rPr>
        <w:t xml:space="preserve">) </w:t>
      </w:r>
      <w:r>
        <w:rPr>
          <w:rFonts w:ascii="Arial" w:hAnsi="Arial" w:cs="Arial"/>
        </w:rPr>
        <w:t xml:space="preserve">as </w:t>
      </w:r>
      <w:r w:rsidRPr="007D1C28">
        <w:rPr>
          <w:rFonts w:ascii="Arial" w:hAnsi="Arial" w:cs="Arial"/>
        </w:rPr>
        <w:t>your work</w:t>
      </w:r>
      <w:r>
        <w:rPr>
          <w:rFonts w:ascii="Arial" w:hAnsi="Arial" w:cs="Arial"/>
        </w:rPr>
        <w:t xml:space="preserve"> colleague. OR You were not represented and agreed to continue with the meeting unaccompanied.</w:t>
      </w:r>
    </w:p>
    <w:p w14:paraId="69EC1A56" w14:textId="77777777" w:rsidR="001A5DA4" w:rsidRDefault="001A5DA4" w:rsidP="001A5DA4">
      <w:pPr>
        <w:pStyle w:val="Footer"/>
        <w:rPr>
          <w:rFonts w:ascii="Arial" w:hAnsi="Arial" w:cs="Arial"/>
        </w:rPr>
      </w:pPr>
    </w:p>
    <w:p w14:paraId="21BB4E2E" w14:textId="77777777" w:rsidR="001A5DA4" w:rsidRDefault="001A5DA4" w:rsidP="001A5DA4">
      <w:pPr>
        <w:jc w:val="both"/>
        <w:rPr>
          <w:rFonts w:ascii="Arial" w:hAnsi="Arial" w:cs="Arial"/>
        </w:rPr>
      </w:pPr>
      <w:r>
        <w:rPr>
          <w:rFonts w:ascii="Arial" w:hAnsi="Arial" w:cs="Arial"/>
        </w:rPr>
        <w:t>The meeting was to consider the following areas of your work performance which have not reached the standards required:</w:t>
      </w:r>
    </w:p>
    <w:p w14:paraId="29B2F4A2" w14:textId="77777777" w:rsidR="001A5DA4" w:rsidRDefault="001A5DA4" w:rsidP="001A5DA4">
      <w:pPr>
        <w:jc w:val="both"/>
        <w:rPr>
          <w:rFonts w:ascii="Arial" w:hAnsi="Arial" w:cs="Arial"/>
        </w:rPr>
      </w:pPr>
    </w:p>
    <w:p w14:paraId="515FADFD" w14:textId="77777777" w:rsidR="001A5DA4" w:rsidRDefault="001A5DA4" w:rsidP="001A5DA4">
      <w:pPr>
        <w:numPr>
          <w:ilvl w:val="0"/>
          <w:numId w:val="14"/>
        </w:numPr>
        <w:suppressAutoHyphens/>
        <w:autoSpaceDN w:val="0"/>
        <w:jc w:val="both"/>
        <w:textAlignment w:val="baseline"/>
        <w:rPr>
          <w:rFonts w:ascii="Arial" w:hAnsi="Arial" w:cs="Arial"/>
          <w:i/>
          <w:iCs/>
        </w:rPr>
      </w:pPr>
      <w:r>
        <w:rPr>
          <w:rFonts w:ascii="Arial" w:hAnsi="Arial" w:cs="Arial"/>
          <w:i/>
          <w:iCs/>
        </w:rPr>
        <w:t>(List the unsatisfactory work performance concerns/problems areas)</w:t>
      </w:r>
    </w:p>
    <w:p w14:paraId="5EA29328" w14:textId="77777777" w:rsidR="001A5DA4" w:rsidRDefault="001A5DA4" w:rsidP="001A5DA4">
      <w:pPr>
        <w:numPr>
          <w:ilvl w:val="0"/>
          <w:numId w:val="14"/>
        </w:numPr>
        <w:suppressAutoHyphens/>
        <w:autoSpaceDN w:val="0"/>
        <w:jc w:val="both"/>
        <w:textAlignment w:val="baseline"/>
        <w:rPr>
          <w:rFonts w:ascii="Arial" w:hAnsi="Arial" w:cs="Arial"/>
          <w:i/>
          <w:iCs/>
        </w:rPr>
      </w:pPr>
    </w:p>
    <w:p w14:paraId="1DF453FA" w14:textId="77777777" w:rsidR="001A5DA4" w:rsidRDefault="001A5DA4" w:rsidP="001A5DA4">
      <w:pPr>
        <w:numPr>
          <w:ilvl w:val="0"/>
          <w:numId w:val="14"/>
        </w:numPr>
        <w:suppressAutoHyphens/>
        <w:autoSpaceDN w:val="0"/>
        <w:jc w:val="both"/>
        <w:textAlignment w:val="baseline"/>
        <w:rPr>
          <w:rFonts w:ascii="Arial" w:hAnsi="Arial" w:cs="Arial"/>
          <w:i/>
          <w:iCs/>
        </w:rPr>
      </w:pPr>
    </w:p>
    <w:p w14:paraId="41466D9F" w14:textId="77777777" w:rsidR="001A5DA4" w:rsidRDefault="001A5DA4" w:rsidP="001A5DA4">
      <w:pPr>
        <w:numPr>
          <w:ilvl w:val="0"/>
          <w:numId w:val="14"/>
        </w:numPr>
        <w:suppressAutoHyphens/>
        <w:autoSpaceDN w:val="0"/>
        <w:jc w:val="both"/>
        <w:textAlignment w:val="baseline"/>
        <w:rPr>
          <w:rFonts w:ascii="Arial" w:hAnsi="Arial" w:cs="Arial"/>
          <w:i/>
          <w:iCs/>
        </w:rPr>
      </w:pPr>
    </w:p>
    <w:p w14:paraId="45E83165" w14:textId="77777777" w:rsidR="001A5DA4" w:rsidRDefault="001A5DA4" w:rsidP="001A5DA4">
      <w:pPr>
        <w:pStyle w:val="Footer"/>
        <w:rPr>
          <w:rFonts w:ascii="Arial" w:hAnsi="Arial" w:cs="Arial"/>
        </w:rPr>
      </w:pPr>
    </w:p>
    <w:p w14:paraId="77BBD837" w14:textId="77777777" w:rsidR="001A5DA4" w:rsidRDefault="001A5DA4" w:rsidP="001A5DA4">
      <w:pPr>
        <w:pStyle w:val="Footer"/>
        <w:rPr>
          <w:rFonts w:ascii="Arial" w:hAnsi="Arial" w:cs="Arial"/>
        </w:rPr>
      </w:pPr>
      <w:r>
        <w:rPr>
          <w:rFonts w:ascii="Arial" w:hAnsi="Arial" w:cs="Arial"/>
        </w:rPr>
        <w:t>I gave serious and careful consideration to all the evidence presented to me and decided that:</w:t>
      </w:r>
    </w:p>
    <w:p w14:paraId="7C629EBA" w14:textId="77777777" w:rsidR="001A5DA4" w:rsidRDefault="001A5DA4" w:rsidP="001A5DA4">
      <w:pPr>
        <w:pStyle w:val="Footer"/>
        <w:rPr>
          <w:rFonts w:ascii="Arial" w:hAnsi="Arial" w:cs="Arial"/>
        </w:rPr>
      </w:pPr>
    </w:p>
    <w:p w14:paraId="6E70435F" w14:textId="12152D61" w:rsidR="001A5DA4" w:rsidRPr="00F80CA5" w:rsidRDefault="001A5DA4" w:rsidP="001A5DA4">
      <w:pPr>
        <w:jc w:val="both"/>
        <w:rPr>
          <w:rFonts w:ascii="Arial" w:hAnsi="Arial" w:cs="Arial"/>
          <w:b/>
          <w:bCs/>
          <w:i/>
          <w:iCs/>
        </w:rPr>
      </w:pPr>
      <w:r w:rsidRPr="00F80CA5">
        <w:rPr>
          <w:rFonts w:ascii="Arial" w:hAnsi="Arial" w:cs="Arial"/>
          <w:b/>
          <w:bCs/>
          <w:i/>
          <w:iCs/>
        </w:rPr>
        <w:t>For Stage</w:t>
      </w:r>
      <w:r w:rsidR="00D6684A">
        <w:rPr>
          <w:rFonts w:ascii="Arial" w:hAnsi="Arial" w:cs="Arial"/>
          <w:b/>
          <w:bCs/>
          <w:i/>
          <w:iCs/>
        </w:rPr>
        <w:t xml:space="preserve"> 1</w:t>
      </w:r>
      <w:r w:rsidRPr="00F80CA5">
        <w:rPr>
          <w:rFonts w:ascii="Arial" w:hAnsi="Arial" w:cs="Arial"/>
          <w:b/>
          <w:bCs/>
          <w:i/>
          <w:iCs/>
        </w:rPr>
        <w:t xml:space="preserve"> insert*:</w:t>
      </w:r>
    </w:p>
    <w:p w14:paraId="63D592D0" w14:textId="77777777" w:rsidR="001A5DA4" w:rsidRDefault="001A5DA4" w:rsidP="001A5DA4">
      <w:pPr>
        <w:jc w:val="both"/>
        <w:rPr>
          <w:rFonts w:ascii="Arial" w:hAnsi="Arial" w:cs="Arial"/>
        </w:rPr>
      </w:pPr>
      <w:r>
        <w:rPr>
          <w:rFonts w:ascii="Arial" w:hAnsi="Arial" w:cs="Arial"/>
        </w:rPr>
        <w:t xml:space="preserve">As you have not reached satisfactory performance standards under the informal stage of the School’s Managing Unsatisfactory Performance Procedure (see copy enclosed for information). Your performance will be monitored under a First Formal </w:t>
      </w:r>
      <w:r w:rsidRPr="007E278D">
        <w:rPr>
          <w:rFonts w:ascii="Arial" w:hAnsi="Arial" w:cs="Arial"/>
        </w:rPr>
        <w:t xml:space="preserve">Performance Improvement Action Plan </w:t>
      </w:r>
      <w:r>
        <w:rPr>
          <w:rFonts w:ascii="Arial" w:hAnsi="Arial" w:cs="Arial"/>
        </w:rPr>
        <w:t xml:space="preserve">which has been set for you with a formal monitoring period of </w:t>
      </w:r>
      <w:r w:rsidRPr="00F71997">
        <w:rPr>
          <w:rFonts w:ascii="Arial" w:hAnsi="Arial" w:cs="Arial"/>
          <w:i/>
          <w:iCs/>
          <w:color w:val="A20000"/>
        </w:rPr>
        <w:t>x weeks</w:t>
      </w:r>
      <w:r w:rsidRPr="00F71997">
        <w:rPr>
          <w:rFonts w:ascii="Arial" w:hAnsi="Arial" w:cs="Arial"/>
          <w:color w:val="A20000"/>
        </w:rPr>
        <w:t xml:space="preserve"> </w:t>
      </w:r>
      <w:r>
        <w:rPr>
          <w:rFonts w:ascii="Arial" w:hAnsi="Arial" w:cs="Arial"/>
        </w:rPr>
        <w:t xml:space="preserve">and details of the performance improvements you are required to make with a timescale as well as support/training to be provided and how you will be assessed to reach the performance standard required. </w:t>
      </w:r>
    </w:p>
    <w:p w14:paraId="136E26C8" w14:textId="77777777" w:rsidR="001A5DA4" w:rsidRDefault="001A5DA4" w:rsidP="001A5DA4">
      <w:pPr>
        <w:jc w:val="both"/>
        <w:rPr>
          <w:rFonts w:ascii="Arial" w:hAnsi="Arial" w:cs="Arial"/>
        </w:rPr>
      </w:pPr>
    </w:p>
    <w:p w14:paraId="03D28BBE" w14:textId="77777777" w:rsidR="001A5DA4" w:rsidRDefault="001A5DA4" w:rsidP="001A5DA4">
      <w:pPr>
        <w:rPr>
          <w:rFonts w:ascii="Arial" w:hAnsi="Arial" w:cs="Arial"/>
        </w:rPr>
      </w:pPr>
      <w:r>
        <w:rPr>
          <w:rFonts w:ascii="Arial" w:hAnsi="Arial" w:cs="Arial"/>
        </w:rPr>
        <w:lastRenderedPageBreak/>
        <w:t xml:space="preserve">I should advise you that </w:t>
      </w:r>
      <w:r w:rsidRPr="009E7836">
        <w:rPr>
          <w:rFonts w:ascii="Arial" w:hAnsi="Arial" w:cs="Arial"/>
        </w:rPr>
        <w:t xml:space="preserve">if </w:t>
      </w:r>
      <w:r>
        <w:rPr>
          <w:rFonts w:ascii="Arial" w:hAnsi="Arial" w:cs="Arial"/>
        </w:rPr>
        <w:t>you</w:t>
      </w:r>
      <w:r w:rsidRPr="009E7836">
        <w:rPr>
          <w:rFonts w:ascii="Arial" w:hAnsi="Arial" w:cs="Arial"/>
        </w:rPr>
        <w:t xml:space="preserve"> fail to improve </w:t>
      </w:r>
      <w:r>
        <w:rPr>
          <w:rFonts w:ascii="Arial" w:hAnsi="Arial" w:cs="Arial"/>
        </w:rPr>
        <w:t>your</w:t>
      </w:r>
      <w:r w:rsidRPr="009E7836">
        <w:rPr>
          <w:rFonts w:ascii="Arial" w:hAnsi="Arial" w:cs="Arial"/>
        </w:rPr>
        <w:t xml:space="preserve"> performance to the required standard by the end of the first formal stage, </w:t>
      </w:r>
      <w:r>
        <w:rPr>
          <w:rFonts w:ascii="Arial" w:hAnsi="Arial" w:cs="Arial"/>
        </w:rPr>
        <w:t xml:space="preserve">you will be issued with a </w:t>
      </w:r>
      <w:r w:rsidRPr="00146DF8">
        <w:rPr>
          <w:rFonts w:ascii="Arial" w:hAnsi="Arial" w:cs="Arial"/>
          <w:b/>
          <w:bCs/>
        </w:rPr>
        <w:t>Final Warning</w:t>
      </w:r>
      <w:r w:rsidRPr="00CA4B5A">
        <w:rPr>
          <w:rFonts w:ascii="Arial" w:hAnsi="Arial" w:cs="Arial"/>
          <w:b/>
          <w:bCs/>
        </w:rPr>
        <w:t xml:space="preserve"> and Final Action plan for improved performa</w:t>
      </w:r>
      <w:r>
        <w:rPr>
          <w:rFonts w:ascii="Arial" w:hAnsi="Arial" w:cs="Arial"/>
          <w:b/>
          <w:bCs/>
        </w:rPr>
        <w:t xml:space="preserve">nce </w:t>
      </w:r>
      <w:r w:rsidRPr="001E3441">
        <w:rPr>
          <w:rFonts w:ascii="Arial" w:hAnsi="Arial" w:cs="Arial"/>
        </w:rPr>
        <w:t>and</w:t>
      </w:r>
      <w:r>
        <w:rPr>
          <w:rFonts w:ascii="Arial" w:hAnsi="Arial" w:cs="Arial"/>
          <w:b/>
          <w:bCs/>
        </w:rPr>
        <w:t xml:space="preserve"> </w:t>
      </w:r>
      <w:r w:rsidRPr="000A72D6">
        <w:rPr>
          <w:rFonts w:ascii="Arial" w:hAnsi="Arial" w:cs="Arial"/>
        </w:rPr>
        <w:t>your</w:t>
      </w:r>
      <w:r>
        <w:rPr>
          <w:rFonts w:ascii="Arial" w:hAnsi="Arial" w:cs="Arial"/>
          <w:b/>
          <w:bCs/>
        </w:rPr>
        <w:t xml:space="preserve"> </w:t>
      </w:r>
      <w:r>
        <w:rPr>
          <w:rFonts w:ascii="Arial" w:hAnsi="Arial" w:cs="Arial"/>
        </w:rPr>
        <w:t>performance will be monitored under</w:t>
      </w:r>
      <w:r w:rsidRPr="00F15B9E">
        <w:rPr>
          <w:rFonts w:ascii="Arial" w:hAnsi="Arial" w:cs="Arial"/>
        </w:rPr>
        <w:t xml:space="preserve"> Stage 2 of th</w:t>
      </w:r>
      <w:r>
        <w:rPr>
          <w:rFonts w:ascii="Arial" w:hAnsi="Arial" w:cs="Arial"/>
        </w:rPr>
        <w:t>is</w:t>
      </w:r>
      <w:r w:rsidRPr="00F15B9E">
        <w:rPr>
          <w:rFonts w:ascii="Arial" w:hAnsi="Arial" w:cs="Arial"/>
        </w:rPr>
        <w:t xml:space="preserve"> procedure. </w:t>
      </w:r>
    </w:p>
    <w:p w14:paraId="3F47BDA2" w14:textId="77777777" w:rsidR="001A5DA4" w:rsidRDefault="001A5DA4" w:rsidP="001A5DA4">
      <w:pPr>
        <w:jc w:val="both"/>
        <w:rPr>
          <w:rFonts w:ascii="Arial" w:hAnsi="Arial" w:cs="Arial"/>
        </w:rPr>
      </w:pPr>
    </w:p>
    <w:p w14:paraId="3E42BFE0" w14:textId="517AAFDD" w:rsidR="001A5DA4" w:rsidRPr="00F80CA5" w:rsidRDefault="001A5DA4" w:rsidP="001A5DA4">
      <w:pPr>
        <w:jc w:val="both"/>
        <w:rPr>
          <w:rFonts w:ascii="Arial" w:hAnsi="Arial" w:cs="Arial"/>
          <w:b/>
          <w:bCs/>
          <w:i/>
          <w:iCs/>
        </w:rPr>
      </w:pPr>
      <w:r w:rsidRPr="00F80CA5">
        <w:rPr>
          <w:rFonts w:ascii="Arial" w:hAnsi="Arial" w:cs="Arial"/>
          <w:b/>
          <w:bCs/>
          <w:i/>
          <w:iCs/>
        </w:rPr>
        <w:t>For Stage</w:t>
      </w:r>
      <w:r w:rsidR="00D6684A">
        <w:rPr>
          <w:rFonts w:ascii="Arial" w:hAnsi="Arial" w:cs="Arial"/>
          <w:b/>
          <w:bCs/>
          <w:i/>
          <w:iCs/>
        </w:rPr>
        <w:t xml:space="preserve"> 2</w:t>
      </w:r>
      <w:r w:rsidRPr="00F80CA5">
        <w:rPr>
          <w:rFonts w:ascii="Arial" w:hAnsi="Arial" w:cs="Arial"/>
          <w:b/>
          <w:bCs/>
          <w:i/>
          <w:iCs/>
        </w:rPr>
        <w:t xml:space="preserve"> insert*:</w:t>
      </w:r>
    </w:p>
    <w:p w14:paraId="21C7CDEB" w14:textId="589DBB56" w:rsidR="001A5DA4" w:rsidRDefault="001A5DA4" w:rsidP="001A5DA4">
      <w:pPr>
        <w:jc w:val="both"/>
        <w:rPr>
          <w:rFonts w:ascii="Arial" w:hAnsi="Arial" w:cs="Arial"/>
        </w:rPr>
      </w:pPr>
      <w:r>
        <w:rPr>
          <w:rFonts w:ascii="Arial" w:hAnsi="Arial" w:cs="Arial"/>
        </w:rPr>
        <w:t xml:space="preserve">As you have not reached satisfactory performance standards under the first formal stage of the School’s Managing Unsatisfactory Performance Procedure. Your performance will be monitored under a </w:t>
      </w:r>
      <w:r w:rsidR="009379B6" w:rsidRPr="00926FEE">
        <w:rPr>
          <w:rFonts w:ascii="Arial" w:hAnsi="Arial" w:cs="Arial"/>
          <w:b/>
          <w:bCs/>
        </w:rPr>
        <w:t>(Stage 2)</w:t>
      </w:r>
      <w:r w:rsidR="009379B6">
        <w:rPr>
          <w:rFonts w:ascii="Arial" w:hAnsi="Arial" w:cs="Arial"/>
        </w:rPr>
        <w:t xml:space="preserve"> </w:t>
      </w:r>
      <w:r w:rsidRPr="00E44B28">
        <w:rPr>
          <w:rFonts w:ascii="Arial" w:hAnsi="Arial" w:cs="Arial"/>
          <w:b/>
          <w:bCs/>
        </w:rPr>
        <w:t xml:space="preserve">Final Formal Performance Improvement Action Plan </w:t>
      </w:r>
      <w:r>
        <w:rPr>
          <w:rFonts w:ascii="Arial" w:hAnsi="Arial" w:cs="Arial"/>
        </w:rPr>
        <w:t xml:space="preserve">which has been set for you with a formal monitoring period of </w:t>
      </w:r>
      <w:r w:rsidRPr="00F71997">
        <w:rPr>
          <w:rFonts w:ascii="Arial" w:hAnsi="Arial" w:cs="Arial"/>
          <w:i/>
          <w:iCs/>
          <w:color w:val="A20000"/>
        </w:rPr>
        <w:t>x weeks</w:t>
      </w:r>
      <w:r w:rsidRPr="00F71997">
        <w:rPr>
          <w:rFonts w:ascii="Arial" w:hAnsi="Arial" w:cs="Arial"/>
          <w:color w:val="A20000"/>
        </w:rPr>
        <w:t xml:space="preserve"> </w:t>
      </w:r>
      <w:r>
        <w:rPr>
          <w:rFonts w:ascii="Arial" w:hAnsi="Arial" w:cs="Arial"/>
        </w:rPr>
        <w:t xml:space="preserve">and details of the performance improvements you are required to make with a timescale as well as support/training to be provided and how you will be assessed to reach the performance standard required. </w:t>
      </w:r>
    </w:p>
    <w:p w14:paraId="0933662C" w14:textId="77777777" w:rsidR="001A5DA4" w:rsidRDefault="001A5DA4" w:rsidP="001A5DA4">
      <w:pPr>
        <w:jc w:val="both"/>
        <w:rPr>
          <w:rFonts w:ascii="Arial" w:hAnsi="Arial" w:cs="Arial"/>
        </w:rPr>
      </w:pPr>
    </w:p>
    <w:p w14:paraId="13E3697F" w14:textId="77777777" w:rsidR="001A5DA4" w:rsidRDefault="001A5DA4" w:rsidP="001A5DA4">
      <w:pPr>
        <w:rPr>
          <w:rFonts w:ascii="Arial" w:hAnsi="Arial" w:cs="Arial"/>
        </w:rPr>
      </w:pPr>
      <w:r>
        <w:rPr>
          <w:rFonts w:ascii="Arial" w:hAnsi="Arial" w:cs="Arial"/>
        </w:rPr>
        <w:t xml:space="preserve">I should advise you that </w:t>
      </w:r>
      <w:r w:rsidRPr="006D19AC">
        <w:rPr>
          <w:rFonts w:ascii="Arial" w:hAnsi="Arial" w:cs="Arial"/>
        </w:rPr>
        <w:t xml:space="preserve">if </w:t>
      </w:r>
      <w:r>
        <w:rPr>
          <w:rFonts w:ascii="Arial" w:hAnsi="Arial" w:cs="Arial"/>
        </w:rPr>
        <w:t>you</w:t>
      </w:r>
      <w:r w:rsidRPr="006D19AC">
        <w:rPr>
          <w:rFonts w:ascii="Arial" w:hAnsi="Arial" w:cs="Arial"/>
        </w:rPr>
        <w:t xml:space="preserve"> fail to improve </w:t>
      </w:r>
      <w:r>
        <w:rPr>
          <w:rFonts w:ascii="Arial" w:hAnsi="Arial" w:cs="Arial"/>
        </w:rPr>
        <w:t>your</w:t>
      </w:r>
      <w:r w:rsidRPr="006D19AC">
        <w:rPr>
          <w:rFonts w:ascii="Arial" w:hAnsi="Arial" w:cs="Arial"/>
        </w:rPr>
        <w:t xml:space="preserve"> performance to the required standard by the end of the second formal stage, it could lead to </w:t>
      </w:r>
      <w:r>
        <w:rPr>
          <w:rFonts w:ascii="Arial" w:hAnsi="Arial" w:cs="Arial"/>
        </w:rPr>
        <w:t>your</w:t>
      </w:r>
      <w:r w:rsidRPr="006D19AC">
        <w:rPr>
          <w:rFonts w:ascii="Arial" w:hAnsi="Arial" w:cs="Arial"/>
        </w:rPr>
        <w:t xml:space="preserve"> dismissal on grounds of unsatisfactory performance and incapability.</w:t>
      </w:r>
    </w:p>
    <w:p w14:paraId="1652F9DE" w14:textId="77777777" w:rsidR="001A5DA4" w:rsidRDefault="001A5DA4" w:rsidP="001A5DA4">
      <w:pPr>
        <w:pStyle w:val="Footer"/>
        <w:rPr>
          <w:rFonts w:ascii="Arial" w:hAnsi="Arial" w:cs="Arial"/>
        </w:rPr>
      </w:pPr>
    </w:p>
    <w:p w14:paraId="06385D3B" w14:textId="77777777" w:rsidR="001A5DA4" w:rsidRDefault="001A5DA4" w:rsidP="001A5DA4">
      <w:pPr>
        <w:pStyle w:val="Footer"/>
        <w:rPr>
          <w:rFonts w:ascii="Arial" w:hAnsi="Arial" w:cs="Arial"/>
        </w:rPr>
      </w:pPr>
      <w:r>
        <w:rPr>
          <w:rFonts w:ascii="Arial" w:hAnsi="Arial" w:cs="Arial"/>
        </w:rPr>
        <w:t>A copy of this letter will be placed on your personal file. If you have any queries, please do not hesitate to contact me.</w:t>
      </w:r>
    </w:p>
    <w:p w14:paraId="3B5D45D3" w14:textId="77777777" w:rsidR="001A5DA4" w:rsidRDefault="001A5DA4" w:rsidP="001A5DA4">
      <w:pPr>
        <w:pStyle w:val="Footer"/>
        <w:rPr>
          <w:rFonts w:ascii="Arial" w:hAnsi="Arial" w:cs="Arial"/>
        </w:rPr>
      </w:pPr>
    </w:p>
    <w:p w14:paraId="044C7BA2" w14:textId="77777777" w:rsidR="001A5DA4" w:rsidRDefault="001A5DA4" w:rsidP="001A5DA4">
      <w:pPr>
        <w:pStyle w:val="Footer"/>
        <w:rPr>
          <w:rFonts w:ascii="Arial" w:hAnsi="Arial" w:cs="Arial"/>
        </w:rPr>
      </w:pPr>
      <w:r>
        <w:rPr>
          <w:rFonts w:ascii="Arial" w:hAnsi="Arial" w:cs="Arial"/>
        </w:rPr>
        <w:t>Yours sincerely</w:t>
      </w:r>
    </w:p>
    <w:p w14:paraId="052FB060" w14:textId="77777777" w:rsidR="001A5DA4" w:rsidRDefault="001A5DA4" w:rsidP="001A5DA4">
      <w:pPr>
        <w:pStyle w:val="Footer"/>
        <w:rPr>
          <w:rFonts w:ascii="Arial" w:hAnsi="Arial" w:cs="Arial"/>
        </w:rPr>
      </w:pPr>
    </w:p>
    <w:p w14:paraId="118E0109" w14:textId="77777777" w:rsidR="001A5DA4" w:rsidRDefault="001A5DA4" w:rsidP="001A5DA4">
      <w:pPr>
        <w:pStyle w:val="Footer"/>
        <w:rPr>
          <w:rFonts w:ascii="Arial" w:hAnsi="Arial" w:cs="Arial"/>
        </w:rPr>
      </w:pPr>
    </w:p>
    <w:p w14:paraId="0FCA658D" w14:textId="77777777" w:rsidR="001A5DA4" w:rsidRDefault="001A5DA4" w:rsidP="001A5DA4">
      <w:pPr>
        <w:pStyle w:val="Footer"/>
        <w:rPr>
          <w:rFonts w:ascii="Arial" w:hAnsi="Arial" w:cs="Arial"/>
        </w:rPr>
      </w:pPr>
    </w:p>
    <w:p w14:paraId="62A69D4D" w14:textId="77777777" w:rsidR="001A5DA4" w:rsidRDefault="001A5DA4" w:rsidP="001A5DA4">
      <w:pPr>
        <w:jc w:val="both"/>
      </w:pPr>
      <w:r>
        <w:rPr>
          <w:rFonts w:ascii="Arial" w:hAnsi="Arial" w:cs="Arial"/>
        </w:rPr>
        <w:t>(</w:t>
      </w:r>
      <w:r>
        <w:rPr>
          <w:rFonts w:ascii="Arial" w:hAnsi="Arial" w:cs="Arial"/>
          <w:i/>
          <w:iCs/>
        </w:rPr>
        <w:t>Manager’s name</w:t>
      </w:r>
      <w:r>
        <w:rPr>
          <w:rFonts w:ascii="Arial" w:hAnsi="Arial" w:cs="Arial"/>
        </w:rPr>
        <w:t>)</w:t>
      </w:r>
    </w:p>
    <w:p w14:paraId="2CED6CF7" w14:textId="77777777" w:rsidR="001A5DA4" w:rsidRDefault="001A5DA4" w:rsidP="001A5DA4">
      <w:pPr>
        <w:jc w:val="both"/>
      </w:pPr>
      <w:r>
        <w:rPr>
          <w:rFonts w:ascii="Arial" w:hAnsi="Arial" w:cs="Arial"/>
        </w:rPr>
        <w:t>(</w:t>
      </w:r>
      <w:r>
        <w:rPr>
          <w:rFonts w:ascii="Arial" w:hAnsi="Arial" w:cs="Arial"/>
          <w:i/>
          <w:iCs/>
        </w:rPr>
        <w:t>Title</w:t>
      </w:r>
      <w:r>
        <w:rPr>
          <w:rFonts w:ascii="Arial" w:hAnsi="Arial" w:cs="Arial"/>
        </w:rPr>
        <w:t>)</w:t>
      </w:r>
    </w:p>
    <w:p w14:paraId="2B79F8FA" w14:textId="77777777" w:rsidR="001A5DA4" w:rsidRDefault="001A5DA4" w:rsidP="001A5DA4">
      <w:pPr>
        <w:rPr>
          <w:rFonts w:ascii="Arial" w:hAnsi="Arial" w:cs="Arial"/>
        </w:rPr>
      </w:pPr>
    </w:p>
    <w:p w14:paraId="01515FF9" w14:textId="77777777" w:rsidR="001A5DA4" w:rsidRDefault="001A5DA4" w:rsidP="001A5DA4">
      <w:pPr>
        <w:rPr>
          <w:rFonts w:ascii="Arial" w:hAnsi="Arial" w:cs="Arial"/>
        </w:rPr>
      </w:pPr>
    </w:p>
    <w:p w14:paraId="29DB7C12" w14:textId="77777777" w:rsidR="001A5DA4" w:rsidRDefault="001A5DA4" w:rsidP="001A5DA4">
      <w:pPr>
        <w:rPr>
          <w:rFonts w:ascii="Arial" w:hAnsi="Arial" w:cs="Arial"/>
        </w:rPr>
      </w:pPr>
      <w:r>
        <w:rPr>
          <w:rFonts w:ascii="Arial" w:hAnsi="Arial" w:cs="Arial"/>
        </w:rPr>
        <w:t>Enc:</w:t>
      </w:r>
      <w:r>
        <w:rPr>
          <w:rFonts w:ascii="Arial" w:hAnsi="Arial" w:cs="Arial"/>
        </w:rPr>
        <w:tab/>
      </w:r>
      <w:r w:rsidRPr="00673C86">
        <w:rPr>
          <w:rFonts w:ascii="Arial" w:hAnsi="Arial" w:cs="Arial"/>
        </w:rPr>
        <w:t>Managing Unsatisfactory Performance Procedure</w:t>
      </w:r>
    </w:p>
    <w:p w14:paraId="6433833F" w14:textId="77777777" w:rsidR="001A5DA4" w:rsidRDefault="001A5DA4" w:rsidP="001A5DA4">
      <w:pPr>
        <w:rPr>
          <w:rFonts w:ascii="Arial" w:hAnsi="Arial" w:cs="Arial"/>
        </w:rPr>
      </w:pPr>
    </w:p>
    <w:p w14:paraId="273F02E2" w14:textId="77777777" w:rsidR="001A5DA4" w:rsidRDefault="001A5DA4" w:rsidP="001A5DA4">
      <w:pPr>
        <w:rPr>
          <w:rFonts w:ascii="Arial" w:hAnsi="Arial" w:cs="Arial"/>
        </w:rPr>
      </w:pPr>
      <w:r>
        <w:rPr>
          <w:rFonts w:ascii="Arial" w:hAnsi="Arial" w:cs="Arial"/>
        </w:rPr>
        <w:t xml:space="preserve">Cc: </w:t>
      </w:r>
      <w:r>
        <w:rPr>
          <w:rFonts w:ascii="Arial" w:hAnsi="Arial" w:cs="Arial"/>
        </w:rPr>
        <w:tab/>
        <w:t>Personal File/</w:t>
      </w:r>
      <w:proofErr w:type="spellStart"/>
      <w:r>
        <w:rPr>
          <w:rFonts w:ascii="Arial" w:hAnsi="Arial" w:cs="Arial"/>
        </w:rPr>
        <w:t>itrent</w:t>
      </w:r>
      <w:proofErr w:type="spellEnd"/>
    </w:p>
    <w:p w14:paraId="375E64FB" w14:textId="77777777" w:rsidR="001A5DA4" w:rsidRDefault="001A5DA4" w:rsidP="001A5DA4">
      <w:pPr>
        <w:rPr>
          <w:rFonts w:ascii="Arial" w:hAnsi="Arial" w:cs="Arial"/>
        </w:rPr>
      </w:pPr>
      <w:r>
        <w:rPr>
          <w:rFonts w:ascii="Arial" w:hAnsi="Arial" w:cs="Arial"/>
        </w:rPr>
        <w:tab/>
        <w:t>Schools HR Consultancy</w:t>
      </w:r>
    </w:p>
    <w:p w14:paraId="3B54B299" w14:textId="77777777" w:rsidR="001A5DA4" w:rsidRDefault="001A5DA4" w:rsidP="001A5DA4"/>
    <w:p w14:paraId="3B546103" w14:textId="77777777" w:rsidR="001A5DA4" w:rsidRDefault="001A5DA4" w:rsidP="001A5DA4">
      <w:pPr>
        <w:pStyle w:val="Footer"/>
      </w:pPr>
    </w:p>
    <w:p w14:paraId="2F1A8A3B" w14:textId="77777777" w:rsidR="001A5DA4" w:rsidRDefault="001A5DA4" w:rsidP="001A5DA4"/>
    <w:p w14:paraId="2B24D978" w14:textId="66AD0DAD" w:rsidR="001A5DA4" w:rsidRDefault="001A5DA4">
      <w:pPr>
        <w:spacing w:after="160" w:line="259" w:lineRule="auto"/>
        <w:rPr>
          <w:rFonts w:ascii="Arial" w:hAnsi="Arial" w:cs="Arial"/>
          <w:b/>
          <w:bCs/>
        </w:rPr>
      </w:pPr>
      <w:r>
        <w:rPr>
          <w:rFonts w:ascii="Arial" w:hAnsi="Arial" w:cs="Arial"/>
          <w:b/>
          <w:bCs/>
        </w:rPr>
        <w:br w:type="page"/>
      </w:r>
    </w:p>
    <w:p w14:paraId="7DF9D158" w14:textId="77777777" w:rsidR="00030D2A" w:rsidRDefault="00030D2A" w:rsidP="00030D2A">
      <w:pPr>
        <w:jc w:val="right"/>
        <w:rPr>
          <w:rFonts w:ascii="Arial" w:hAnsi="Arial" w:cs="Arial"/>
          <w:b/>
          <w:bCs/>
        </w:rPr>
      </w:pPr>
      <w:r>
        <w:rPr>
          <w:rFonts w:ascii="Arial" w:hAnsi="Arial" w:cs="Arial"/>
          <w:b/>
          <w:bCs/>
        </w:rPr>
        <w:lastRenderedPageBreak/>
        <w:t>Appendix 6</w:t>
      </w:r>
    </w:p>
    <w:p w14:paraId="73E126FC" w14:textId="77777777" w:rsidR="00030D2A" w:rsidRDefault="00030D2A" w:rsidP="00030D2A">
      <w:pPr>
        <w:jc w:val="right"/>
        <w:rPr>
          <w:rFonts w:ascii="Arial" w:hAnsi="Arial" w:cs="Arial"/>
          <w:b/>
          <w:bCs/>
        </w:rPr>
      </w:pPr>
    </w:p>
    <w:p w14:paraId="1FA181DE" w14:textId="099E63FD" w:rsidR="00030D2A" w:rsidRDefault="00030D2A" w:rsidP="00030D2A">
      <w:pPr>
        <w:rPr>
          <w:rFonts w:ascii="Arial" w:hAnsi="Arial" w:cs="Arial"/>
          <w:b/>
          <w:bCs/>
        </w:rPr>
      </w:pPr>
      <w:r>
        <w:rPr>
          <w:rFonts w:ascii="Arial" w:hAnsi="Arial" w:cs="Arial"/>
          <w:b/>
          <w:bCs/>
        </w:rPr>
        <w:t>Outcome l</w:t>
      </w:r>
      <w:r w:rsidRPr="00D72E4D">
        <w:rPr>
          <w:rFonts w:ascii="Arial" w:hAnsi="Arial" w:cs="Arial"/>
          <w:b/>
          <w:bCs/>
        </w:rPr>
        <w:t xml:space="preserve">etter </w:t>
      </w:r>
      <w:r w:rsidRPr="00E03437">
        <w:rPr>
          <w:rFonts w:ascii="Arial" w:hAnsi="Arial" w:cs="Arial"/>
          <w:b/>
          <w:bCs/>
        </w:rPr>
        <w:t>at end of Formal Unsatisfactory Performance Monitoring Review Period Meeting Stage 1</w:t>
      </w:r>
      <w:r>
        <w:rPr>
          <w:rFonts w:ascii="Arial" w:hAnsi="Arial" w:cs="Arial"/>
          <w:b/>
          <w:bCs/>
        </w:rPr>
        <w:t xml:space="preserve"> </w:t>
      </w:r>
      <w:r w:rsidRPr="00A0791E">
        <w:rPr>
          <w:rFonts w:ascii="Arial" w:hAnsi="Arial" w:cs="Arial"/>
          <w:b/>
          <w:bCs/>
        </w:rPr>
        <w:t xml:space="preserve">– Setting </w:t>
      </w:r>
      <w:r w:rsidR="00C07CCF">
        <w:rPr>
          <w:rFonts w:ascii="Arial" w:hAnsi="Arial" w:cs="Arial"/>
          <w:b/>
          <w:bCs/>
        </w:rPr>
        <w:t xml:space="preserve">Stage 2 </w:t>
      </w:r>
      <w:r w:rsidRPr="00A0791E">
        <w:rPr>
          <w:rFonts w:ascii="Arial" w:hAnsi="Arial" w:cs="Arial"/>
          <w:b/>
          <w:bCs/>
        </w:rPr>
        <w:t xml:space="preserve">Final Formal PIP </w:t>
      </w:r>
    </w:p>
    <w:p w14:paraId="11FFDFEB" w14:textId="77777777" w:rsidR="00030D2A" w:rsidRDefault="00030D2A" w:rsidP="00030D2A">
      <w:pPr>
        <w:rPr>
          <w:rFonts w:ascii="Arial" w:hAnsi="Arial" w:cs="Arial"/>
          <w:b/>
          <w:bCs/>
        </w:rPr>
      </w:pPr>
    </w:p>
    <w:p w14:paraId="203DEBAD" w14:textId="77777777" w:rsidR="00030D2A" w:rsidRDefault="00030D2A" w:rsidP="00030D2A">
      <w:pPr>
        <w:rPr>
          <w:rFonts w:ascii="Arial" w:hAnsi="Arial" w:cs="Arial"/>
          <w:b/>
          <w:bCs/>
        </w:rPr>
      </w:pPr>
      <w:r>
        <w:rPr>
          <w:rFonts w:ascii="Arial" w:hAnsi="Arial" w:cs="Arial"/>
          <w:b/>
          <w:bCs/>
        </w:rPr>
        <w:t>Delivered by first class post/email/hand/special delivery</w:t>
      </w:r>
    </w:p>
    <w:p w14:paraId="02871342" w14:textId="77777777" w:rsidR="00030D2A" w:rsidRDefault="00030D2A" w:rsidP="00030D2A">
      <w:pPr>
        <w:rPr>
          <w:rFonts w:ascii="Arial" w:hAnsi="Arial" w:cs="Arial"/>
          <w:bCs/>
        </w:rPr>
      </w:pPr>
    </w:p>
    <w:p w14:paraId="12FA826D" w14:textId="77777777" w:rsidR="00030D2A" w:rsidRDefault="00030D2A" w:rsidP="00030D2A">
      <w:pPr>
        <w:rPr>
          <w:rFonts w:ascii="Arial" w:hAnsi="Arial" w:cs="Arial"/>
          <w:b/>
          <w:bCs/>
        </w:rPr>
      </w:pPr>
      <w:r>
        <w:rPr>
          <w:rFonts w:ascii="Arial" w:hAnsi="Arial" w:cs="Arial"/>
          <w:b/>
          <w:bCs/>
        </w:rPr>
        <w:t>PRIVATE &amp; CONFIDENTIAL</w:t>
      </w:r>
    </w:p>
    <w:p w14:paraId="2F6A52F6" w14:textId="77777777" w:rsidR="00030D2A" w:rsidRDefault="00030D2A" w:rsidP="00030D2A">
      <w:pPr>
        <w:rPr>
          <w:rFonts w:ascii="Arial" w:hAnsi="Arial" w:cs="Arial"/>
          <w:b/>
          <w:bCs/>
        </w:rPr>
      </w:pPr>
    </w:p>
    <w:p w14:paraId="1CFD7D2A" w14:textId="77777777" w:rsidR="00030D2A" w:rsidRDefault="00030D2A" w:rsidP="00030D2A">
      <w:pPr>
        <w:rPr>
          <w:rFonts w:ascii="Arial" w:hAnsi="Arial" w:cs="Arial"/>
        </w:rPr>
      </w:pPr>
      <w:r w:rsidRPr="001A79EB">
        <w:rPr>
          <w:rFonts w:ascii="Arial" w:hAnsi="Arial" w:cs="Arial"/>
        </w:rPr>
        <w:t xml:space="preserve">(insert </w:t>
      </w:r>
      <w:r>
        <w:rPr>
          <w:rFonts w:ascii="Arial" w:hAnsi="Arial" w:cs="Arial"/>
        </w:rPr>
        <w:t xml:space="preserve">employee </w:t>
      </w:r>
      <w:r w:rsidRPr="001A79EB">
        <w:rPr>
          <w:rFonts w:ascii="Arial" w:hAnsi="Arial" w:cs="Arial"/>
        </w:rPr>
        <w:t>name &amp; address)</w:t>
      </w:r>
    </w:p>
    <w:p w14:paraId="43B766E9" w14:textId="77777777" w:rsidR="00030D2A" w:rsidRDefault="00030D2A" w:rsidP="00030D2A">
      <w:pPr>
        <w:rPr>
          <w:rFonts w:ascii="Arial" w:hAnsi="Arial" w:cs="Arial"/>
        </w:rPr>
      </w:pPr>
    </w:p>
    <w:p w14:paraId="6DF3CA64" w14:textId="77777777" w:rsidR="00030D2A" w:rsidRPr="001A79EB" w:rsidRDefault="00030D2A" w:rsidP="00030D2A">
      <w:pPr>
        <w:rPr>
          <w:rFonts w:ascii="Arial" w:hAnsi="Arial" w:cs="Arial"/>
        </w:rPr>
      </w:pPr>
    </w:p>
    <w:p w14:paraId="3CA83EB0" w14:textId="77777777" w:rsidR="00030D2A" w:rsidRDefault="00030D2A" w:rsidP="00030D2A">
      <w:pPr>
        <w:rPr>
          <w:rFonts w:ascii="Arial" w:hAnsi="Arial" w:cs="Arial"/>
        </w:rPr>
      </w:pPr>
      <w:r>
        <w:rPr>
          <w:rFonts w:ascii="Arial" w:hAnsi="Arial" w:cs="Arial"/>
        </w:rPr>
        <w:t>(insert date)</w:t>
      </w:r>
    </w:p>
    <w:p w14:paraId="1D79B032" w14:textId="77777777" w:rsidR="00030D2A" w:rsidRPr="00DD592C" w:rsidRDefault="00030D2A" w:rsidP="00030D2A">
      <w:pPr>
        <w:rPr>
          <w:rFonts w:ascii="Arial" w:hAnsi="Arial" w:cs="Arial"/>
          <w:b/>
          <w:bCs/>
        </w:rPr>
      </w:pPr>
    </w:p>
    <w:p w14:paraId="606921DD" w14:textId="77777777" w:rsidR="00030D2A" w:rsidRDefault="00030D2A" w:rsidP="00030D2A">
      <w:pPr>
        <w:rPr>
          <w:rFonts w:ascii="Arial" w:hAnsi="Arial" w:cs="Arial"/>
        </w:rPr>
      </w:pPr>
      <w:r>
        <w:rPr>
          <w:rFonts w:ascii="Arial" w:hAnsi="Arial" w:cs="Arial"/>
        </w:rPr>
        <w:t>Dear (insert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4501DD" w14:textId="77777777" w:rsidR="00030D2A" w:rsidRDefault="00030D2A" w:rsidP="00030D2A">
      <w:pPr>
        <w:rPr>
          <w:rFonts w:ascii="Arial" w:hAnsi="Arial" w:cs="Arial"/>
        </w:rPr>
      </w:pPr>
    </w:p>
    <w:p w14:paraId="3E654850" w14:textId="77777777" w:rsidR="00030D2A" w:rsidRPr="00375BA3" w:rsidRDefault="00030D2A" w:rsidP="00030D2A">
      <w:pPr>
        <w:rPr>
          <w:rFonts w:ascii="Arial" w:hAnsi="Arial" w:cs="Arial"/>
          <w:i/>
          <w:iCs/>
        </w:rPr>
      </w:pPr>
      <w:r>
        <w:rPr>
          <w:rFonts w:ascii="Arial" w:hAnsi="Arial" w:cs="Arial"/>
          <w:b/>
          <w:bCs/>
        </w:rPr>
        <w:t xml:space="preserve">Outcome at the end of </w:t>
      </w:r>
      <w:r w:rsidRPr="00D72E4D">
        <w:rPr>
          <w:rFonts w:ascii="Arial" w:hAnsi="Arial" w:cs="Arial"/>
          <w:b/>
          <w:bCs/>
        </w:rPr>
        <w:t xml:space="preserve">Formal </w:t>
      </w:r>
      <w:r w:rsidRPr="00F108AD">
        <w:rPr>
          <w:rFonts w:ascii="Arial" w:hAnsi="Arial" w:cs="Arial"/>
          <w:b/>
          <w:bCs/>
        </w:rPr>
        <w:t>Stage 1</w:t>
      </w:r>
      <w:r w:rsidRPr="00B943C4">
        <w:rPr>
          <w:rFonts w:ascii="Arial" w:hAnsi="Arial" w:cs="Arial"/>
          <w:b/>
          <w:bCs/>
          <w:color w:val="FF0000"/>
        </w:rPr>
        <w:t xml:space="preserve"> </w:t>
      </w:r>
      <w:r w:rsidRPr="00D72E4D">
        <w:rPr>
          <w:rFonts w:ascii="Arial" w:hAnsi="Arial" w:cs="Arial"/>
          <w:b/>
          <w:bCs/>
        </w:rPr>
        <w:t xml:space="preserve">Unsatisfactory Performance Review Meeting </w:t>
      </w:r>
    </w:p>
    <w:p w14:paraId="4E93F469" w14:textId="77777777" w:rsidR="00030D2A" w:rsidRDefault="00030D2A" w:rsidP="00030D2A">
      <w:pPr>
        <w:rPr>
          <w:rFonts w:ascii="Arial" w:hAnsi="Arial" w:cs="Arial"/>
          <w:u w:val="single"/>
        </w:rPr>
      </w:pPr>
    </w:p>
    <w:p w14:paraId="1D1447B3" w14:textId="77777777" w:rsidR="00030D2A" w:rsidRDefault="00030D2A" w:rsidP="00030D2A">
      <w:pPr>
        <w:pStyle w:val="Footer"/>
        <w:rPr>
          <w:rFonts w:ascii="Arial" w:hAnsi="Arial" w:cs="Arial"/>
        </w:rPr>
      </w:pPr>
      <w:r>
        <w:rPr>
          <w:rFonts w:ascii="Arial" w:hAnsi="Arial" w:cs="Arial"/>
        </w:rPr>
        <w:t xml:space="preserve">I am writing to confirm the outcome following the end of the </w:t>
      </w:r>
      <w:r w:rsidRPr="00F108AD">
        <w:rPr>
          <w:rFonts w:ascii="Arial" w:hAnsi="Arial" w:cs="Arial"/>
        </w:rPr>
        <w:t xml:space="preserve">Stage 1 formal </w:t>
      </w:r>
      <w:r>
        <w:rPr>
          <w:rFonts w:ascii="Arial" w:hAnsi="Arial" w:cs="Arial"/>
        </w:rPr>
        <w:t>u</w:t>
      </w:r>
      <w:r w:rsidRPr="00D27804">
        <w:rPr>
          <w:rFonts w:ascii="Arial" w:hAnsi="Arial" w:cs="Arial"/>
        </w:rPr>
        <w:t xml:space="preserve">nsatisfactory </w:t>
      </w:r>
      <w:r>
        <w:rPr>
          <w:rFonts w:ascii="Arial" w:hAnsi="Arial" w:cs="Arial"/>
        </w:rPr>
        <w:t>p</w:t>
      </w:r>
      <w:r w:rsidRPr="00D27804">
        <w:rPr>
          <w:rFonts w:ascii="Arial" w:hAnsi="Arial" w:cs="Arial"/>
        </w:rPr>
        <w:t xml:space="preserve">erformance </w:t>
      </w:r>
      <w:r>
        <w:rPr>
          <w:rFonts w:ascii="Arial" w:hAnsi="Arial" w:cs="Arial"/>
        </w:rPr>
        <w:t>r</w:t>
      </w:r>
      <w:r w:rsidRPr="00D27804">
        <w:rPr>
          <w:rFonts w:ascii="Arial" w:hAnsi="Arial" w:cs="Arial"/>
        </w:rPr>
        <w:t xml:space="preserve">eview </w:t>
      </w:r>
      <w:r>
        <w:rPr>
          <w:rFonts w:ascii="Arial" w:hAnsi="Arial" w:cs="Arial"/>
        </w:rPr>
        <w:t>m</w:t>
      </w:r>
      <w:r w:rsidRPr="00D27804">
        <w:rPr>
          <w:rFonts w:ascii="Arial" w:hAnsi="Arial" w:cs="Arial"/>
        </w:rPr>
        <w:t xml:space="preserve">eeting </w:t>
      </w:r>
      <w:r>
        <w:rPr>
          <w:rFonts w:ascii="Arial" w:hAnsi="Arial" w:cs="Arial"/>
        </w:rPr>
        <w:t>held with you on……………</w:t>
      </w:r>
      <w:proofErr w:type="gramStart"/>
      <w:r>
        <w:rPr>
          <w:rFonts w:ascii="Arial" w:hAnsi="Arial" w:cs="Arial"/>
        </w:rPr>
        <w:t>….(</w:t>
      </w:r>
      <w:proofErr w:type="gramEnd"/>
      <w:r>
        <w:rPr>
          <w:rFonts w:ascii="Arial" w:hAnsi="Arial" w:cs="Arial"/>
        </w:rPr>
        <w:t xml:space="preserve">date) where your performance was considered against </w:t>
      </w:r>
      <w:r w:rsidRPr="00F108AD">
        <w:rPr>
          <w:rFonts w:ascii="Arial" w:hAnsi="Arial" w:cs="Arial"/>
        </w:rPr>
        <w:t>the  First Formal Performance Improvement Action Plan</w:t>
      </w:r>
      <w:r>
        <w:rPr>
          <w:rFonts w:ascii="Arial" w:hAnsi="Arial" w:cs="Arial"/>
        </w:rPr>
        <w:t>.</w:t>
      </w:r>
      <w:r w:rsidRPr="00F108AD">
        <w:rPr>
          <w:rFonts w:ascii="Arial" w:hAnsi="Arial" w:cs="Arial"/>
        </w:rPr>
        <w:t xml:space="preserve"> </w:t>
      </w:r>
    </w:p>
    <w:p w14:paraId="2E0F528E" w14:textId="77777777" w:rsidR="00030D2A" w:rsidRDefault="00030D2A" w:rsidP="00030D2A">
      <w:pPr>
        <w:pStyle w:val="Footer"/>
        <w:rPr>
          <w:rFonts w:ascii="Arial" w:hAnsi="Arial" w:cs="Arial"/>
        </w:rPr>
      </w:pPr>
    </w:p>
    <w:p w14:paraId="1CDED1BA" w14:textId="77777777" w:rsidR="00030D2A" w:rsidRPr="007D1C28" w:rsidRDefault="00030D2A" w:rsidP="00030D2A">
      <w:pPr>
        <w:rPr>
          <w:rFonts w:ascii="Arial" w:hAnsi="Arial" w:cs="Arial"/>
        </w:rPr>
      </w:pPr>
      <w:r w:rsidRPr="007D1C28">
        <w:rPr>
          <w:rFonts w:ascii="Arial" w:hAnsi="Arial" w:cs="Arial"/>
        </w:rPr>
        <w:t xml:space="preserve">I chaired the meeting and xxx </w:t>
      </w:r>
      <w:r w:rsidRPr="007D1C28">
        <w:rPr>
          <w:rFonts w:ascii="Arial" w:hAnsi="Arial" w:cs="Arial"/>
          <w:i/>
          <w:iCs/>
        </w:rPr>
        <w:t>(insert name of HR Adviser)</w:t>
      </w:r>
      <w:r w:rsidRPr="007D1C28">
        <w:rPr>
          <w:rFonts w:ascii="Arial" w:hAnsi="Arial" w:cs="Arial"/>
        </w:rPr>
        <w:t xml:space="preserve"> from Human Resources was also present to provide HR advice. You were represented</w:t>
      </w:r>
      <w:r w:rsidRPr="007D1C28">
        <w:rPr>
          <w:rFonts w:ascii="Arial" w:hAnsi="Arial" w:cs="Arial"/>
          <w:i/>
          <w:iCs/>
        </w:rPr>
        <w:t xml:space="preserve"> </w:t>
      </w:r>
      <w:r w:rsidRPr="007D1C28">
        <w:rPr>
          <w:rFonts w:ascii="Arial" w:hAnsi="Arial" w:cs="Arial"/>
        </w:rPr>
        <w:t>by xxx (</w:t>
      </w:r>
      <w:r w:rsidRPr="007D1C28">
        <w:rPr>
          <w:rFonts w:ascii="Arial" w:hAnsi="Arial" w:cs="Arial"/>
          <w:i/>
          <w:iCs/>
        </w:rPr>
        <w:t>insert name of TU rep</w:t>
      </w:r>
      <w:r w:rsidRPr="007D1C28">
        <w:rPr>
          <w:rFonts w:ascii="Arial" w:hAnsi="Arial" w:cs="Arial"/>
        </w:rPr>
        <w:t>) your trade union representative. OR You were accompanied by xx (</w:t>
      </w:r>
      <w:r w:rsidRPr="007D1C28">
        <w:rPr>
          <w:rFonts w:ascii="Arial" w:hAnsi="Arial" w:cs="Arial"/>
          <w:i/>
          <w:iCs/>
        </w:rPr>
        <w:t>insert name of TU rep</w:t>
      </w:r>
      <w:r w:rsidRPr="007D1C28">
        <w:rPr>
          <w:rFonts w:ascii="Arial" w:hAnsi="Arial" w:cs="Arial"/>
        </w:rPr>
        <w:t xml:space="preserve">) </w:t>
      </w:r>
      <w:r>
        <w:rPr>
          <w:rFonts w:ascii="Arial" w:hAnsi="Arial" w:cs="Arial"/>
        </w:rPr>
        <w:t xml:space="preserve">as </w:t>
      </w:r>
      <w:r w:rsidRPr="007D1C28">
        <w:rPr>
          <w:rFonts w:ascii="Arial" w:hAnsi="Arial" w:cs="Arial"/>
        </w:rPr>
        <w:t>your work</w:t>
      </w:r>
      <w:r>
        <w:rPr>
          <w:rFonts w:ascii="Arial" w:hAnsi="Arial" w:cs="Arial"/>
        </w:rPr>
        <w:t xml:space="preserve"> colleague. OR You were not represented and agreed to continue with the meeting unaccompanied.</w:t>
      </w:r>
    </w:p>
    <w:p w14:paraId="2B2092A1" w14:textId="77777777" w:rsidR="00030D2A" w:rsidRDefault="00030D2A" w:rsidP="00030D2A">
      <w:pPr>
        <w:pStyle w:val="Footer"/>
        <w:rPr>
          <w:rFonts w:ascii="Arial" w:hAnsi="Arial" w:cs="Arial"/>
        </w:rPr>
      </w:pPr>
    </w:p>
    <w:p w14:paraId="1BA5FDF6" w14:textId="77777777" w:rsidR="00030D2A" w:rsidRDefault="00030D2A" w:rsidP="00030D2A">
      <w:pPr>
        <w:jc w:val="both"/>
        <w:rPr>
          <w:rFonts w:ascii="Arial" w:hAnsi="Arial" w:cs="Arial"/>
        </w:rPr>
      </w:pPr>
      <w:r>
        <w:rPr>
          <w:rFonts w:ascii="Arial" w:hAnsi="Arial" w:cs="Arial"/>
        </w:rPr>
        <w:t>The meeting was to consider the following areas of your work performance which have not reached the standards required:</w:t>
      </w:r>
    </w:p>
    <w:p w14:paraId="4A0C872E" w14:textId="77777777" w:rsidR="00030D2A" w:rsidRDefault="00030D2A" w:rsidP="00030D2A">
      <w:pPr>
        <w:jc w:val="both"/>
        <w:rPr>
          <w:rFonts w:ascii="Arial" w:hAnsi="Arial" w:cs="Arial"/>
        </w:rPr>
      </w:pPr>
    </w:p>
    <w:p w14:paraId="5DAACE1E" w14:textId="77777777" w:rsidR="00030D2A" w:rsidRDefault="00030D2A" w:rsidP="00030D2A">
      <w:pPr>
        <w:numPr>
          <w:ilvl w:val="0"/>
          <w:numId w:val="14"/>
        </w:numPr>
        <w:suppressAutoHyphens/>
        <w:autoSpaceDN w:val="0"/>
        <w:jc w:val="both"/>
        <w:textAlignment w:val="baseline"/>
        <w:rPr>
          <w:rFonts w:ascii="Arial" w:hAnsi="Arial" w:cs="Arial"/>
          <w:i/>
          <w:iCs/>
        </w:rPr>
      </w:pPr>
      <w:r>
        <w:rPr>
          <w:rFonts w:ascii="Arial" w:hAnsi="Arial" w:cs="Arial"/>
          <w:i/>
          <w:iCs/>
        </w:rPr>
        <w:t>(List the unsatisfactory work performance concerns/problems areas)</w:t>
      </w:r>
    </w:p>
    <w:p w14:paraId="7CB25001" w14:textId="77777777" w:rsidR="00030D2A" w:rsidRDefault="00030D2A" w:rsidP="00030D2A">
      <w:pPr>
        <w:numPr>
          <w:ilvl w:val="0"/>
          <w:numId w:val="14"/>
        </w:numPr>
        <w:suppressAutoHyphens/>
        <w:autoSpaceDN w:val="0"/>
        <w:jc w:val="both"/>
        <w:textAlignment w:val="baseline"/>
        <w:rPr>
          <w:rFonts w:ascii="Arial" w:hAnsi="Arial" w:cs="Arial"/>
          <w:i/>
          <w:iCs/>
        </w:rPr>
      </w:pPr>
    </w:p>
    <w:p w14:paraId="5FB420E9" w14:textId="77777777" w:rsidR="00030D2A" w:rsidRDefault="00030D2A" w:rsidP="00030D2A">
      <w:pPr>
        <w:numPr>
          <w:ilvl w:val="0"/>
          <w:numId w:val="14"/>
        </w:numPr>
        <w:suppressAutoHyphens/>
        <w:autoSpaceDN w:val="0"/>
        <w:jc w:val="both"/>
        <w:textAlignment w:val="baseline"/>
        <w:rPr>
          <w:rFonts w:ascii="Arial" w:hAnsi="Arial" w:cs="Arial"/>
          <w:i/>
          <w:iCs/>
        </w:rPr>
      </w:pPr>
    </w:p>
    <w:p w14:paraId="1C5F6FE0" w14:textId="77777777" w:rsidR="00030D2A" w:rsidRDefault="00030D2A" w:rsidP="00030D2A">
      <w:pPr>
        <w:numPr>
          <w:ilvl w:val="0"/>
          <w:numId w:val="14"/>
        </w:numPr>
        <w:suppressAutoHyphens/>
        <w:autoSpaceDN w:val="0"/>
        <w:jc w:val="both"/>
        <w:textAlignment w:val="baseline"/>
        <w:rPr>
          <w:rFonts w:ascii="Arial" w:hAnsi="Arial" w:cs="Arial"/>
          <w:i/>
          <w:iCs/>
        </w:rPr>
      </w:pPr>
    </w:p>
    <w:p w14:paraId="1453A710" w14:textId="77777777" w:rsidR="00030D2A" w:rsidRDefault="00030D2A" w:rsidP="00030D2A">
      <w:pPr>
        <w:pStyle w:val="Footer"/>
        <w:rPr>
          <w:rFonts w:ascii="Arial" w:hAnsi="Arial" w:cs="Arial"/>
        </w:rPr>
      </w:pPr>
    </w:p>
    <w:p w14:paraId="683CDD9D" w14:textId="77777777" w:rsidR="00030D2A" w:rsidRDefault="00030D2A" w:rsidP="00030D2A">
      <w:pPr>
        <w:pStyle w:val="Footer"/>
        <w:rPr>
          <w:rFonts w:ascii="Arial" w:hAnsi="Arial" w:cs="Arial"/>
        </w:rPr>
      </w:pPr>
      <w:r>
        <w:rPr>
          <w:rFonts w:ascii="Arial" w:hAnsi="Arial" w:cs="Arial"/>
        </w:rPr>
        <w:t>I gave serious and careful consideration to all the evidence presented to me (include here some of the evidence of performance not reached) and decided that:</w:t>
      </w:r>
    </w:p>
    <w:p w14:paraId="020EB0D9" w14:textId="77777777" w:rsidR="00030D2A" w:rsidRDefault="00030D2A" w:rsidP="00030D2A">
      <w:pPr>
        <w:pStyle w:val="Footer"/>
        <w:rPr>
          <w:rFonts w:ascii="Arial" w:hAnsi="Arial" w:cs="Arial"/>
        </w:rPr>
      </w:pPr>
    </w:p>
    <w:p w14:paraId="08A31C06" w14:textId="77777777" w:rsidR="00030D2A" w:rsidRPr="00871002" w:rsidRDefault="00030D2A" w:rsidP="00030D2A">
      <w:pPr>
        <w:jc w:val="both"/>
        <w:rPr>
          <w:rFonts w:ascii="Arial" w:hAnsi="Arial" w:cs="Arial"/>
          <w:b/>
          <w:bCs/>
          <w:i/>
          <w:iCs/>
        </w:rPr>
      </w:pPr>
      <w:r>
        <w:rPr>
          <w:rFonts w:ascii="Arial" w:hAnsi="Arial" w:cs="Arial"/>
          <w:b/>
          <w:bCs/>
          <w:i/>
          <w:iCs/>
        </w:rPr>
        <w:t>Choose paras below if sufficient performance was made</w:t>
      </w:r>
    </w:p>
    <w:p w14:paraId="7476C594" w14:textId="07A50C83" w:rsidR="00030D2A" w:rsidRDefault="00030D2A" w:rsidP="00030D2A">
      <w:pPr>
        <w:spacing w:after="160" w:line="259" w:lineRule="auto"/>
        <w:rPr>
          <w:rFonts w:ascii="Arial" w:hAnsi="Arial" w:cs="Arial"/>
        </w:rPr>
      </w:pPr>
      <w:r>
        <w:rPr>
          <w:rFonts w:ascii="Arial" w:hAnsi="Arial" w:cs="Arial"/>
        </w:rPr>
        <w:t xml:space="preserve">As you have made </w:t>
      </w:r>
      <w:r w:rsidRPr="009C1880">
        <w:rPr>
          <w:rFonts w:ascii="Arial" w:hAnsi="Arial" w:cs="Arial"/>
        </w:rPr>
        <w:t xml:space="preserve">sufficient improvement in </w:t>
      </w:r>
      <w:r>
        <w:rPr>
          <w:rFonts w:ascii="Arial" w:hAnsi="Arial" w:cs="Arial"/>
        </w:rPr>
        <w:t xml:space="preserve">your </w:t>
      </w:r>
      <w:r w:rsidRPr="009C1880">
        <w:rPr>
          <w:rFonts w:ascii="Arial" w:hAnsi="Arial" w:cs="Arial"/>
        </w:rPr>
        <w:t xml:space="preserve">performance at the end of the final formal stage 2 monitoring period, no further action is required other than to advise </w:t>
      </w:r>
      <w:r>
        <w:rPr>
          <w:rFonts w:ascii="Arial" w:hAnsi="Arial" w:cs="Arial"/>
        </w:rPr>
        <w:t>you</w:t>
      </w:r>
      <w:r w:rsidRPr="009C1880">
        <w:rPr>
          <w:rFonts w:ascii="Arial" w:hAnsi="Arial" w:cs="Arial"/>
        </w:rPr>
        <w:t xml:space="preserve"> of the need to maintain </w:t>
      </w:r>
      <w:r>
        <w:rPr>
          <w:rFonts w:ascii="Arial" w:hAnsi="Arial" w:cs="Arial"/>
        </w:rPr>
        <w:t>this</w:t>
      </w:r>
      <w:r w:rsidRPr="009C1880">
        <w:rPr>
          <w:rFonts w:ascii="Arial" w:hAnsi="Arial" w:cs="Arial"/>
        </w:rPr>
        <w:t xml:space="preserve"> improvement in performance going forward and that </w:t>
      </w:r>
      <w:r>
        <w:rPr>
          <w:rFonts w:ascii="Arial" w:hAnsi="Arial" w:cs="Arial"/>
        </w:rPr>
        <w:t>your</w:t>
      </w:r>
      <w:r w:rsidRPr="009C1880">
        <w:rPr>
          <w:rFonts w:ascii="Arial" w:hAnsi="Arial" w:cs="Arial"/>
        </w:rPr>
        <w:t xml:space="preserve"> performance will continue to be monitored as part of </w:t>
      </w:r>
      <w:r w:rsidR="00C07CCF" w:rsidRPr="009C1880">
        <w:rPr>
          <w:rFonts w:ascii="Arial" w:hAnsi="Arial" w:cs="Arial"/>
        </w:rPr>
        <w:t>day-to-day</w:t>
      </w:r>
      <w:r w:rsidRPr="009C1880">
        <w:rPr>
          <w:rFonts w:ascii="Arial" w:hAnsi="Arial" w:cs="Arial"/>
        </w:rPr>
        <w:t xml:space="preserve"> management. </w:t>
      </w:r>
    </w:p>
    <w:p w14:paraId="0B86C6D4" w14:textId="67B146D4" w:rsidR="00030D2A" w:rsidRPr="009C1880" w:rsidRDefault="00030D2A" w:rsidP="00030D2A">
      <w:pPr>
        <w:spacing w:after="160" w:line="259" w:lineRule="auto"/>
        <w:rPr>
          <w:rFonts w:ascii="Arial" w:hAnsi="Arial" w:cs="Arial"/>
        </w:rPr>
      </w:pPr>
      <w:r>
        <w:rPr>
          <w:rFonts w:ascii="Arial" w:hAnsi="Arial" w:cs="Arial"/>
        </w:rPr>
        <w:t xml:space="preserve">I should advice you </w:t>
      </w:r>
      <w:r w:rsidRPr="009C1880">
        <w:rPr>
          <w:rFonts w:ascii="Arial" w:hAnsi="Arial" w:cs="Arial"/>
        </w:rPr>
        <w:t xml:space="preserve">that if </w:t>
      </w:r>
      <w:r>
        <w:rPr>
          <w:rFonts w:ascii="Arial" w:hAnsi="Arial" w:cs="Arial"/>
        </w:rPr>
        <w:t>you</w:t>
      </w:r>
      <w:r w:rsidRPr="009C1880">
        <w:rPr>
          <w:rFonts w:ascii="Arial" w:hAnsi="Arial" w:cs="Arial"/>
        </w:rPr>
        <w:t xml:space="preserve"> fail to maintain this standard further action may be taken </w:t>
      </w:r>
      <w:r w:rsidRPr="0065154C">
        <w:rPr>
          <w:rFonts w:ascii="Arial" w:hAnsi="Arial" w:cs="Arial"/>
        </w:rPr>
        <w:t xml:space="preserve">under this procedure.  If your performance falls below the required standard in the next </w:t>
      </w:r>
      <w:r w:rsidR="000B3355" w:rsidRPr="0065154C">
        <w:rPr>
          <w:rFonts w:ascii="Arial" w:hAnsi="Arial" w:cs="Arial"/>
        </w:rPr>
        <w:t xml:space="preserve">nine </w:t>
      </w:r>
      <w:proofErr w:type="gramStart"/>
      <w:r w:rsidRPr="0065154C">
        <w:rPr>
          <w:rFonts w:ascii="Arial" w:hAnsi="Arial" w:cs="Arial"/>
        </w:rPr>
        <w:t>months</w:t>
      </w:r>
      <w:proofErr w:type="gramEnd"/>
      <w:r w:rsidRPr="0065154C">
        <w:rPr>
          <w:rFonts w:ascii="Arial" w:hAnsi="Arial" w:cs="Arial"/>
        </w:rPr>
        <w:t xml:space="preserve"> then I may consider your performance under formal stage 2 unsatisfactory</w:t>
      </w:r>
      <w:r w:rsidRPr="009C1880">
        <w:rPr>
          <w:rFonts w:ascii="Arial" w:hAnsi="Arial" w:cs="Arial"/>
        </w:rPr>
        <w:t xml:space="preserve"> performance review of the procedure. </w:t>
      </w:r>
    </w:p>
    <w:p w14:paraId="4C867853" w14:textId="77777777" w:rsidR="00030D2A" w:rsidRDefault="00030D2A" w:rsidP="00030D2A">
      <w:pPr>
        <w:jc w:val="both"/>
        <w:rPr>
          <w:rFonts w:ascii="Arial" w:hAnsi="Arial" w:cs="Arial"/>
          <w:b/>
          <w:bCs/>
          <w:i/>
          <w:iCs/>
        </w:rPr>
      </w:pPr>
      <w:r>
        <w:rPr>
          <w:rFonts w:ascii="Arial" w:hAnsi="Arial" w:cs="Arial"/>
          <w:b/>
          <w:bCs/>
          <w:i/>
          <w:iCs/>
        </w:rPr>
        <w:lastRenderedPageBreak/>
        <w:t xml:space="preserve">Choose paras below if </w:t>
      </w:r>
      <w:r w:rsidRPr="00F14083">
        <w:rPr>
          <w:rFonts w:ascii="Arial" w:hAnsi="Arial" w:cs="Arial"/>
          <w:b/>
          <w:bCs/>
          <w:i/>
          <w:iCs/>
        </w:rPr>
        <w:t>Insufficient / Unsatisfactory or No Improvement Achieved</w:t>
      </w:r>
    </w:p>
    <w:p w14:paraId="5DC2E2AA" w14:textId="77777777" w:rsidR="00030D2A" w:rsidRDefault="00030D2A" w:rsidP="00030D2A">
      <w:pPr>
        <w:jc w:val="both"/>
        <w:rPr>
          <w:rFonts w:ascii="Arial" w:hAnsi="Arial" w:cs="Arial"/>
        </w:rPr>
      </w:pPr>
      <w:r>
        <w:rPr>
          <w:rFonts w:ascii="Arial" w:hAnsi="Arial" w:cs="Arial"/>
        </w:rPr>
        <w:t xml:space="preserve">As you have not reached satisfactory performance standards at the end of the first formal stage of the School’s Managing Unsatisfactory Performance Procedure (see copy enclosed for information). You are issued with a </w:t>
      </w:r>
      <w:r w:rsidRPr="00146DF8">
        <w:rPr>
          <w:rFonts w:ascii="Arial" w:hAnsi="Arial" w:cs="Arial"/>
          <w:b/>
          <w:bCs/>
        </w:rPr>
        <w:t>Final Warning</w:t>
      </w:r>
      <w:r w:rsidRPr="00CA4B5A">
        <w:rPr>
          <w:rFonts w:ascii="Arial" w:hAnsi="Arial" w:cs="Arial"/>
          <w:b/>
          <w:bCs/>
        </w:rPr>
        <w:t xml:space="preserve"> and Final Action plan for improved performa</w:t>
      </w:r>
      <w:r>
        <w:rPr>
          <w:rFonts w:ascii="Arial" w:hAnsi="Arial" w:cs="Arial"/>
          <w:b/>
          <w:bCs/>
        </w:rPr>
        <w:t xml:space="preserve">nce </w:t>
      </w:r>
      <w:r w:rsidRPr="00F15B9E">
        <w:rPr>
          <w:rFonts w:ascii="Arial" w:hAnsi="Arial" w:cs="Arial"/>
        </w:rPr>
        <w:t xml:space="preserve">and </w:t>
      </w:r>
      <w:r>
        <w:rPr>
          <w:rFonts w:ascii="Arial" w:hAnsi="Arial" w:cs="Arial"/>
        </w:rPr>
        <w:t>your performance will be monitored under</w:t>
      </w:r>
      <w:r w:rsidRPr="00F15B9E">
        <w:rPr>
          <w:rFonts w:ascii="Arial" w:hAnsi="Arial" w:cs="Arial"/>
        </w:rPr>
        <w:t xml:space="preserve"> Stage 2 of th</w:t>
      </w:r>
      <w:r>
        <w:rPr>
          <w:rFonts w:ascii="Arial" w:hAnsi="Arial" w:cs="Arial"/>
        </w:rPr>
        <w:t>is</w:t>
      </w:r>
      <w:r w:rsidRPr="00F15B9E">
        <w:rPr>
          <w:rFonts w:ascii="Arial" w:hAnsi="Arial" w:cs="Arial"/>
        </w:rPr>
        <w:t xml:space="preserve"> procedure. </w:t>
      </w:r>
      <w:r>
        <w:rPr>
          <w:rFonts w:ascii="Arial" w:hAnsi="Arial" w:cs="Arial"/>
        </w:rPr>
        <w:t xml:space="preserve">Your performance will be monitored under a </w:t>
      </w:r>
      <w:r w:rsidRPr="00A97B04">
        <w:rPr>
          <w:rFonts w:ascii="Arial" w:hAnsi="Arial" w:cs="Arial"/>
          <w:b/>
          <w:bCs/>
        </w:rPr>
        <w:t>Final Formal Performance Improvement Action Plan</w:t>
      </w:r>
      <w:r w:rsidRPr="007E278D">
        <w:rPr>
          <w:rFonts w:ascii="Arial" w:hAnsi="Arial" w:cs="Arial"/>
        </w:rPr>
        <w:t xml:space="preserve"> </w:t>
      </w:r>
      <w:r>
        <w:rPr>
          <w:rFonts w:ascii="Arial" w:hAnsi="Arial" w:cs="Arial"/>
        </w:rPr>
        <w:t xml:space="preserve">which has been set for you with a formal monitoring period of </w:t>
      </w:r>
      <w:r w:rsidRPr="00F71997">
        <w:rPr>
          <w:rFonts w:ascii="Arial" w:hAnsi="Arial" w:cs="Arial"/>
          <w:i/>
          <w:iCs/>
          <w:color w:val="A20000"/>
        </w:rPr>
        <w:t>x weeks</w:t>
      </w:r>
      <w:r w:rsidRPr="00F71997">
        <w:rPr>
          <w:rFonts w:ascii="Arial" w:hAnsi="Arial" w:cs="Arial"/>
          <w:color w:val="A20000"/>
        </w:rPr>
        <w:t xml:space="preserve"> </w:t>
      </w:r>
      <w:r>
        <w:rPr>
          <w:rFonts w:ascii="Arial" w:hAnsi="Arial" w:cs="Arial"/>
        </w:rPr>
        <w:t xml:space="preserve">and details of the performance improvements you are required to make with a timescale as well as support/training to be provided and how you will be assessed to reach the performance standard required. </w:t>
      </w:r>
    </w:p>
    <w:p w14:paraId="187E7DC9" w14:textId="77777777" w:rsidR="00030D2A" w:rsidRDefault="00030D2A" w:rsidP="00030D2A">
      <w:pPr>
        <w:jc w:val="both"/>
        <w:rPr>
          <w:rFonts w:ascii="Arial" w:hAnsi="Arial" w:cs="Arial"/>
        </w:rPr>
      </w:pPr>
    </w:p>
    <w:p w14:paraId="47AC3C52" w14:textId="77777777" w:rsidR="00030D2A" w:rsidRDefault="00030D2A" w:rsidP="00030D2A">
      <w:pPr>
        <w:rPr>
          <w:rFonts w:ascii="Arial" w:hAnsi="Arial" w:cs="Arial"/>
        </w:rPr>
      </w:pPr>
      <w:r>
        <w:rPr>
          <w:rFonts w:ascii="Arial" w:hAnsi="Arial" w:cs="Arial"/>
        </w:rPr>
        <w:t xml:space="preserve">I should advise you that </w:t>
      </w:r>
      <w:r w:rsidRPr="006D19AC">
        <w:rPr>
          <w:rFonts w:ascii="Arial" w:hAnsi="Arial" w:cs="Arial"/>
        </w:rPr>
        <w:t xml:space="preserve">if </w:t>
      </w:r>
      <w:r>
        <w:rPr>
          <w:rFonts w:ascii="Arial" w:hAnsi="Arial" w:cs="Arial"/>
        </w:rPr>
        <w:t>you</w:t>
      </w:r>
      <w:r w:rsidRPr="006D19AC">
        <w:rPr>
          <w:rFonts w:ascii="Arial" w:hAnsi="Arial" w:cs="Arial"/>
        </w:rPr>
        <w:t xml:space="preserve"> fail to improve </w:t>
      </w:r>
      <w:r>
        <w:rPr>
          <w:rFonts w:ascii="Arial" w:hAnsi="Arial" w:cs="Arial"/>
        </w:rPr>
        <w:t>your</w:t>
      </w:r>
      <w:r w:rsidRPr="006D19AC">
        <w:rPr>
          <w:rFonts w:ascii="Arial" w:hAnsi="Arial" w:cs="Arial"/>
        </w:rPr>
        <w:t xml:space="preserve"> performance to the required standard by the end of the second formal stage, it could lead to </w:t>
      </w:r>
      <w:r>
        <w:rPr>
          <w:rFonts w:ascii="Arial" w:hAnsi="Arial" w:cs="Arial"/>
        </w:rPr>
        <w:t>your</w:t>
      </w:r>
      <w:r w:rsidRPr="006D19AC">
        <w:rPr>
          <w:rFonts w:ascii="Arial" w:hAnsi="Arial" w:cs="Arial"/>
        </w:rPr>
        <w:t xml:space="preserve"> dismissal on grounds of unsatisfactory performance and incapability.</w:t>
      </w:r>
    </w:p>
    <w:p w14:paraId="3592E763" w14:textId="77777777" w:rsidR="00030D2A" w:rsidRDefault="00030D2A" w:rsidP="00030D2A">
      <w:pPr>
        <w:jc w:val="both"/>
        <w:rPr>
          <w:rFonts w:ascii="Arial" w:hAnsi="Arial" w:cs="Arial"/>
        </w:rPr>
      </w:pPr>
    </w:p>
    <w:p w14:paraId="5FC39362" w14:textId="77777777" w:rsidR="00030D2A" w:rsidRDefault="00030D2A" w:rsidP="00030D2A">
      <w:pPr>
        <w:pStyle w:val="Footer"/>
        <w:rPr>
          <w:rFonts w:ascii="Arial" w:hAnsi="Arial" w:cs="Arial"/>
        </w:rPr>
      </w:pPr>
      <w:r>
        <w:rPr>
          <w:rFonts w:ascii="Arial" w:hAnsi="Arial" w:cs="Arial"/>
        </w:rPr>
        <w:t>You have the right of appeal against this decision. If you wish to exercise this right, you should confirm in writing the grounds or basis for the appeal to me at the school, within 5 working days of receipt of this letter. The appeal will be considered by the Manager/Governing Body Appeals Panel.</w:t>
      </w:r>
    </w:p>
    <w:p w14:paraId="6CFA0F4F" w14:textId="77777777" w:rsidR="00030D2A" w:rsidRDefault="00030D2A" w:rsidP="00030D2A">
      <w:pPr>
        <w:pStyle w:val="Footer"/>
        <w:rPr>
          <w:rFonts w:ascii="Arial" w:hAnsi="Arial" w:cs="Arial"/>
        </w:rPr>
      </w:pPr>
    </w:p>
    <w:p w14:paraId="502A3B71" w14:textId="77777777" w:rsidR="00030D2A" w:rsidRDefault="00030D2A" w:rsidP="00030D2A">
      <w:pPr>
        <w:pStyle w:val="Footer"/>
        <w:rPr>
          <w:rFonts w:ascii="Arial" w:hAnsi="Arial" w:cs="Arial"/>
        </w:rPr>
      </w:pPr>
      <w:r>
        <w:rPr>
          <w:rFonts w:ascii="Arial" w:hAnsi="Arial" w:cs="Arial"/>
        </w:rPr>
        <w:t>A copy of this letter will be placed on your personal file. If you have any queries, please do not hesitate to contact me.</w:t>
      </w:r>
    </w:p>
    <w:p w14:paraId="7F372DB2" w14:textId="77777777" w:rsidR="00030D2A" w:rsidRDefault="00030D2A" w:rsidP="00030D2A">
      <w:pPr>
        <w:pStyle w:val="Footer"/>
        <w:rPr>
          <w:rFonts w:ascii="Arial" w:hAnsi="Arial" w:cs="Arial"/>
        </w:rPr>
      </w:pPr>
    </w:p>
    <w:p w14:paraId="02E10918" w14:textId="77777777" w:rsidR="00030D2A" w:rsidRDefault="00030D2A" w:rsidP="00030D2A">
      <w:pPr>
        <w:pStyle w:val="Footer"/>
        <w:rPr>
          <w:rFonts w:ascii="Arial" w:hAnsi="Arial" w:cs="Arial"/>
        </w:rPr>
      </w:pPr>
      <w:r>
        <w:rPr>
          <w:rFonts w:ascii="Arial" w:hAnsi="Arial" w:cs="Arial"/>
        </w:rPr>
        <w:t>Yours sincerely</w:t>
      </w:r>
    </w:p>
    <w:p w14:paraId="0E2681EA" w14:textId="77777777" w:rsidR="00030D2A" w:rsidRDefault="00030D2A" w:rsidP="00030D2A">
      <w:pPr>
        <w:pStyle w:val="Footer"/>
        <w:rPr>
          <w:rFonts w:ascii="Arial" w:hAnsi="Arial" w:cs="Arial"/>
        </w:rPr>
      </w:pPr>
    </w:p>
    <w:p w14:paraId="76529738" w14:textId="77777777" w:rsidR="00030D2A" w:rsidRDefault="00030D2A" w:rsidP="00030D2A">
      <w:pPr>
        <w:pStyle w:val="Footer"/>
        <w:rPr>
          <w:rFonts w:ascii="Arial" w:hAnsi="Arial" w:cs="Arial"/>
        </w:rPr>
      </w:pPr>
    </w:p>
    <w:p w14:paraId="59802C70" w14:textId="77777777" w:rsidR="00030D2A" w:rsidRDefault="00030D2A" w:rsidP="00030D2A">
      <w:pPr>
        <w:pStyle w:val="Footer"/>
        <w:rPr>
          <w:rFonts w:ascii="Arial" w:hAnsi="Arial" w:cs="Arial"/>
        </w:rPr>
      </w:pPr>
    </w:p>
    <w:p w14:paraId="2535B083" w14:textId="77777777" w:rsidR="00030D2A" w:rsidRDefault="00030D2A" w:rsidP="00030D2A">
      <w:pPr>
        <w:jc w:val="both"/>
      </w:pPr>
      <w:r>
        <w:rPr>
          <w:rFonts w:ascii="Arial" w:hAnsi="Arial" w:cs="Arial"/>
        </w:rPr>
        <w:t>(</w:t>
      </w:r>
      <w:r>
        <w:rPr>
          <w:rFonts w:ascii="Arial" w:hAnsi="Arial" w:cs="Arial"/>
          <w:i/>
          <w:iCs/>
        </w:rPr>
        <w:t>Manager’s name</w:t>
      </w:r>
      <w:r>
        <w:rPr>
          <w:rFonts w:ascii="Arial" w:hAnsi="Arial" w:cs="Arial"/>
        </w:rPr>
        <w:t>)</w:t>
      </w:r>
    </w:p>
    <w:p w14:paraId="17C153AE" w14:textId="77777777" w:rsidR="00030D2A" w:rsidRDefault="00030D2A" w:rsidP="00030D2A">
      <w:pPr>
        <w:jc w:val="both"/>
      </w:pPr>
      <w:r>
        <w:rPr>
          <w:rFonts w:ascii="Arial" w:hAnsi="Arial" w:cs="Arial"/>
        </w:rPr>
        <w:t>(</w:t>
      </w:r>
      <w:r>
        <w:rPr>
          <w:rFonts w:ascii="Arial" w:hAnsi="Arial" w:cs="Arial"/>
          <w:i/>
          <w:iCs/>
        </w:rPr>
        <w:t>Title</w:t>
      </w:r>
      <w:r>
        <w:rPr>
          <w:rFonts w:ascii="Arial" w:hAnsi="Arial" w:cs="Arial"/>
        </w:rPr>
        <w:t>)</w:t>
      </w:r>
    </w:p>
    <w:p w14:paraId="6EB3F5A0" w14:textId="77777777" w:rsidR="00030D2A" w:rsidRDefault="00030D2A" w:rsidP="00030D2A">
      <w:pPr>
        <w:rPr>
          <w:rFonts w:ascii="Arial" w:hAnsi="Arial" w:cs="Arial"/>
        </w:rPr>
      </w:pPr>
    </w:p>
    <w:p w14:paraId="08E2FCE8" w14:textId="77777777" w:rsidR="00030D2A" w:rsidRDefault="00030D2A" w:rsidP="00030D2A">
      <w:pPr>
        <w:rPr>
          <w:rFonts w:ascii="Arial" w:hAnsi="Arial" w:cs="Arial"/>
        </w:rPr>
      </w:pPr>
    </w:p>
    <w:p w14:paraId="070CF47A" w14:textId="77777777" w:rsidR="00030D2A" w:rsidRDefault="00030D2A" w:rsidP="00030D2A">
      <w:pPr>
        <w:rPr>
          <w:rFonts w:ascii="Arial" w:hAnsi="Arial" w:cs="Arial"/>
        </w:rPr>
      </w:pPr>
      <w:r>
        <w:rPr>
          <w:rFonts w:ascii="Arial" w:hAnsi="Arial" w:cs="Arial"/>
        </w:rPr>
        <w:t>Enc:</w:t>
      </w:r>
      <w:r>
        <w:rPr>
          <w:rFonts w:ascii="Arial" w:hAnsi="Arial" w:cs="Arial"/>
        </w:rPr>
        <w:tab/>
      </w:r>
      <w:r w:rsidRPr="00673C86">
        <w:rPr>
          <w:rFonts w:ascii="Arial" w:hAnsi="Arial" w:cs="Arial"/>
        </w:rPr>
        <w:t>Managing Unsatisfactory Performance Procedure</w:t>
      </w:r>
    </w:p>
    <w:p w14:paraId="170B9589" w14:textId="77777777" w:rsidR="00030D2A" w:rsidRDefault="00030D2A" w:rsidP="00030D2A">
      <w:pPr>
        <w:rPr>
          <w:rFonts w:ascii="Arial" w:hAnsi="Arial" w:cs="Arial"/>
        </w:rPr>
      </w:pPr>
    </w:p>
    <w:p w14:paraId="32745880" w14:textId="77777777" w:rsidR="00030D2A" w:rsidRDefault="00030D2A" w:rsidP="00030D2A">
      <w:pPr>
        <w:rPr>
          <w:rFonts w:ascii="Arial" w:hAnsi="Arial" w:cs="Arial"/>
        </w:rPr>
      </w:pPr>
      <w:r>
        <w:rPr>
          <w:rFonts w:ascii="Arial" w:hAnsi="Arial" w:cs="Arial"/>
        </w:rPr>
        <w:t xml:space="preserve">Cc: </w:t>
      </w:r>
      <w:r>
        <w:rPr>
          <w:rFonts w:ascii="Arial" w:hAnsi="Arial" w:cs="Arial"/>
        </w:rPr>
        <w:tab/>
        <w:t>Personal File/</w:t>
      </w:r>
      <w:proofErr w:type="spellStart"/>
      <w:r>
        <w:rPr>
          <w:rFonts w:ascii="Arial" w:hAnsi="Arial" w:cs="Arial"/>
        </w:rPr>
        <w:t>itrent</w:t>
      </w:r>
      <w:proofErr w:type="spellEnd"/>
    </w:p>
    <w:p w14:paraId="3473F507" w14:textId="77777777" w:rsidR="00030D2A" w:rsidRDefault="00030D2A" w:rsidP="00030D2A">
      <w:pPr>
        <w:rPr>
          <w:rFonts w:ascii="Arial" w:hAnsi="Arial" w:cs="Arial"/>
        </w:rPr>
      </w:pPr>
      <w:r>
        <w:rPr>
          <w:rFonts w:ascii="Arial" w:hAnsi="Arial" w:cs="Arial"/>
        </w:rPr>
        <w:tab/>
        <w:t>Schools HR Consultancy</w:t>
      </w:r>
    </w:p>
    <w:p w14:paraId="5F8BCECE" w14:textId="77777777" w:rsidR="00030D2A" w:rsidRDefault="00030D2A" w:rsidP="00030D2A"/>
    <w:p w14:paraId="118996B2" w14:textId="77777777" w:rsidR="00030D2A" w:rsidRDefault="00030D2A" w:rsidP="00030D2A">
      <w:pPr>
        <w:pStyle w:val="Footer"/>
      </w:pPr>
    </w:p>
    <w:p w14:paraId="17F29A70" w14:textId="2C871B55" w:rsidR="00FB7F46" w:rsidRDefault="00FB7F46">
      <w:pPr>
        <w:spacing w:after="160" w:line="259" w:lineRule="auto"/>
        <w:rPr>
          <w:rFonts w:ascii="Arial" w:hAnsi="Arial" w:cs="Arial"/>
          <w:b/>
          <w:bCs/>
        </w:rPr>
      </w:pPr>
      <w:r>
        <w:rPr>
          <w:rFonts w:ascii="Arial" w:hAnsi="Arial" w:cs="Arial"/>
          <w:b/>
          <w:bCs/>
        </w:rPr>
        <w:br w:type="page"/>
      </w:r>
    </w:p>
    <w:p w14:paraId="151ACACD" w14:textId="77777777" w:rsidR="00FB7F46" w:rsidRDefault="00FB7F46" w:rsidP="00FB7F46">
      <w:pPr>
        <w:jc w:val="right"/>
        <w:rPr>
          <w:rFonts w:ascii="Arial" w:hAnsi="Arial" w:cs="Arial"/>
          <w:b/>
          <w:bCs/>
        </w:rPr>
      </w:pPr>
      <w:r>
        <w:rPr>
          <w:rFonts w:ascii="Arial" w:hAnsi="Arial" w:cs="Arial"/>
          <w:b/>
          <w:bCs/>
        </w:rPr>
        <w:lastRenderedPageBreak/>
        <w:t>Appendix 7</w:t>
      </w:r>
    </w:p>
    <w:p w14:paraId="3FE2D764" w14:textId="77777777" w:rsidR="00FB7F46" w:rsidRDefault="00FB7F46" w:rsidP="00FB7F46">
      <w:pPr>
        <w:jc w:val="right"/>
        <w:rPr>
          <w:rFonts w:ascii="Arial" w:hAnsi="Arial" w:cs="Arial"/>
          <w:b/>
          <w:bCs/>
        </w:rPr>
      </w:pPr>
    </w:p>
    <w:p w14:paraId="7C6DE4A7" w14:textId="7F44692A" w:rsidR="00FB7F46" w:rsidRDefault="00FB7F46" w:rsidP="00FB7F46">
      <w:pPr>
        <w:rPr>
          <w:rFonts w:ascii="Arial" w:hAnsi="Arial" w:cs="Arial"/>
          <w:b/>
          <w:bCs/>
        </w:rPr>
      </w:pPr>
      <w:r>
        <w:rPr>
          <w:rFonts w:ascii="Arial" w:hAnsi="Arial" w:cs="Arial"/>
          <w:b/>
          <w:bCs/>
        </w:rPr>
        <w:t>Outcome l</w:t>
      </w:r>
      <w:r w:rsidRPr="00D72E4D">
        <w:rPr>
          <w:rFonts w:ascii="Arial" w:hAnsi="Arial" w:cs="Arial"/>
          <w:b/>
          <w:bCs/>
        </w:rPr>
        <w:t xml:space="preserve">etter </w:t>
      </w:r>
      <w:r w:rsidRPr="00E03437">
        <w:rPr>
          <w:rFonts w:ascii="Arial" w:hAnsi="Arial" w:cs="Arial"/>
          <w:b/>
          <w:bCs/>
        </w:rPr>
        <w:t>at end of Formal Unsatisfactory Performance Monitoring Review Period Meeting Stage 2</w:t>
      </w:r>
      <w:r>
        <w:rPr>
          <w:rFonts w:ascii="Arial" w:hAnsi="Arial" w:cs="Arial"/>
          <w:b/>
          <w:bCs/>
        </w:rPr>
        <w:t xml:space="preserve"> </w:t>
      </w:r>
      <w:r w:rsidRPr="00A0791E">
        <w:rPr>
          <w:rFonts w:ascii="Arial" w:hAnsi="Arial" w:cs="Arial"/>
          <w:b/>
          <w:bCs/>
        </w:rPr>
        <w:t>–</w:t>
      </w:r>
      <w:r w:rsidR="00550442">
        <w:rPr>
          <w:rFonts w:ascii="Arial" w:hAnsi="Arial" w:cs="Arial"/>
          <w:b/>
          <w:bCs/>
        </w:rPr>
        <w:t>Transfer</w:t>
      </w:r>
      <w:r w:rsidR="001F6792">
        <w:rPr>
          <w:rFonts w:ascii="Arial" w:hAnsi="Arial" w:cs="Arial"/>
          <w:b/>
          <w:bCs/>
        </w:rPr>
        <w:t xml:space="preserve"> to another post</w:t>
      </w:r>
      <w:r w:rsidRPr="00A0791E">
        <w:rPr>
          <w:rFonts w:ascii="Arial" w:hAnsi="Arial" w:cs="Arial"/>
          <w:b/>
          <w:bCs/>
        </w:rPr>
        <w:t>/Dismissal</w:t>
      </w:r>
    </w:p>
    <w:p w14:paraId="1EE9C5E5" w14:textId="77777777" w:rsidR="00FB7F46" w:rsidRDefault="00FB7F46" w:rsidP="00FB7F46">
      <w:pPr>
        <w:rPr>
          <w:rFonts w:ascii="Arial" w:hAnsi="Arial" w:cs="Arial"/>
          <w:b/>
          <w:bCs/>
        </w:rPr>
      </w:pPr>
    </w:p>
    <w:p w14:paraId="095992F9" w14:textId="77777777" w:rsidR="00FB7F46" w:rsidRDefault="00FB7F46" w:rsidP="00FB7F46">
      <w:pPr>
        <w:rPr>
          <w:rFonts w:ascii="Arial" w:hAnsi="Arial" w:cs="Arial"/>
          <w:b/>
          <w:bCs/>
        </w:rPr>
      </w:pPr>
      <w:r>
        <w:rPr>
          <w:rFonts w:ascii="Arial" w:hAnsi="Arial" w:cs="Arial"/>
          <w:b/>
          <w:bCs/>
        </w:rPr>
        <w:t>Delivered by first class post/email/hand/special delivery</w:t>
      </w:r>
    </w:p>
    <w:p w14:paraId="4C681773" w14:textId="77777777" w:rsidR="00FB7F46" w:rsidRDefault="00FB7F46" w:rsidP="00FB7F46">
      <w:pPr>
        <w:rPr>
          <w:rFonts w:ascii="Arial" w:hAnsi="Arial" w:cs="Arial"/>
          <w:bCs/>
        </w:rPr>
      </w:pPr>
    </w:p>
    <w:p w14:paraId="50586B12" w14:textId="77777777" w:rsidR="00FB7F46" w:rsidRDefault="00FB7F46" w:rsidP="00FB7F46">
      <w:pPr>
        <w:rPr>
          <w:rFonts w:ascii="Arial" w:hAnsi="Arial" w:cs="Arial"/>
          <w:b/>
          <w:bCs/>
        </w:rPr>
      </w:pPr>
      <w:r>
        <w:rPr>
          <w:rFonts w:ascii="Arial" w:hAnsi="Arial" w:cs="Arial"/>
          <w:b/>
          <w:bCs/>
        </w:rPr>
        <w:t>PRIVATE &amp; CONFIDENTIAL</w:t>
      </w:r>
    </w:p>
    <w:p w14:paraId="6B1078A3" w14:textId="77777777" w:rsidR="00FB7F46" w:rsidRDefault="00FB7F46" w:rsidP="00FB7F46">
      <w:pPr>
        <w:rPr>
          <w:rFonts w:ascii="Arial" w:hAnsi="Arial" w:cs="Arial"/>
          <w:b/>
          <w:bCs/>
        </w:rPr>
      </w:pPr>
    </w:p>
    <w:p w14:paraId="71F10304" w14:textId="77777777" w:rsidR="00FB7F46" w:rsidRDefault="00FB7F46" w:rsidP="00FB7F46">
      <w:pPr>
        <w:rPr>
          <w:rFonts w:ascii="Arial" w:hAnsi="Arial" w:cs="Arial"/>
        </w:rPr>
      </w:pPr>
      <w:r w:rsidRPr="001A79EB">
        <w:rPr>
          <w:rFonts w:ascii="Arial" w:hAnsi="Arial" w:cs="Arial"/>
        </w:rPr>
        <w:t xml:space="preserve">(insert </w:t>
      </w:r>
      <w:r>
        <w:rPr>
          <w:rFonts w:ascii="Arial" w:hAnsi="Arial" w:cs="Arial"/>
        </w:rPr>
        <w:t xml:space="preserve">employee </w:t>
      </w:r>
      <w:r w:rsidRPr="001A79EB">
        <w:rPr>
          <w:rFonts w:ascii="Arial" w:hAnsi="Arial" w:cs="Arial"/>
        </w:rPr>
        <w:t>name &amp; address)</w:t>
      </w:r>
    </w:p>
    <w:p w14:paraId="460DAFC2" w14:textId="77777777" w:rsidR="00FB7F46" w:rsidRDefault="00FB7F46" w:rsidP="00FB7F46">
      <w:pPr>
        <w:rPr>
          <w:rFonts w:ascii="Arial" w:hAnsi="Arial" w:cs="Arial"/>
        </w:rPr>
      </w:pPr>
    </w:p>
    <w:p w14:paraId="161C7055" w14:textId="77777777" w:rsidR="00FB7F46" w:rsidRPr="001A79EB" w:rsidRDefault="00FB7F46" w:rsidP="00FB7F46">
      <w:pPr>
        <w:rPr>
          <w:rFonts w:ascii="Arial" w:hAnsi="Arial" w:cs="Arial"/>
        </w:rPr>
      </w:pPr>
    </w:p>
    <w:p w14:paraId="5C0E31F6" w14:textId="77777777" w:rsidR="00FB7F46" w:rsidRDefault="00FB7F46" w:rsidP="00FB7F46">
      <w:pPr>
        <w:rPr>
          <w:rFonts w:ascii="Arial" w:hAnsi="Arial" w:cs="Arial"/>
        </w:rPr>
      </w:pPr>
      <w:r>
        <w:rPr>
          <w:rFonts w:ascii="Arial" w:hAnsi="Arial" w:cs="Arial"/>
        </w:rPr>
        <w:t>(insert date)</w:t>
      </w:r>
    </w:p>
    <w:p w14:paraId="279F9657" w14:textId="77777777" w:rsidR="00FB7F46" w:rsidRPr="00DD592C" w:rsidRDefault="00FB7F46" w:rsidP="00FB7F46">
      <w:pPr>
        <w:rPr>
          <w:rFonts w:ascii="Arial" w:hAnsi="Arial" w:cs="Arial"/>
          <w:b/>
          <w:bCs/>
        </w:rPr>
      </w:pPr>
    </w:p>
    <w:p w14:paraId="305757A1" w14:textId="77777777" w:rsidR="00FB7F46" w:rsidRDefault="00FB7F46" w:rsidP="00FB7F46">
      <w:pPr>
        <w:rPr>
          <w:rFonts w:ascii="Arial" w:hAnsi="Arial" w:cs="Arial"/>
        </w:rPr>
      </w:pPr>
      <w:r>
        <w:rPr>
          <w:rFonts w:ascii="Arial" w:hAnsi="Arial" w:cs="Arial"/>
        </w:rPr>
        <w:t>Dear (insert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C99508" w14:textId="77777777" w:rsidR="00FB7F46" w:rsidRDefault="00FB7F46" w:rsidP="00FB7F46">
      <w:pPr>
        <w:rPr>
          <w:rFonts w:ascii="Arial" w:hAnsi="Arial" w:cs="Arial"/>
        </w:rPr>
      </w:pPr>
    </w:p>
    <w:p w14:paraId="4D6709B4" w14:textId="77777777" w:rsidR="00FB7F46" w:rsidRPr="00375BA3" w:rsidRDefault="00FB7F46" w:rsidP="00FB7F46">
      <w:pPr>
        <w:rPr>
          <w:rFonts w:ascii="Arial" w:hAnsi="Arial" w:cs="Arial"/>
          <w:i/>
          <w:iCs/>
        </w:rPr>
      </w:pPr>
      <w:r>
        <w:rPr>
          <w:rFonts w:ascii="Arial" w:hAnsi="Arial" w:cs="Arial"/>
          <w:b/>
          <w:bCs/>
        </w:rPr>
        <w:t xml:space="preserve">Outcome of </w:t>
      </w:r>
      <w:r w:rsidRPr="00D72E4D">
        <w:rPr>
          <w:rFonts w:ascii="Arial" w:hAnsi="Arial" w:cs="Arial"/>
          <w:b/>
          <w:bCs/>
        </w:rPr>
        <w:t xml:space="preserve">Formal </w:t>
      </w:r>
      <w:r>
        <w:rPr>
          <w:rFonts w:ascii="Arial" w:hAnsi="Arial" w:cs="Arial"/>
          <w:b/>
          <w:bCs/>
        </w:rPr>
        <w:t xml:space="preserve">at the end </w:t>
      </w:r>
      <w:r w:rsidRPr="0093668C">
        <w:rPr>
          <w:rFonts w:ascii="Arial" w:hAnsi="Arial" w:cs="Arial"/>
          <w:b/>
          <w:bCs/>
        </w:rPr>
        <w:t xml:space="preserve">of Stage 2 Unsatisfactory </w:t>
      </w:r>
      <w:r w:rsidRPr="00D72E4D">
        <w:rPr>
          <w:rFonts w:ascii="Arial" w:hAnsi="Arial" w:cs="Arial"/>
          <w:b/>
          <w:bCs/>
        </w:rPr>
        <w:t xml:space="preserve">Performance Review Meeting </w:t>
      </w:r>
    </w:p>
    <w:p w14:paraId="04EC2845" w14:textId="77777777" w:rsidR="00FB7F46" w:rsidRDefault="00FB7F46" w:rsidP="00FB7F46">
      <w:pPr>
        <w:rPr>
          <w:rFonts w:ascii="Arial" w:hAnsi="Arial" w:cs="Arial"/>
          <w:u w:val="single"/>
        </w:rPr>
      </w:pPr>
    </w:p>
    <w:p w14:paraId="72D1856D" w14:textId="77777777" w:rsidR="00FB7F46" w:rsidRPr="005827FC" w:rsidRDefault="00FB7F46" w:rsidP="00FB7F46">
      <w:pPr>
        <w:pStyle w:val="Footer"/>
        <w:rPr>
          <w:rFonts w:ascii="Arial" w:hAnsi="Arial" w:cs="Arial"/>
        </w:rPr>
      </w:pPr>
      <w:r w:rsidRPr="005827FC">
        <w:rPr>
          <w:rFonts w:ascii="Arial" w:hAnsi="Arial" w:cs="Arial"/>
        </w:rPr>
        <w:t>I am writing to confirm the outcome following the end of the Stage 2 formal unsatisfactory performance review meeting held with you on……………</w:t>
      </w:r>
      <w:proofErr w:type="gramStart"/>
      <w:r w:rsidRPr="005827FC">
        <w:rPr>
          <w:rFonts w:ascii="Arial" w:hAnsi="Arial" w:cs="Arial"/>
        </w:rPr>
        <w:t>….(</w:t>
      </w:r>
      <w:proofErr w:type="gramEnd"/>
      <w:r w:rsidRPr="005827FC">
        <w:rPr>
          <w:rFonts w:ascii="Arial" w:hAnsi="Arial" w:cs="Arial"/>
        </w:rPr>
        <w:t xml:space="preserve">date) where your performance was considered against the Final Formal Performance Improvement Action Plan. </w:t>
      </w:r>
    </w:p>
    <w:p w14:paraId="6AF8A6CC" w14:textId="77777777" w:rsidR="00FB7F46" w:rsidRDefault="00FB7F46" w:rsidP="00FB7F46">
      <w:pPr>
        <w:pStyle w:val="Footer"/>
        <w:rPr>
          <w:rFonts w:ascii="Arial" w:hAnsi="Arial" w:cs="Arial"/>
        </w:rPr>
      </w:pPr>
    </w:p>
    <w:p w14:paraId="6023D838" w14:textId="77777777" w:rsidR="00FB7F46" w:rsidRPr="007D1C28" w:rsidRDefault="00FB7F46" w:rsidP="00FB7F46">
      <w:pPr>
        <w:rPr>
          <w:rFonts w:ascii="Arial" w:hAnsi="Arial" w:cs="Arial"/>
        </w:rPr>
      </w:pPr>
      <w:r w:rsidRPr="007D1C28">
        <w:rPr>
          <w:rFonts w:ascii="Arial" w:hAnsi="Arial" w:cs="Arial"/>
        </w:rPr>
        <w:t xml:space="preserve">I chaired the meeting and xxx </w:t>
      </w:r>
      <w:r w:rsidRPr="007D1C28">
        <w:rPr>
          <w:rFonts w:ascii="Arial" w:hAnsi="Arial" w:cs="Arial"/>
          <w:i/>
          <w:iCs/>
        </w:rPr>
        <w:t>(insert name of HR Adviser)</w:t>
      </w:r>
      <w:r w:rsidRPr="007D1C28">
        <w:rPr>
          <w:rFonts w:ascii="Arial" w:hAnsi="Arial" w:cs="Arial"/>
        </w:rPr>
        <w:t xml:space="preserve"> from Human Resources was also present to provide HR advice. You were represented</w:t>
      </w:r>
      <w:r w:rsidRPr="007D1C28">
        <w:rPr>
          <w:rFonts w:ascii="Arial" w:hAnsi="Arial" w:cs="Arial"/>
          <w:i/>
          <w:iCs/>
        </w:rPr>
        <w:t xml:space="preserve"> </w:t>
      </w:r>
      <w:r w:rsidRPr="007D1C28">
        <w:rPr>
          <w:rFonts w:ascii="Arial" w:hAnsi="Arial" w:cs="Arial"/>
        </w:rPr>
        <w:t>by xxx (</w:t>
      </w:r>
      <w:r w:rsidRPr="007D1C28">
        <w:rPr>
          <w:rFonts w:ascii="Arial" w:hAnsi="Arial" w:cs="Arial"/>
          <w:i/>
          <w:iCs/>
        </w:rPr>
        <w:t>insert name of TU rep</w:t>
      </w:r>
      <w:r w:rsidRPr="007D1C28">
        <w:rPr>
          <w:rFonts w:ascii="Arial" w:hAnsi="Arial" w:cs="Arial"/>
        </w:rPr>
        <w:t>) your trade union representative. OR You were accompanied by xx (</w:t>
      </w:r>
      <w:r w:rsidRPr="007D1C28">
        <w:rPr>
          <w:rFonts w:ascii="Arial" w:hAnsi="Arial" w:cs="Arial"/>
          <w:i/>
          <w:iCs/>
        </w:rPr>
        <w:t>insert name of TU rep</w:t>
      </w:r>
      <w:r w:rsidRPr="007D1C28">
        <w:rPr>
          <w:rFonts w:ascii="Arial" w:hAnsi="Arial" w:cs="Arial"/>
        </w:rPr>
        <w:t xml:space="preserve">) </w:t>
      </w:r>
      <w:r>
        <w:rPr>
          <w:rFonts w:ascii="Arial" w:hAnsi="Arial" w:cs="Arial"/>
        </w:rPr>
        <w:t xml:space="preserve">as </w:t>
      </w:r>
      <w:r w:rsidRPr="007D1C28">
        <w:rPr>
          <w:rFonts w:ascii="Arial" w:hAnsi="Arial" w:cs="Arial"/>
        </w:rPr>
        <w:t>your work</w:t>
      </w:r>
      <w:r>
        <w:rPr>
          <w:rFonts w:ascii="Arial" w:hAnsi="Arial" w:cs="Arial"/>
        </w:rPr>
        <w:t xml:space="preserve"> colleague. OR You were not represented and agreed to continue with the meeting unaccompanied.</w:t>
      </w:r>
    </w:p>
    <w:p w14:paraId="5A2ABCC6" w14:textId="77777777" w:rsidR="00FB7F46" w:rsidRDefault="00FB7F46" w:rsidP="00FB7F46">
      <w:pPr>
        <w:pStyle w:val="Footer"/>
        <w:rPr>
          <w:rFonts w:ascii="Arial" w:hAnsi="Arial" w:cs="Arial"/>
        </w:rPr>
      </w:pPr>
    </w:p>
    <w:p w14:paraId="3498EF5E" w14:textId="77777777" w:rsidR="00FB7F46" w:rsidRDefault="00FB7F46" w:rsidP="00FB7F46">
      <w:pPr>
        <w:jc w:val="both"/>
        <w:rPr>
          <w:rFonts w:ascii="Arial" w:hAnsi="Arial" w:cs="Arial"/>
        </w:rPr>
      </w:pPr>
      <w:r>
        <w:rPr>
          <w:rFonts w:ascii="Arial" w:hAnsi="Arial" w:cs="Arial"/>
        </w:rPr>
        <w:t>The meeting was to consider the following areas of your work performance which have not reached the standards required:</w:t>
      </w:r>
    </w:p>
    <w:p w14:paraId="6A23B127" w14:textId="77777777" w:rsidR="00FB7F46" w:rsidRDefault="00FB7F46" w:rsidP="00FB7F46">
      <w:pPr>
        <w:jc w:val="both"/>
        <w:rPr>
          <w:rFonts w:ascii="Arial" w:hAnsi="Arial" w:cs="Arial"/>
        </w:rPr>
      </w:pPr>
    </w:p>
    <w:p w14:paraId="7650145C" w14:textId="77777777" w:rsidR="00FB7F46" w:rsidRDefault="00FB7F46" w:rsidP="00FB7F46">
      <w:pPr>
        <w:numPr>
          <w:ilvl w:val="0"/>
          <w:numId w:val="14"/>
        </w:numPr>
        <w:suppressAutoHyphens/>
        <w:autoSpaceDN w:val="0"/>
        <w:jc w:val="both"/>
        <w:textAlignment w:val="baseline"/>
        <w:rPr>
          <w:rFonts w:ascii="Arial" w:hAnsi="Arial" w:cs="Arial"/>
          <w:i/>
          <w:iCs/>
        </w:rPr>
      </w:pPr>
      <w:r>
        <w:rPr>
          <w:rFonts w:ascii="Arial" w:hAnsi="Arial" w:cs="Arial"/>
          <w:i/>
          <w:iCs/>
        </w:rPr>
        <w:t>(List the unsatisfactory work performance concerns/problems areas)</w:t>
      </w:r>
    </w:p>
    <w:p w14:paraId="7929FC8A" w14:textId="77777777" w:rsidR="00FB7F46" w:rsidRDefault="00FB7F46" w:rsidP="00FB7F46">
      <w:pPr>
        <w:numPr>
          <w:ilvl w:val="0"/>
          <w:numId w:val="14"/>
        </w:numPr>
        <w:suppressAutoHyphens/>
        <w:autoSpaceDN w:val="0"/>
        <w:jc w:val="both"/>
        <w:textAlignment w:val="baseline"/>
        <w:rPr>
          <w:rFonts w:ascii="Arial" w:hAnsi="Arial" w:cs="Arial"/>
          <w:i/>
          <w:iCs/>
        </w:rPr>
      </w:pPr>
    </w:p>
    <w:p w14:paraId="5ACA225B" w14:textId="77777777" w:rsidR="00FB7F46" w:rsidRDefault="00FB7F46" w:rsidP="00FB7F46">
      <w:pPr>
        <w:numPr>
          <w:ilvl w:val="0"/>
          <w:numId w:val="14"/>
        </w:numPr>
        <w:suppressAutoHyphens/>
        <w:autoSpaceDN w:val="0"/>
        <w:jc w:val="both"/>
        <w:textAlignment w:val="baseline"/>
        <w:rPr>
          <w:rFonts w:ascii="Arial" w:hAnsi="Arial" w:cs="Arial"/>
          <w:i/>
          <w:iCs/>
        </w:rPr>
      </w:pPr>
    </w:p>
    <w:p w14:paraId="1794F060" w14:textId="77777777" w:rsidR="00FB7F46" w:rsidRDefault="00FB7F46" w:rsidP="00FB7F46">
      <w:pPr>
        <w:numPr>
          <w:ilvl w:val="0"/>
          <w:numId w:val="14"/>
        </w:numPr>
        <w:suppressAutoHyphens/>
        <w:autoSpaceDN w:val="0"/>
        <w:jc w:val="both"/>
        <w:textAlignment w:val="baseline"/>
        <w:rPr>
          <w:rFonts w:ascii="Arial" w:hAnsi="Arial" w:cs="Arial"/>
          <w:i/>
          <w:iCs/>
        </w:rPr>
      </w:pPr>
    </w:p>
    <w:p w14:paraId="47D65B41" w14:textId="77777777" w:rsidR="00FB7F46" w:rsidRDefault="00FB7F46" w:rsidP="00FB7F46">
      <w:pPr>
        <w:pStyle w:val="Footer"/>
        <w:rPr>
          <w:rFonts w:ascii="Arial" w:hAnsi="Arial" w:cs="Arial"/>
        </w:rPr>
      </w:pPr>
    </w:p>
    <w:p w14:paraId="0577B84A" w14:textId="77777777" w:rsidR="00FB7F46" w:rsidRDefault="00FB7F46" w:rsidP="00FB7F46">
      <w:pPr>
        <w:pStyle w:val="Footer"/>
        <w:rPr>
          <w:rFonts w:ascii="Arial" w:hAnsi="Arial" w:cs="Arial"/>
        </w:rPr>
      </w:pPr>
      <w:r>
        <w:rPr>
          <w:rFonts w:ascii="Arial" w:hAnsi="Arial" w:cs="Arial"/>
        </w:rPr>
        <w:t>I gave serious and careful consideration to all the evidence presented to me (include here some of the evidence of performance not reached) and decided that:</w:t>
      </w:r>
    </w:p>
    <w:p w14:paraId="5CE5A308" w14:textId="77777777" w:rsidR="00FB7F46" w:rsidRDefault="00FB7F46" w:rsidP="00FB7F46">
      <w:pPr>
        <w:pStyle w:val="Footer"/>
        <w:rPr>
          <w:rFonts w:ascii="Arial" w:hAnsi="Arial" w:cs="Arial"/>
        </w:rPr>
      </w:pPr>
    </w:p>
    <w:p w14:paraId="70AC53ED" w14:textId="77777777" w:rsidR="00FB7F46" w:rsidRDefault="00FB7F46" w:rsidP="00FB7F46">
      <w:pPr>
        <w:jc w:val="both"/>
        <w:rPr>
          <w:rFonts w:ascii="Arial" w:hAnsi="Arial" w:cs="Arial"/>
        </w:rPr>
      </w:pPr>
      <w:r>
        <w:rPr>
          <w:rFonts w:ascii="Arial" w:hAnsi="Arial" w:cs="Arial"/>
          <w:b/>
          <w:bCs/>
          <w:i/>
          <w:iCs/>
        </w:rPr>
        <w:t>Choose paras below if sufficient performance was made</w:t>
      </w:r>
      <w:r>
        <w:rPr>
          <w:rFonts w:ascii="Arial" w:hAnsi="Arial" w:cs="Arial"/>
        </w:rPr>
        <w:t xml:space="preserve"> </w:t>
      </w:r>
    </w:p>
    <w:p w14:paraId="1E1CAC20" w14:textId="77777777" w:rsidR="00FB7F46" w:rsidRDefault="00FB7F46" w:rsidP="00FB7F46">
      <w:pPr>
        <w:spacing w:after="160" w:line="259" w:lineRule="auto"/>
        <w:rPr>
          <w:rFonts w:ascii="Arial" w:hAnsi="Arial" w:cs="Arial"/>
        </w:rPr>
      </w:pPr>
      <w:r>
        <w:rPr>
          <w:rFonts w:ascii="Arial" w:hAnsi="Arial" w:cs="Arial"/>
        </w:rPr>
        <w:t xml:space="preserve">As you have made </w:t>
      </w:r>
      <w:r w:rsidRPr="009C1880">
        <w:rPr>
          <w:rFonts w:ascii="Arial" w:hAnsi="Arial" w:cs="Arial"/>
        </w:rPr>
        <w:t xml:space="preserve">sufficient improvement in </w:t>
      </w:r>
      <w:r>
        <w:rPr>
          <w:rFonts w:ascii="Arial" w:hAnsi="Arial" w:cs="Arial"/>
        </w:rPr>
        <w:t xml:space="preserve">your </w:t>
      </w:r>
      <w:r w:rsidRPr="009C1880">
        <w:rPr>
          <w:rFonts w:ascii="Arial" w:hAnsi="Arial" w:cs="Arial"/>
        </w:rPr>
        <w:t xml:space="preserve">performance at the end of the final formal stage 2 monitoring period, no further action is required other than to advise </w:t>
      </w:r>
      <w:r>
        <w:rPr>
          <w:rFonts w:ascii="Arial" w:hAnsi="Arial" w:cs="Arial"/>
        </w:rPr>
        <w:t>you</w:t>
      </w:r>
      <w:r w:rsidRPr="009C1880">
        <w:rPr>
          <w:rFonts w:ascii="Arial" w:hAnsi="Arial" w:cs="Arial"/>
        </w:rPr>
        <w:t xml:space="preserve"> of the need to maintain </w:t>
      </w:r>
      <w:r>
        <w:rPr>
          <w:rFonts w:ascii="Arial" w:hAnsi="Arial" w:cs="Arial"/>
        </w:rPr>
        <w:t>this</w:t>
      </w:r>
      <w:r w:rsidRPr="009C1880">
        <w:rPr>
          <w:rFonts w:ascii="Arial" w:hAnsi="Arial" w:cs="Arial"/>
        </w:rPr>
        <w:t xml:space="preserve"> improvement in performance going forward and that </w:t>
      </w:r>
      <w:r>
        <w:rPr>
          <w:rFonts w:ascii="Arial" w:hAnsi="Arial" w:cs="Arial"/>
        </w:rPr>
        <w:t>your</w:t>
      </w:r>
      <w:r w:rsidRPr="009C1880">
        <w:rPr>
          <w:rFonts w:ascii="Arial" w:hAnsi="Arial" w:cs="Arial"/>
        </w:rPr>
        <w:t xml:space="preserve"> performance will continue to be monitored as part of </w:t>
      </w:r>
      <w:proofErr w:type="gramStart"/>
      <w:r w:rsidRPr="009C1880">
        <w:rPr>
          <w:rFonts w:ascii="Arial" w:hAnsi="Arial" w:cs="Arial"/>
        </w:rPr>
        <w:t>day to day</w:t>
      </w:r>
      <w:proofErr w:type="gramEnd"/>
      <w:r w:rsidRPr="009C1880">
        <w:rPr>
          <w:rFonts w:ascii="Arial" w:hAnsi="Arial" w:cs="Arial"/>
        </w:rPr>
        <w:t xml:space="preserve"> management. </w:t>
      </w:r>
    </w:p>
    <w:p w14:paraId="4D04195F" w14:textId="77777777" w:rsidR="00FB7F46" w:rsidRDefault="00FB7F46" w:rsidP="00FB7F46">
      <w:pPr>
        <w:spacing w:line="259" w:lineRule="auto"/>
        <w:rPr>
          <w:rFonts w:ascii="Arial" w:hAnsi="Arial" w:cs="Arial"/>
        </w:rPr>
      </w:pPr>
      <w:r>
        <w:rPr>
          <w:rFonts w:ascii="Arial" w:hAnsi="Arial" w:cs="Arial"/>
        </w:rPr>
        <w:t xml:space="preserve">I should advice you </w:t>
      </w:r>
      <w:r w:rsidRPr="009C1880">
        <w:rPr>
          <w:rFonts w:ascii="Arial" w:hAnsi="Arial" w:cs="Arial"/>
        </w:rPr>
        <w:t xml:space="preserve">that if </w:t>
      </w:r>
      <w:r>
        <w:rPr>
          <w:rFonts w:ascii="Arial" w:hAnsi="Arial" w:cs="Arial"/>
        </w:rPr>
        <w:t>you</w:t>
      </w:r>
      <w:r w:rsidRPr="009C1880">
        <w:rPr>
          <w:rFonts w:ascii="Arial" w:hAnsi="Arial" w:cs="Arial"/>
        </w:rPr>
        <w:t xml:space="preserve"> fail to maintain this standard further action may be taken under this procedure.  If </w:t>
      </w:r>
      <w:r>
        <w:rPr>
          <w:rFonts w:ascii="Arial" w:hAnsi="Arial" w:cs="Arial"/>
        </w:rPr>
        <w:t>your</w:t>
      </w:r>
      <w:r w:rsidRPr="009C1880">
        <w:rPr>
          <w:rFonts w:ascii="Arial" w:hAnsi="Arial" w:cs="Arial"/>
        </w:rPr>
        <w:t xml:space="preserve"> performance falls below the required standard in the next twelve </w:t>
      </w:r>
      <w:proofErr w:type="gramStart"/>
      <w:r w:rsidRPr="009C1880">
        <w:rPr>
          <w:rFonts w:ascii="Arial" w:hAnsi="Arial" w:cs="Arial"/>
        </w:rPr>
        <w:t>months</w:t>
      </w:r>
      <w:proofErr w:type="gramEnd"/>
      <w:r w:rsidRPr="009C1880">
        <w:rPr>
          <w:rFonts w:ascii="Arial" w:hAnsi="Arial" w:cs="Arial"/>
        </w:rPr>
        <w:t xml:space="preserve"> then </w:t>
      </w:r>
      <w:r>
        <w:rPr>
          <w:rFonts w:ascii="Arial" w:hAnsi="Arial" w:cs="Arial"/>
        </w:rPr>
        <w:t xml:space="preserve">I </w:t>
      </w:r>
      <w:r w:rsidRPr="009C1880">
        <w:rPr>
          <w:rFonts w:ascii="Arial" w:hAnsi="Arial" w:cs="Arial"/>
        </w:rPr>
        <w:t xml:space="preserve">may </w:t>
      </w:r>
      <w:r>
        <w:rPr>
          <w:rFonts w:ascii="Arial" w:hAnsi="Arial" w:cs="Arial"/>
        </w:rPr>
        <w:t>consider your performance under</w:t>
      </w:r>
      <w:r w:rsidRPr="009C1880">
        <w:rPr>
          <w:rFonts w:ascii="Arial" w:hAnsi="Arial" w:cs="Arial"/>
        </w:rPr>
        <w:t xml:space="preserve"> </w:t>
      </w:r>
      <w:r>
        <w:rPr>
          <w:rFonts w:ascii="Arial" w:hAnsi="Arial" w:cs="Arial"/>
        </w:rPr>
        <w:t xml:space="preserve">formal </w:t>
      </w:r>
      <w:r w:rsidRPr="009C1880">
        <w:rPr>
          <w:rFonts w:ascii="Arial" w:hAnsi="Arial" w:cs="Arial"/>
        </w:rPr>
        <w:t xml:space="preserve">stage 2 unsatisfactory performance review of the procedure. </w:t>
      </w:r>
    </w:p>
    <w:p w14:paraId="314E31DF" w14:textId="77777777" w:rsidR="00FB7F46" w:rsidRPr="009C1880" w:rsidRDefault="00FB7F46" w:rsidP="00FB7F46">
      <w:pPr>
        <w:spacing w:line="259" w:lineRule="auto"/>
        <w:rPr>
          <w:rFonts w:ascii="Arial" w:hAnsi="Arial" w:cs="Arial"/>
        </w:rPr>
      </w:pPr>
    </w:p>
    <w:p w14:paraId="1FDC021E" w14:textId="77777777" w:rsidR="00FB7F46" w:rsidRPr="004A2920" w:rsidRDefault="00FB7F46" w:rsidP="00FB7F46">
      <w:pPr>
        <w:spacing w:line="259" w:lineRule="auto"/>
        <w:rPr>
          <w:rFonts w:ascii="Arial" w:hAnsi="Arial" w:cs="Arial"/>
          <w:b/>
          <w:bCs/>
          <w:i/>
          <w:iCs/>
        </w:rPr>
      </w:pPr>
      <w:r>
        <w:rPr>
          <w:rFonts w:ascii="Arial" w:hAnsi="Arial" w:cs="Arial"/>
          <w:b/>
          <w:bCs/>
          <w:i/>
          <w:iCs/>
        </w:rPr>
        <w:lastRenderedPageBreak/>
        <w:t xml:space="preserve">Choose paras below if </w:t>
      </w:r>
      <w:r w:rsidRPr="004A2920">
        <w:rPr>
          <w:rFonts w:ascii="Arial" w:hAnsi="Arial" w:cs="Arial"/>
          <w:b/>
          <w:bCs/>
          <w:i/>
          <w:iCs/>
        </w:rPr>
        <w:t>Insufficient / Unsatisfactory or No Improvement</w:t>
      </w:r>
      <w:r>
        <w:rPr>
          <w:rFonts w:ascii="Arial" w:hAnsi="Arial" w:cs="Arial"/>
          <w:b/>
          <w:bCs/>
          <w:i/>
          <w:iCs/>
        </w:rPr>
        <w:t xml:space="preserve"> </w:t>
      </w:r>
      <w:r w:rsidRPr="004A2920">
        <w:rPr>
          <w:rFonts w:ascii="Arial" w:hAnsi="Arial" w:cs="Arial"/>
          <w:b/>
          <w:bCs/>
          <w:i/>
          <w:iCs/>
        </w:rPr>
        <w:t>Achieved</w:t>
      </w:r>
    </w:p>
    <w:p w14:paraId="564A0506" w14:textId="6DD0BF37" w:rsidR="00FB7F46" w:rsidRPr="008731C9" w:rsidRDefault="00FB7F46" w:rsidP="00FB7F46">
      <w:pPr>
        <w:spacing w:line="259" w:lineRule="auto"/>
        <w:rPr>
          <w:rFonts w:ascii="Arial" w:hAnsi="Arial" w:cs="Arial"/>
          <w:i/>
          <w:iCs/>
          <w:color w:val="FF0000"/>
        </w:rPr>
      </w:pPr>
      <w:r w:rsidRPr="004A2920">
        <w:rPr>
          <w:rFonts w:ascii="Arial" w:hAnsi="Arial" w:cs="Arial"/>
        </w:rPr>
        <w:t xml:space="preserve">As you have not reached satisfactory performance standards at the end of the </w:t>
      </w:r>
      <w:r>
        <w:rPr>
          <w:rFonts w:ascii="Arial" w:hAnsi="Arial" w:cs="Arial"/>
        </w:rPr>
        <w:t xml:space="preserve">final monitoring period of the </w:t>
      </w:r>
      <w:r w:rsidRPr="004A2920">
        <w:rPr>
          <w:rFonts w:ascii="Arial" w:hAnsi="Arial" w:cs="Arial"/>
        </w:rPr>
        <w:t xml:space="preserve">second formal stage of the School’s Managing Unsatisfactory Performance Procedure. </w:t>
      </w:r>
      <w:r>
        <w:rPr>
          <w:rFonts w:ascii="Arial" w:hAnsi="Arial" w:cs="Arial"/>
        </w:rPr>
        <w:t xml:space="preserve">Having reviewed </w:t>
      </w:r>
      <w:proofErr w:type="gramStart"/>
      <w:r>
        <w:rPr>
          <w:rFonts w:ascii="Arial" w:hAnsi="Arial" w:cs="Arial"/>
        </w:rPr>
        <w:t>all of</w:t>
      </w:r>
      <w:proofErr w:type="gramEnd"/>
      <w:r>
        <w:rPr>
          <w:rFonts w:ascii="Arial" w:hAnsi="Arial" w:cs="Arial"/>
        </w:rPr>
        <w:t xml:space="preserve"> the information presented to me, </w:t>
      </w:r>
      <w:r w:rsidRPr="004A2920">
        <w:rPr>
          <w:rFonts w:ascii="Arial" w:hAnsi="Arial" w:cs="Arial"/>
        </w:rPr>
        <w:t xml:space="preserve">I </w:t>
      </w:r>
      <w:r>
        <w:rPr>
          <w:rFonts w:ascii="Arial" w:hAnsi="Arial" w:cs="Arial"/>
        </w:rPr>
        <w:t xml:space="preserve">have </w:t>
      </w:r>
      <w:r w:rsidRPr="004A2920">
        <w:rPr>
          <w:rFonts w:ascii="Arial" w:hAnsi="Arial" w:cs="Arial"/>
        </w:rPr>
        <w:t xml:space="preserve">decided that you are </w:t>
      </w:r>
      <w:r w:rsidRPr="004A2920">
        <w:rPr>
          <w:rFonts w:ascii="Arial" w:hAnsi="Arial" w:cs="Arial"/>
          <w:i/>
          <w:iCs/>
        </w:rPr>
        <w:t xml:space="preserve">(*delete as appropriate) </w:t>
      </w:r>
      <w:r>
        <w:rPr>
          <w:rFonts w:ascii="Arial" w:hAnsi="Arial" w:cs="Arial"/>
          <w:i/>
          <w:iCs/>
        </w:rPr>
        <w:t>*</w:t>
      </w:r>
      <w:r w:rsidRPr="00F71997">
        <w:rPr>
          <w:rFonts w:ascii="Arial" w:hAnsi="Arial" w:cs="Arial"/>
          <w:color w:val="A20000"/>
        </w:rPr>
        <w:t xml:space="preserve"> transferred to another post of xxx </w:t>
      </w:r>
      <w:r w:rsidRPr="00F71997">
        <w:rPr>
          <w:rFonts w:ascii="Arial" w:hAnsi="Arial" w:cs="Arial"/>
          <w:i/>
          <w:iCs/>
          <w:color w:val="A20000"/>
        </w:rPr>
        <w:t xml:space="preserve">(insert post title) </w:t>
      </w:r>
      <w:r w:rsidRPr="00F71997">
        <w:rPr>
          <w:rFonts w:ascii="Arial" w:hAnsi="Arial" w:cs="Arial"/>
          <w:color w:val="A20000"/>
        </w:rPr>
        <w:t xml:space="preserve">at the school with effect from </w:t>
      </w:r>
      <w:r w:rsidRPr="00F71997">
        <w:rPr>
          <w:rFonts w:ascii="Arial" w:hAnsi="Arial" w:cs="Arial"/>
          <w:i/>
          <w:iCs/>
          <w:color w:val="A20000"/>
        </w:rPr>
        <w:t>(insert date).</w:t>
      </w:r>
      <w:r w:rsidRPr="00F71997">
        <w:rPr>
          <w:rFonts w:ascii="Arial" w:hAnsi="Arial" w:cs="Arial"/>
          <w:color w:val="A20000"/>
        </w:rPr>
        <w:t xml:space="preserve"> </w:t>
      </w:r>
      <w:r w:rsidRPr="008731C9">
        <w:rPr>
          <w:rFonts w:ascii="Arial" w:hAnsi="Arial" w:cs="Arial"/>
          <w:i/>
          <w:iCs/>
        </w:rPr>
        <w:t xml:space="preserve">(include details of the </w:t>
      </w:r>
      <w:r w:rsidR="00E61AA6">
        <w:rPr>
          <w:rFonts w:ascii="Arial" w:hAnsi="Arial" w:cs="Arial"/>
          <w:i/>
          <w:iCs/>
        </w:rPr>
        <w:t>transfer to another post</w:t>
      </w:r>
      <w:r w:rsidR="00E61AA6" w:rsidRPr="008731C9">
        <w:rPr>
          <w:rFonts w:ascii="Arial" w:hAnsi="Arial" w:cs="Arial"/>
          <w:i/>
          <w:iCs/>
        </w:rPr>
        <w:t xml:space="preserve"> </w:t>
      </w:r>
      <w:r w:rsidRPr="008731C9">
        <w:rPr>
          <w:rFonts w:ascii="Arial" w:hAnsi="Arial" w:cs="Arial"/>
          <w:i/>
          <w:iCs/>
        </w:rPr>
        <w:t>process)</w:t>
      </w:r>
    </w:p>
    <w:p w14:paraId="70AFA5FF" w14:textId="77777777" w:rsidR="00FB7F46" w:rsidRDefault="00FB7F46" w:rsidP="00FB7F46">
      <w:pPr>
        <w:spacing w:line="259" w:lineRule="auto"/>
        <w:rPr>
          <w:rFonts w:ascii="Arial" w:hAnsi="Arial" w:cs="Arial"/>
        </w:rPr>
      </w:pPr>
      <w:r w:rsidRPr="004A2920">
        <w:rPr>
          <w:rFonts w:ascii="Arial" w:hAnsi="Arial" w:cs="Arial"/>
        </w:rPr>
        <w:t xml:space="preserve">OR </w:t>
      </w:r>
    </w:p>
    <w:p w14:paraId="1D801A48" w14:textId="77777777" w:rsidR="00FB7F46" w:rsidRPr="004A2920" w:rsidRDefault="00FB7F46" w:rsidP="00FB7F46">
      <w:pPr>
        <w:spacing w:line="259" w:lineRule="auto"/>
        <w:rPr>
          <w:rFonts w:ascii="Arial" w:hAnsi="Arial" w:cs="Arial"/>
          <w:b/>
          <w:bCs/>
        </w:rPr>
      </w:pPr>
      <w:r w:rsidRPr="004A2920">
        <w:rPr>
          <w:rFonts w:ascii="Arial" w:hAnsi="Arial" w:cs="Arial"/>
        </w:rPr>
        <w:t>*</w:t>
      </w:r>
      <w:proofErr w:type="gramStart"/>
      <w:r w:rsidRPr="00F71997">
        <w:rPr>
          <w:rFonts w:ascii="Arial" w:hAnsi="Arial" w:cs="Arial"/>
          <w:color w:val="A20000"/>
        </w:rPr>
        <w:t>you</w:t>
      </w:r>
      <w:proofErr w:type="gramEnd"/>
      <w:r w:rsidRPr="00F71997">
        <w:rPr>
          <w:rFonts w:ascii="Arial" w:hAnsi="Arial" w:cs="Arial"/>
          <w:color w:val="A20000"/>
        </w:rPr>
        <w:t xml:space="preserve"> are dismissed from your post of xx </w:t>
      </w:r>
      <w:r w:rsidRPr="00F71997">
        <w:rPr>
          <w:rFonts w:ascii="Arial" w:hAnsi="Arial" w:cs="Arial"/>
          <w:i/>
          <w:iCs/>
          <w:color w:val="A20000"/>
        </w:rPr>
        <w:t>(insert post title)</w:t>
      </w:r>
      <w:r w:rsidRPr="00F71997">
        <w:rPr>
          <w:rFonts w:ascii="Arial" w:hAnsi="Arial" w:cs="Arial"/>
          <w:color w:val="A20000"/>
        </w:rPr>
        <w:t xml:space="preserve"> on grounds of unsatisfactory performance and incapability to do the job with contractual notice </w:t>
      </w:r>
      <w:r w:rsidRPr="004A2920">
        <w:rPr>
          <w:rFonts w:ascii="Arial" w:hAnsi="Arial" w:cs="Arial"/>
        </w:rPr>
        <w:t>of xx weeks/months</w:t>
      </w:r>
      <w:r>
        <w:rPr>
          <w:rFonts w:ascii="Arial" w:hAnsi="Arial" w:cs="Arial"/>
        </w:rPr>
        <w:t xml:space="preserve"> effective from </w:t>
      </w:r>
      <w:r w:rsidRPr="008F77D8">
        <w:rPr>
          <w:rFonts w:ascii="Arial" w:hAnsi="Arial" w:cs="Arial"/>
          <w:i/>
          <w:iCs/>
        </w:rPr>
        <w:t>(insert date)</w:t>
      </w:r>
      <w:r w:rsidRPr="00F71997">
        <w:rPr>
          <w:rFonts w:ascii="Arial" w:hAnsi="Arial" w:cs="Arial"/>
          <w:i/>
          <w:iCs/>
          <w:color w:val="A20000"/>
        </w:rPr>
        <w:t>.</w:t>
      </w:r>
      <w:r w:rsidRPr="00F71997">
        <w:rPr>
          <w:rFonts w:ascii="Arial" w:hAnsi="Arial" w:cs="Arial"/>
          <w:color w:val="A20000"/>
        </w:rPr>
        <w:t xml:space="preserve"> </w:t>
      </w:r>
    </w:p>
    <w:p w14:paraId="567CEC56" w14:textId="77777777" w:rsidR="00FB7F46" w:rsidRDefault="00FB7F46" w:rsidP="00FB7F46">
      <w:pPr>
        <w:jc w:val="both"/>
        <w:rPr>
          <w:rFonts w:ascii="Arial" w:hAnsi="Arial" w:cs="Arial"/>
        </w:rPr>
      </w:pPr>
    </w:p>
    <w:p w14:paraId="11837138" w14:textId="30F3A3C2" w:rsidR="00FB7F46" w:rsidRDefault="00FB7F46" w:rsidP="00FB7F46">
      <w:pPr>
        <w:jc w:val="both"/>
        <w:rPr>
          <w:rFonts w:ascii="Arial" w:hAnsi="Arial" w:cs="Arial"/>
        </w:rPr>
      </w:pPr>
      <w:r>
        <w:rPr>
          <w:rFonts w:ascii="Arial" w:hAnsi="Arial" w:cs="Arial"/>
          <w:highlight w:val="cyan"/>
        </w:rPr>
        <w:t xml:space="preserve">Manager to consider if they </w:t>
      </w:r>
      <w:r w:rsidRPr="00B413B0">
        <w:rPr>
          <w:rFonts w:ascii="Arial" w:hAnsi="Arial" w:cs="Arial"/>
          <w:highlight w:val="cyan"/>
        </w:rPr>
        <w:t xml:space="preserve">want </w:t>
      </w:r>
      <w:r>
        <w:rPr>
          <w:rFonts w:ascii="Arial" w:hAnsi="Arial" w:cs="Arial"/>
          <w:highlight w:val="cyan"/>
        </w:rPr>
        <w:t>employee</w:t>
      </w:r>
      <w:r w:rsidRPr="00B413B0">
        <w:rPr>
          <w:rFonts w:ascii="Arial" w:hAnsi="Arial" w:cs="Arial"/>
          <w:highlight w:val="cyan"/>
        </w:rPr>
        <w:t xml:space="preserve"> to continue working during the notice </w:t>
      </w:r>
      <w:proofErr w:type="gramStart"/>
      <w:r w:rsidRPr="00B413B0">
        <w:rPr>
          <w:rFonts w:ascii="Arial" w:hAnsi="Arial" w:cs="Arial"/>
          <w:highlight w:val="cyan"/>
        </w:rPr>
        <w:t>period?</w:t>
      </w:r>
      <w:proofErr w:type="gramEnd"/>
    </w:p>
    <w:p w14:paraId="7A9B19E0" w14:textId="77777777" w:rsidR="00FB7F46" w:rsidRDefault="00FB7F46" w:rsidP="00FB7F46">
      <w:pPr>
        <w:jc w:val="both"/>
        <w:rPr>
          <w:rFonts w:ascii="Arial" w:hAnsi="Arial" w:cs="Arial"/>
        </w:rPr>
      </w:pPr>
    </w:p>
    <w:p w14:paraId="2B3CB0D8" w14:textId="77777777" w:rsidR="00FB7F46" w:rsidRDefault="00FB7F46" w:rsidP="00FB7F46">
      <w:pPr>
        <w:pStyle w:val="Footer"/>
        <w:rPr>
          <w:rFonts w:ascii="Arial" w:hAnsi="Arial" w:cs="Arial"/>
        </w:rPr>
      </w:pPr>
      <w:r>
        <w:rPr>
          <w:rFonts w:ascii="Arial" w:hAnsi="Arial" w:cs="Arial"/>
        </w:rPr>
        <w:t>You have the right of appeal against this decision. If you wish to exercise this right, you should confirm in writing the grounds or basis for the appeal to me at the school, within 5 working days of receipt of this letter. The appeal will be considered by the Manager/Governing Body Appeals Panel.</w:t>
      </w:r>
    </w:p>
    <w:p w14:paraId="52591BB8" w14:textId="77777777" w:rsidR="00FB7F46" w:rsidRDefault="00FB7F46" w:rsidP="00FB7F46">
      <w:pPr>
        <w:pStyle w:val="Footer"/>
        <w:rPr>
          <w:rFonts w:ascii="Arial" w:hAnsi="Arial" w:cs="Arial"/>
        </w:rPr>
      </w:pPr>
    </w:p>
    <w:p w14:paraId="3F894619" w14:textId="77777777" w:rsidR="00FB7F46" w:rsidRDefault="00FB7F46" w:rsidP="00FB7F46">
      <w:pPr>
        <w:pStyle w:val="Footer"/>
        <w:rPr>
          <w:rFonts w:ascii="Arial" w:hAnsi="Arial" w:cs="Arial"/>
        </w:rPr>
      </w:pPr>
      <w:r>
        <w:rPr>
          <w:rFonts w:ascii="Arial" w:hAnsi="Arial" w:cs="Arial"/>
        </w:rPr>
        <w:t>A copy of this letter will be placed on your personal file. If you have any queries, please do not hesitate to contact me.</w:t>
      </w:r>
    </w:p>
    <w:p w14:paraId="10530846" w14:textId="77777777" w:rsidR="00FB7F46" w:rsidRDefault="00FB7F46" w:rsidP="00FB7F46">
      <w:pPr>
        <w:pStyle w:val="Footer"/>
        <w:rPr>
          <w:rFonts w:ascii="Arial" w:hAnsi="Arial" w:cs="Arial"/>
        </w:rPr>
      </w:pPr>
    </w:p>
    <w:p w14:paraId="5C711B14" w14:textId="77777777" w:rsidR="00FB7F46" w:rsidRDefault="00FB7F46" w:rsidP="00FB7F46">
      <w:pPr>
        <w:pStyle w:val="Footer"/>
        <w:rPr>
          <w:rFonts w:ascii="Arial" w:hAnsi="Arial" w:cs="Arial"/>
        </w:rPr>
      </w:pPr>
      <w:r>
        <w:rPr>
          <w:rFonts w:ascii="Arial" w:hAnsi="Arial" w:cs="Arial"/>
        </w:rPr>
        <w:t>Yours sincerely</w:t>
      </w:r>
    </w:p>
    <w:p w14:paraId="7A28AA33" w14:textId="77777777" w:rsidR="00FB7F46" w:rsidRDefault="00FB7F46" w:rsidP="00FB7F46">
      <w:pPr>
        <w:pStyle w:val="Footer"/>
        <w:rPr>
          <w:rFonts w:ascii="Arial" w:hAnsi="Arial" w:cs="Arial"/>
        </w:rPr>
      </w:pPr>
    </w:p>
    <w:p w14:paraId="051661DD" w14:textId="77777777" w:rsidR="00FB7F46" w:rsidRDefault="00FB7F46" w:rsidP="00FB7F46">
      <w:pPr>
        <w:pStyle w:val="Footer"/>
        <w:rPr>
          <w:rFonts w:ascii="Arial" w:hAnsi="Arial" w:cs="Arial"/>
        </w:rPr>
      </w:pPr>
    </w:p>
    <w:p w14:paraId="46B50E29" w14:textId="77777777" w:rsidR="00FB7F46" w:rsidRDefault="00FB7F46" w:rsidP="00FB7F46">
      <w:pPr>
        <w:pStyle w:val="Footer"/>
        <w:rPr>
          <w:rFonts w:ascii="Arial" w:hAnsi="Arial" w:cs="Arial"/>
        </w:rPr>
      </w:pPr>
    </w:p>
    <w:p w14:paraId="2AED218C" w14:textId="77777777" w:rsidR="00FB7F46" w:rsidRDefault="00FB7F46" w:rsidP="00FB7F46">
      <w:pPr>
        <w:jc w:val="both"/>
      </w:pPr>
      <w:r>
        <w:rPr>
          <w:rFonts w:ascii="Arial" w:hAnsi="Arial" w:cs="Arial"/>
        </w:rPr>
        <w:t>(</w:t>
      </w:r>
      <w:r>
        <w:rPr>
          <w:rFonts w:ascii="Arial" w:hAnsi="Arial" w:cs="Arial"/>
          <w:i/>
          <w:iCs/>
        </w:rPr>
        <w:t>Manager’s name</w:t>
      </w:r>
      <w:r>
        <w:rPr>
          <w:rFonts w:ascii="Arial" w:hAnsi="Arial" w:cs="Arial"/>
        </w:rPr>
        <w:t>)</w:t>
      </w:r>
    </w:p>
    <w:p w14:paraId="662CCBDA" w14:textId="77777777" w:rsidR="00FB7F46" w:rsidRDefault="00FB7F46" w:rsidP="00FB7F46">
      <w:pPr>
        <w:jc w:val="both"/>
      </w:pPr>
      <w:r>
        <w:rPr>
          <w:rFonts w:ascii="Arial" w:hAnsi="Arial" w:cs="Arial"/>
        </w:rPr>
        <w:t>(</w:t>
      </w:r>
      <w:r>
        <w:rPr>
          <w:rFonts w:ascii="Arial" w:hAnsi="Arial" w:cs="Arial"/>
          <w:i/>
          <w:iCs/>
        </w:rPr>
        <w:t>Title</w:t>
      </w:r>
      <w:r>
        <w:rPr>
          <w:rFonts w:ascii="Arial" w:hAnsi="Arial" w:cs="Arial"/>
        </w:rPr>
        <w:t>)</w:t>
      </w:r>
    </w:p>
    <w:p w14:paraId="5F955BC9" w14:textId="77777777" w:rsidR="00FB7F46" w:rsidRDefault="00FB7F46" w:rsidP="00FB7F46">
      <w:pPr>
        <w:rPr>
          <w:rFonts w:ascii="Arial" w:hAnsi="Arial" w:cs="Arial"/>
        </w:rPr>
      </w:pPr>
    </w:p>
    <w:p w14:paraId="7FEF15F1" w14:textId="77777777" w:rsidR="00FB7F46" w:rsidRDefault="00FB7F46" w:rsidP="00FB7F46">
      <w:pPr>
        <w:rPr>
          <w:rFonts w:ascii="Arial" w:hAnsi="Arial" w:cs="Arial"/>
        </w:rPr>
      </w:pPr>
    </w:p>
    <w:p w14:paraId="1229BC49" w14:textId="77777777" w:rsidR="00FB7F46" w:rsidRDefault="00FB7F46" w:rsidP="00FB7F46">
      <w:pPr>
        <w:rPr>
          <w:rFonts w:ascii="Arial" w:hAnsi="Arial" w:cs="Arial"/>
        </w:rPr>
      </w:pPr>
      <w:r>
        <w:rPr>
          <w:rFonts w:ascii="Arial" w:hAnsi="Arial" w:cs="Arial"/>
        </w:rPr>
        <w:t>Enc:</w:t>
      </w:r>
      <w:r>
        <w:rPr>
          <w:rFonts w:ascii="Arial" w:hAnsi="Arial" w:cs="Arial"/>
        </w:rPr>
        <w:tab/>
      </w:r>
      <w:r w:rsidRPr="00673C86">
        <w:rPr>
          <w:rFonts w:ascii="Arial" w:hAnsi="Arial" w:cs="Arial"/>
        </w:rPr>
        <w:t>Managing Unsatisfactory Performance Procedure</w:t>
      </w:r>
    </w:p>
    <w:p w14:paraId="6628E833" w14:textId="77777777" w:rsidR="00FB7F46" w:rsidRDefault="00FB7F46" w:rsidP="00FB7F46">
      <w:pPr>
        <w:rPr>
          <w:rFonts w:ascii="Arial" w:hAnsi="Arial" w:cs="Arial"/>
        </w:rPr>
      </w:pPr>
    </w:p>
    <w:p w14:paraId="4A60E8C2" w14:textId="77777777" w:rsidR="00FB7F46" w:rsidRDefault="00FB7F46" w:rsidP="00FB7F46">
      <w:pPr>
        <w:rPr>
          <w:rFonts w:ascii="Arial" w:hAnsi="Arial" w:cs="Arial"/>
        </w:rPr>
      </w:pPr>
      <w:r>
        <w:rPr>
          <w:rFonts w:ascii="Arial" w:hAnsi="Arial" w:cs="Arial"/>
        </w:rPr>
        <w:t xml:space="preserve">Cc: </w:t>
      </w:r>
      <w:r>
        <w:rPr>
          <w:rFonts w:ascii="Arial" w:hAnsi="Arial" w:cs="Arial"/>
        </w:rPr>
        <w:tab/>
        <w:t>Personal File/</w:t>
      </w:r>
      <w:proofErr w:type="spellStart"/>
      <w:r>
        <w:rPr>
          <w:rFonts w:ascii="Arial" w:hAnsi="Arial" w:cs="Arial"/>
        </w:rPr>
        <w:t>itrent</w:t>
      </w:r>
      <w:proofErr w:type="spellEnd"/>
    </w:p>
    <w:p w14:paraId="02CE3A77" w14:textId="77777777" w:rsidR="00FB7F46" w:rsidRDefault="00FB7F46" w:rsidP="00FB7F46">
      <w:pPr>
        <w:rPr>
          <w:rFonts w:ascii="Arial" w:hAnsi="Arial" w:cs="Arial"/>
        </w:rPr>
      </w:pPr>
      <w:r>
        <w:rPr>
          <w:rFonts w:ascii="Arial" w:hAnsi="Arial" w:cs="Arial"/>
        </w:rPr>
        <w:tab/>
        <w:t>Schools HR Consultancy</w:t>
      </w:r>
    </w:p>
    <w:p w14:paraId="3CA58E7E" w14:textId="77777777" w:rsidR="00FB7F46" w:rsidRDefault="00FB7F46" w:rsidP="00FB7F46"/>
    <w:p w14:paraId="36585882" w14:textId="77777777" w:rsidR="00FB7F46" w:rsidRDefault="00FB7F46" w:rsidP="00FB7F46">
      <w:pPr>
        <w:pStyle w:val="Footer"/>
      </w:pPr>
    </w:p>
    <w:p w14:paraId="563046D9" w14:textId="77777777" w:rsidR="000241A1" w:rsidRPr="0038198D" w:rsidRDefault="000241A1" w:rsidP="001A5DA4">
      <w:pPr>
        <w:jc w:val="both"/>
        <w:rPr>
          <w:rFonts w:ascii="Arial" w:hAnsi="Arial" w:cs="Arial"/>
          <w:b/>
          <w:bCs/>
        </w:rPr>
      </w:pPr>
    </w:p>
    <w:sectPr w:rsidR="000241A1" w:rsidRPr="0038198D" w:rsidSect="00181420">
      <w:pgSz w:w="11906" w:h="16838"/>
      <w:pgMar w:top="1440"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88D7" w14:textId="77777777" w:rsidR="006F3FD7" w:rsidRDefault="006F3FD7" w:rsidP="007879E7">
      <w:r>
        <w:separator/>
      </w:r>
    </w:p>
  </w:endnote>
  <w:endnote w:type="continuationSeparator" w:id="0">
    <w:p w14:paraId="08553E52" w14:textId="77777777" w:rsidR="006F3FD7" w:rsidRDefault="006F3FD7" w:rsidP="007879E7">
      <w:r>
        <w:continuationSeparator/>
      </w:r>
    </w:p>
  </w:endnote>
  <w:endnote w:type="continuationNotice" w:id="1">
    <w:p w14:paraId="642D5C38" w14:textId="77777777" w:rsidR="006F3FD7" w:rsidRDefault="006F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34016639"/>
      <w:docPartObj>
        <w:docPartGallery w:val="Page Numbers (Bottom of Page)"/>
        <w:docPartUnique/>
      </w:docPartObj>
    </w:sdtPr>
    <w:sdtEndPr>
      <w:rPr>
        <w:noProof/>
      </w:rPr>
    </w:sdtEndPr>
    <w:sdtContent>
      <w:p w14:paraId="30705063" w14:textId="04DCAC1E" w:rsidR="00016C41" w:rsidRPr="0098789E" w:rsidRDefault="00016C41">
        <w:pPr>
          <w:pStyle w:val="Footer"/>
          <w:jc w:val="right"/>
          <w:rPr>
            <w:rFonts w:ascii="Arial" w:hAnsi="Arial" w:cs="Arial"/>
          </w:rPr>
        </w:pPr>
        <w:r w:rsidRPr="0098789E">
          <w:rPr>
            <w:rFonts w:ascii="Arial" w:hAnsi="Arial" w:cs="Arial"/>
          </w:rPr>
          <w:fldChar w:fldCharType="begin"/>
        </w:r>
        <w:r w:rsidRPr="0098789E">
          <w:rPr>
            <w:rFonts w:ascii="Arial" w:hAnsi="Arial" w:cs="Arial"/>
          </w:rPr>
          <w:instrText xml:space="preserve"> PAGE   \* MERGEFORMAT </w:instrText>
        </w:r>
        <w:r w:rsidRPr="0098789E">
          <w:rPr>
            <w:rFonts w:ascii="Arial" w:hAnsi="Arial" w:cs="Arial"/>
          </w:rPr>
          <w:fldChar w:fldCharType="separate"/>
        </w:r>
        <w:r w:rsidRPr="0098789E">
          <w:rPr>
            <w:rFonts w:ascii="Arial" w:hAnsi="Arial" w:cs="Arial"/>
            <w:noProof/>
          </w:rPr>
          <w:t>2</w:t>
        </w:r>
        <w:r w:rsidRPr="0098789E">
          <w:rPr>
            <w:rFonts w:ascii="Arial" w:hAnsi="Arial" w:cs="Arial"/>
            <w:noProof/>
          </w:rPr>
          <w:fldChar w:fldCharType="end"/>
        </w:r>
      </w:p>
    </w:sdtContent>
  </w:sdt>
  <w:p w14:paraId="27BBB2E3" w14:textId="77777777" w:rsidR="006D0E6B" w:rsidRDefault="006D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9C47" w14:textId="77777777" w:rsidR="006F3FD7" w:rsidRDefault="006F3FD7" w:rsidP="007879E7">
      <w:r>
        <w:separator/>
      </w:r>
    </w:p>
  </w:footnote>
  <w:footnote w:type="continuationSeparator" w:id="0">
    <w:p w14:paraId="4255A04C" w14:textId="77777777" w:rsidR="006F3FD7" w:rsidRDefault="006F3FD7" w:rsidP="007879E7">
      <w:r>
        <w:continuationSeparator/>
      </w:r>
    </w:p>
  </w:footnote>
  <w:footnote w:type="continuationNotice" w:id="1">
    <w:p w14:paraId="36AB6997" w14:textId="77777777" w:rsidR="006F3FD7" w:rsidRDefault="006F3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371"/>
    <w:multiLevelType w:val="hybridMultilevel"/>
    <w:tmpl w:val="333E1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4B7BCE"/>
    <w:multiLevelType w:val="multilevel"/>
    <w:tmpl w:val="D7B84412"/>
    <w:lvl w:ilvl="0">
      <w:start w:val="12"/>
      <w:numFmt w:val="decimal"/>
      <w:lvlText w:val="%1"/>
      <w:lvlJc w:val="left"/>
      <w:pPr>
        <w:ind w:left="460" w:hanging="460"/>
      </w:pPr>
      <w:rPr>
        <w:rFonts w:hint="default"/>
      </w:rPr>
    </w:lvl>
    <w:lvl w:ilvl="1">
      <w:start w:val="1"/>
      <w:numFmt w:val="decimal"/>
      <w:lvlText w:val="%1.%2"/>
      <w:lvlJc w:val="left"/>
      <w:pPr>
        <w:ind w:left="880" w:hanging="4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27774925"/>
    <w:multiLevelType w:val="hybridMultilevel"/>
    <w:tmpl w:val="81CAB7A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E05313E"/>
    <w:multiLevelType w:val="multilevel"/>
    <w:tmpl w:val="B44C73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2E95835"/>
    <w:multiLevelType w:val="hybridMultilevel"/>
    <w:tmpl w:val="69D6A2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EAF42D96">
      <w:start w:val="4"/>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8C66E0"/>
    <w:multiLevelType w:val="multilevel"/>
    <w:tmpl w:val="CA4A0F4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B1DD6"/>
    <w:multiLevelType w:val="multilevel"/>
    <w:tmpl w:val="FF7CDF46"/>
    <w:lvl w:ilvl="0">
      <w:start w:val="1"/>
      <w:numFmt w:val="decimal"/>
      <w:lvlText w:val="%1"/>
      <w:lvlJc w:val="left"/>
      <w:pPr>
        <w:tabs>
          <w:tab w:val="num" w:pos="720"/>
        </w:tabs>
        <w:ind w:left="720" w:hanging="6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7" w15:restartNumberingAfterBreak="0">
    <w:nsid w:val="3C071498"/>
    <w:multiLevelType w:val="hybridMultilevel"/>
    <w:tmpl w:val="9BB04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230E1F"/>
    <w:multiLevelType w:val="hybridMultilevel"/>
    <w:tmpl w:val="F2F44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A77D7"/>
    <w:multiLevelType w:val="hybridMultilevel"/>
    <w:tmpl w:val="1CEAAAE0"/>
    <w:lvl w:ilvl="0" w:tplc="08090001">
      <w:start w:val="1"/>
      <w:numFmt w:val="bullet"/>
      <w:lvlText w:val=""/>
      <w:lvlJc w:val="left"/>
      <w:pPr>
        <w:ind w:left="360" w:hanging="360"/>
      </w:pPr>
      <w:rPr>
        <w:rFonts w:ascii="Symbol" w:hAnsi="Symbol" w:hint="default"/>
      </w:rPr>
    </w:lvl>
    <w:lvl w:ilvl="1" w:tplc="BF7C8D86">
      <w:start w:val="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F979E5"/>
    <w:multiLevelType w:val="hybridMultilevel"/>
    <w:tmpl w:val="110A0898"/>
    <w:lvl w:ilvl="0" w:tplc="15581DB2">
      <w:numFmt w:val="bullet"/>
      <w:lvlText w:val="•"/>
      <w:lvlJc w:val="left"/>
      <w:pPr>
        <w:ind w:left="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E53F7"/>
    <w:multiLevelType w:val="hybridMultilevel"/>
    <w:tmpl w:val="D88E5270"/>
    <w:lvl w:ilvl="0" w:tplc="61A208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747E6E"/>
    <w:multiLevelType w:val="multilevel"/>
    <w:tmpl w:val="BE54127A"/>
    <w:lvl w:ilvl="0">
      <w:start w:val="1"/>
      <w:numFmt w:val="decimal"/>
      <w:lvlText w:val="%1.0"/>
      <w:lvlJc w:val="left"/>
      <w:pPr>
        <w:ind w:left="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6FEF6437"/>
    <w:multiLevelType w:val="hybridMultilevel"/>
    <w:tmpl w:val="437AEC7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1DD6BB1"/>
    <w:multiLevelType w:val="hybridMultilevel"/>
    <w:tmpl w:val="498A9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05947"/>
    <w:multiLevelType w:val="multilevel"/>
    <w:tmpl w:val="D37CE130"/>
    <w:lvl w:ilvl="0">
      <w:start w:val="1"/>
      <w:numFmt w:val="decimal"/>
      <w:lvlText w:val="%1."/>
      <w:lvlJc w:val="left"/>
      <w:pPr>
        <w:tabs>
          <w:tab w:val="num" w:pos="720"/>
        </w:tabs>
        <w:ind w:left="720" w:hanging="660"/>
      </w:pPr>
      <w:rPr>
        <w:rFonts w:hint="default"/>
        <w:sz w:val="24"/>
        <w:szCs w:val="24"/>
      </w:rPr>
    </w:lvl>
    <w:lvl w:ilvl="1">
      <w:start w:val="1"/>
      <w:numFmt w:val="decimal"/>
      <w:lvlText w:val="%2.1"/>
      <w:lvlJc w:val="left"/>
      <w:pPr>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6" w15:restartNumberingAfterBreak="0">
    <w:nsid w:val="761D7DD2"/>
    <w:multiLevelType w:val="hybridMultilevel"/>
    <w:tmpl w:val="09704D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79FB6FF9"/>
    <w:multiLevelType w:val="hybridMultilevel"/>
    <w:tmpl w:val="11AAE770"/>
    <w:lvl w:ilvl="0" w:tplc="8E7C9784">
      <w:start w:val="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C8E35FC"/>
    <w:multiLevelType w:val="multilevel"/>
    <w:tmpl w:val="7E028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41841464">
    <w:abstractNumId w:val="6"/>
  </w:num>
  <w:num w:numId="2" w16cid:durableId="1003629827">
    <w:abstractNumId w:val="7"/>
  </w:num>
  <w:num w:numId="3" w16cid:durableId="907307729">
    <w:abstractNumId w:val="4"/>
  </w:num>
  <w:num w:numId="4" w16cid:durableId="1154103881">
    <w:abstractNumId w:val="17"/>
  </w:num>
  <w:num w:numId="5" w16cid:durableId="1355883877">
    <w:abstractNumId w:val="15"/>
  </w:num>
  <w:num w:numId="6" w16cid:durableId="902180276">
    <w:abstractNumId w:val="16"/>
  </w:num>
  <w:num w:numId="7" w16cid:durableId="862791773">
    <w:abstractNumId w:val="9"/>
  </w:num>
  <w:num w:numId="8" w16cid:durableId="1626086272">
    <w:abstractNumId w:val="13"/>
  </w:num>
  <w:num w:numId="9" w16cid:durableId="2006785809">
    <w:abstractNumId w:val="0"/>
  </w:num>
  <w:num w:numId="10" w16cid:durableId="2008708105">
    <w:abstractNumId w:val="8"/>
  </w:num>
  <w:num w:numId="11" w16cid:durableId="1008753552">
    <w:abstractNumId w:val="14"/>
  </w:num>
  <w:num w:numId="12" w16cid:durableId="1884361325">
    <w:abstractNumId w:val="1"/>
  </w:num>
  <w:num w:numId="13" w16cid:durableId="1641808523">
    <w:abstractNumId w:val="5"/>
  </w:num>
  <w:num w:numId="14" w16cid:durableId="1172138822">
    <w:abstractNumId w:val="3"/>
  </w:num>
  <w:num w:numId="15" w16cid:durableId="816729131">
    <w:abstractNumId w:val="18"/>
  </w:num>
  <w:num w:numId="16" w16cid:durableId="236939004">
    <w:abstractNumId w:val="12"/>
  </w:num>
  <w:num w:numId="17" w16cid:durableId="335959344">
    <w:abstractNumId w:val="10"/>
  </w:num>
  <w:num w:numId="18" w16cid:durableId="1422869005">
    <w:abstractNumId w:val="11"/>
  </w:num>
  <w:num w:numId="19" w16cid:durableId="14518943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E7"/>
    <w:rsid w:val="000009EE"/>
    <w:rsid w:val="00003144"/>
    <w:rsid w:val="0001382E"/>
    <w:rsid w:val="00013865"/>
    <w:rsid w:val="000143E6"/>
    <w:rsid w:val="00014FF6"/>
    <w:rsid w:val="0001695C"/>
    <w:rsid w:val="00016C41"/>
    <w:rsid w:val="00020C98"/>
    <w:rsid w:val="00021148"/>
    <w:rsid w:val="000216CE"/>
    <w:rsid w:val="000241A1"/>
    <w:rsid w:val="00024BCF"/>
    <w:rsid w:val="00025943"/>
    <w:rsid w:val="00026BDA"/>
    <w:rsid w:val="00027BD6"/>
    <w:rsid w:val="00027C30"/>
    <w:rsid w:val="00030D2A"/>
    <w:rsid w:val="000317CA"/>
    <w:rsid w:val="000321D3"/>
    <w:rsid w:val="00033869"/>
    <w:rsid w:val="00035F16"/>
    <w:rsid w:val="00045A55"/>
    <w:rsid w:val="00046DDF"/>
    <w:rsid w:val="00051451"/>
    <w:rsid w:val="000519B1"/>
    <w:rsid w:val="0005253A"/>
    <w:rsid w:val="00053A6C"/>
    <w:rsid w:val="00055D9F"/>
    <w:rsid w:val="00061B6A"/>
    <w:rsid w:val="00062DE2"/>
    <w:rsid w:val="00064F16"/>
    <w:rsid w:val="000702B0"/>
    <w:rsid w:val="00071AFB"/>
    <w:rsid w:val="00072633"/>
    <w:rsid w:val="000727D7"/>
    <w:rsid w:val="000858D9"/>
    <w:rsid w:val="00092D6A"/>
    <w:rsid w:val="000A131E"/>
    <w:rsid w:val="000A2648"/>
    <w:rsid w:val="000A3525"/>
    <w:rsid w:val="000A52E1"/>
    <w:rsid w:val="000A5D5B"/>
    <w:rsid w:val="000B095D"/>
    <w:rsid w:val="000B0EED"/>
    <w:rsid w:val="000B1EBD"/>
    <w:rsid w:val="000B2176"/>
    <w:rsid w:val="000B3355"/>
    <w:rsid w:val="000B3AB4"/>
    <w:rsid w:val="000B3CEA"/>
    <w:rsid w:val="000B7123"/>
    <w:rsid w:val="000B713E"/>
    <w:rsid w:val="000B73D9"/>
    <w:rsid w:val="000C069C"/>
    <w:rsid w:val="000C103B"/>
    <w:rsid w:val="000C58BA"/>
    <w:rsid w:val="000C65E2"/>
    <w:rsid w:val="000C6AD6"/>
    <w:rsid w:val="000C7C27"/>
    <w:rsid w:val="000D02CF"/>
    <w:rsid w:val="000D163B"/>
    <w:rsid w:val="000D1AA7"/>
    <w:rsid w:val="000D31AA"/>
    <w:rsid w:val="000D7943"/>
    <w:rsid w:val="000E1D56"/>
    <w:rsid w:val="000E2938"/>
    <w:rsid w:val="000E2FAE"/>
    <w:rsid w:val="000E6A26"/>
    <w:rsid w:val="000E7006"/>
    <w:rsid w:val="000E77C5"/>
    <w:rsid w:val="000F3F06"/>
    <w:rsid w:val="000F68D2"/>
    <w:rsid w:val="000F7065"/>
    <w:rsid w:val="0010016C"/>
    <w:rsid w:val="00100F15"/>
    <w:rsid w:val="00102B88"/>
    <w:rsid w:val="00102F77"/>
    <w:rsid w:val="001105DD"/>
    <w:rsid w:val="001118D6"/>
    <w:rsid w:val="00112276"/>
    <w:rsid w:val="0011261B"/>
    <w:rsid w:val="00113200"/>
    <w:rsid w:val="00115F49"/>
    <w:rsid w:val="0012173F"/>
    <w:rsid w:val="00124E7A"/>
    <w:rsid w:val="00125020"/>
    <w:rsid w:val="00125071"/>
    <w:rsid w:val="00126D73"/>
    <w:rsid w:val="001310C7"/>
    <w:rsid w:val="001313E7"/>
    <w:rsid w:val="001314A5"/>
    <w:rsid w:val="00131D10"/>
    <w:rsid w:val="001445AA"/>
    <w:rsid w:val="00146524"/>
    <w:rsid w:val="00150611"/>
    <w:rsid w:val="00150A69"/>
    <w:rsid w:val="00151D12"/>
    <w:rsid w:val="00151D48"/>
    <w:rsid w:val="001528CF"/>
    <w:rsid w:val="00155050"/>
    <w:rsid w:val="00156188"/>
    <w:rsid w:val="00156E24"/>
    <w:rsid w:val="00160510"/>
    <w:rsid w:val="00161672"/>
    <w:rsid w:val="00163E54"/>
    <w:rsid w:val="00164ED3"/>
    <w:rsid w:val="00166F2C"/>
    <w:rsid w:val="00167357"/>
    <w:rsid w:val="001710B9"/>
    <w:rsid w:val="001717E1"/>
    <w:rsid w:val="001719C8"/>
    <w:rsid w:val="00177BBE"/>
    <w:rsid w:val="001801C8"/>
    <w:rsid w:val="00181420"/>
    <w:rsid w:val="001841F8"/>
    <w:rsid w:val="00184969"/>
    <w:rsid w:val="00186BF4"/>
    <w:rsid w:val="001904A4"/>
    <w:rsid w:val="001918A5"/>
    <w:rsid w:val="0019430F"/>
    <w:rsid w:val="00194523"/>
    <w:rsid w:val="00196A3E"/>
    <w:rsid w:val="00196CBA"/>
    <w:rsid w:val="001A1F51"/>
    <w:rsid w:val="001A5DA4"/>
    <w:rsid w:val="001B048B"/>
    <w:rsid w:val="001B1429"/>
    <w:rsid w:val="001B5D9F"/>
    <w:rsid w:val="001C0ACC"/>
    <w:rsid w:val="001C1449"/>
    <w:rsid w:val="001C2C3C"/>
    <w:rsid w:val="001C5E4C"/>
    <w:rsid w:val="001D0AE6"/>
    <w:rsid w:val="001D2E01"/>
    <w:rsid w:val="001D3912"/>
    <w:rsid w:val="001D6148"/>
    <w:rsid w:val="001D62C9"/>
    <w:rsid w:val="001E0B0F"/>
    <w:rsid w:val="001E74FC"/>
    <w:rsid w:val="001F14E8"/>
    <w:rsid w:val="001F2284"/>
    <w:rsid w:val="001F6792"/>
    <w:rsid w:val="00200B5A"/>
    <w:rsid w:val="00200C22"/>
    <w:rsid w:val="00203142"/>
    <w:rsid w:val="0020317E"/>
    <w:rsid w:val="0020524C"/>
    <w:rsid w:val="002060F4"/>
    <w:rsid w:val="0020712C"/>
    <w:rsid w:val="00207C17"/>
    <w:rsid w:val="00212A99"/>
    <w:rsid w:val="002143C8"/>
    <w:rsid w:val="002158B7"/>
    <w:rsid w:val="00215F16"/>
    <w:rsid w:val="00221914"/>
    <w:rsid w:val="0022352D"/>
    <w:rsid w:val="00223D0E"/>
    <w:rsid w:val="002244E4"/>
    <w:rsid w:val="0022506C"/>
    <w:rsid w:val="00225B04"/>
    <w:rsid w:val="002301D1"/>
    <w:rsid w:val="0023082C"/>
    <w:rsid w:val="002315EB"/>
    <w:rsid w:val="002317AC"/>
    <w:rsid w:val="00231FA4"/>
    <w:rsid w:val="002346DA"/>
    <w:rsid w:val="00234DE6"/>
    <w:rsid w:val="00236B46"/>
    <w:rsid w:val="0023739B"/>
    <w:rsid w:val="0024071D"/>
    <w:rsid w:val="00241526"/>
    <w:rsid w:val="00244ADC"/>
    <w:rsid w:val="00244BFF"/>
    <w:rsid w:val="00246AF9"/>
    <w:rsid w:val="00253852"/>
    <w:rsid w:val="00261863"/>
    <w:rsid w:val="0026191D"/>
    <w:rsid w:val="00262075"/>
    <w:rsid w:val="002633FC"/>
    <w:rsid w:val="00265F5D"/>
    <w:rsid w:val="002664F0"/>
    <w:rsid w:val="00273AB1"/>
    <w:rsid w:val="00273CFD"/>
    <w:rsid w:val="00275A1C"/>
    <w:rsid w:val="00275E46"/>
    <w:rsid w:val="002764F4"/>
    <w:rsid w:val="0027660B"/>
    <w:rsid w:val="00277432"/>
    <w:rsid w:val="00277BC4"/>
    <w:rsid w:val="002801AB"/>
    <w:rsid w:val="00280452"/>
    <w:rsid w:val="002812A8"/>
    <w:rsid w:val="00282B5C"/>
    <w:rsid w:val="0028390E"/>
    <w:rsid w:val="0028405F"/>
    <w:rsid w:val="00285027"/>
    <w:rsid w:val="00290553"/>
    <w:rsid w:val="00296BFF"/>
    <w:rsid w:val="002A4D84"/>
    <w:rsid w:val="002A5561"/>
    <w:rsid w:val="002A72EF"/>
    <w:rsid w:val="002B235E"/>
    <w:rsid w:val="002B5A52"/>
    <w:rsid w:val="002B5CBC"/>
    <w:rsid w:val="002C15FB"/>
    <w:rsid w:val="002C2374"/>
    <w:rsid w:val="002C6325"/>
    <w:rsid w:val="002C682F"/>
    <w:rsid w:val="002D0FE2"/>
    <w:rsid w:val="002D313E"/>
    <w:rsid w:val="002D4F9B"/>
    <w:rsid w:val="002D5732"/>
    <w:rsid w:val="002E4252"/>
    <w:rsid w:val="002E4994"/>
    <w:rsid w:val="002F1736"/>
    <w:rsid w:val="002F29A1"/>
    <w:rsid w:val="002F3458"/>
    <w:rsid w:val="002F407D"/>
    <w:rsid w:val="002F4589"/>
    <w:rsid w:val="002F606A"/>
    <w:rsid w:val="002F75B9"/>
    <w:rsid w:val="00301744"/>
    <w:rsid w:val="00304B68"/>
    <w:rsid w:val="00305C91"/>
    <w:rsid w:val="003151CE"/>
    <w:rsid w:val="00315500"/>
    <w:rsid w:val="00316DC9"/>
    <w:rsid w:val="00316EDC"/>
    <w:rsid w:val="00317EE1"/>
    <w:rsid w:val="003238FF"/>
    <w:rsid w:val="0032482F"/>
    <w:rsid w:val="00325AE6"/>
    <w:rsid w:val="00327045"/>
    <w:rsid w:val="00330F89"/>
    <w:rsid w:val="00333C87"/>
    <w:rsid w:val="00337262"/>
    <w:rsid w:val="003425F2"/>
    <w:rsid w:val="00342B46"/>
    <w:rsid w:val="00342E13"/>
    <w:rsid w:val="00343F79"/>
    <w:rsid w:val="0034466B"/>
    <w:rsid w:val="003504B7"/>
    <w:rsid w:val="0035072C"/>
    <w:rsid w:val="00352C2B"/>
    <w:rsid w:val="003609B6"/>
    <w:rsid w:val="00364087"/>
    <w:rsid w:val="003703EF"/>
    <w:rsid w:val="0037149C"/>
    <w:rsid w:val="0037217B"/>
    <w:rsid w:val="00374B3C"/>
    <w:rsid w:val="00375BF3"/>
    <w:rsid w:val="00376B44"/>
    <w:rsid w:val="00376D43"/>
    <w:rsid w:val="00381A65"/>
    <w:rsid w:val="00382641"/>
    <w:rsid w:val="0038346E"/>
    <w:rsid w:val="00384243"/>
    <w:rsid w:val="00384B03"/>
    <w:rsid w:val="003858F9"/>
    <w:rsid w:val="00385D63"/>
    <w:rsid w:val="00391FF8"/>
    <w:rsid w:val="00393650"/>
    <w:rsid w:val="00396B80"/>
    <w:rsid w:val="003A7653"/>
    <w:rsid w:val="003B046A"/>
    <w:rsid w:val="003B26EF"/>
    <w:rsid w:val="003C1192"/>
    <w:rsid w:val="003C22A4"/>
    <w:rsid w:val="003C3ABA"/>
    <w:rsid w:val="003C3E80"/>
    <w:rsid w:val="003C7F37"/>
    <w:rsid w:val="003D3777"/>
    <w:rsid w:val="003D3E0D"/>
    <w:rsid w:val="003E0B1D"/>
    <w:rsid w:val="003E0F6D"/>
    <w:rsid w:val="003E204F"/>
    <w:rsid w:val="003E2EDD"/>
    <w:rsid w:val="003E3640"/>
    <w:rsid w:val="003E37B7"/>
    <w:rsid w:val="003E48CA"/>
    <w:rsid w:val="003F0945"/>
    <w:rsid w:val="003F11B3"/>
    <w:rsid w:val="003F190D"/>
    <w:rsid w:val="003F2A6B"/>
    <w:rsid w:val="003F6DCD"/>
    <w:rsid w:val="0040093D"/>
    <w:rsid w:val="00400EF0"/>
    <w:rsid w:val="0040463F"/>
    <w:rsid w:val="00407C3D"/>
    <w:rsid w:val="0041071F"/>
    <w:rsid w:val="00410CBE"/>
    <w:rsid w:val="00412AB6"/>
    <w:rsid w:val="00412B57"/>
    <w:rsid w:val="00414601"/>
    <w:rsid w:val="004165E8"/>
    <w:rsid w:val="00417728"/>
    <w:rsid w:val="00420E20"/>
    <w:rsid w:val="0042121C"/>
    <w:rsid w:val="004230C6"/>
    <w:rsid w:val="00424007"/>
    <w:rsid w:val="004264B0"/>
    <w:rsid w:val="004301F9"/>
    <w:rsid w:val="00432532"/>
    <w:rsid w:val="0043283B"/>
    <w:rsid w:val="00432F43"/>
    <w:rsid w:val="00433E52"/>
    <w:rsid w:val="00436ACA"/>
    <w:rsid w:val="004448D8"/>
    <w:rsid w:val="00446C78"/>
    <w:rsid w:val="004514F3"/>
    <w:rsid w:val="00460091"/>
    <w:rsid w:val="00461267"/>
    <w:rsid w:val="00461BEF"/>
    <w:rsid w:val="00462802"/>
    <w:rsid w:val="00463A61"/>
    <w:rsid w:val="00463B48"/>
    <w:rsid w:val="00463FF4"/>
    <w:rsid w:val="004717DF"/>
    <w:rsid w:val="004841F8"/>
    <w:rsid w:val="00484D86"/>
    <w:rsid w:val="00490C2F"/>
    <w:rsid w:val="00493410"/>
    <w:rsid w:val="00493DF5"/>
    <w:rsid w:val="004945C6"/>
    <w:rsid w:val="00495090"/>
    <w:rsid w:val="004954F1"/>
    <w:rsid w:val="00495A77"/>
    <w:rsid w:val="00497611"/>
    <w:rsid w:val="004A1D6A"/>
    <w:rsid w:val="004A51DF"/>
    <w:rsid w:val="004B3779"/>
    <w:rsid w:val="004B56AE"/>
    <w:rsid w:val="004C08EC"/>
    <w:rsid w:val="004C60C3"/>
    <w:rsid w:val="004C6948"/>
    <w:rsid w:val="004D38C3"/>
    <w:rsid w:val="004E34C2"/>
    <w:rsid w:val="004E3DB6"/>
    <w:rsid w:val="004E502E"/>
    <w:rsid w:val="004E6F92"/>
    <w:rsid w:val="004F1182"/>
    <w:rsid w:val="004F2C2E"/>
    <w:rsid w:val="004F39EF"/>
    <w:rsid w:val="004F4086"/>
    <w:rsid w:val="004F4246"/>
    <w:rsid w:val="004F5BBF"/>
    <w:rsid w:val="004F728D"/>
    <w:rsid w:val="004F7558"/>
    <w:rsid w:val="0050353F"/>
    <w:rsid w:val="00511A12"/>
    <w:rsid w:val="0051412E"/>
    <w:rsid w:val="005159C1"/>
    <w:rsid w:val="005229F1"/>
    <w:rsid w:val="00533EC4"/>
    <w:rsid w:val="00537774"/>
    <w:rsid w:val="00543121"/>
    <w:rsid w:val="00544EC1"/>
    <w:rsid w:val="005469AD"/>
    <w:rsid w:val="00546C4A"/>
    <w:rsid w:val="00547485"/>
    <w:rsid w:val="005478F3"/>
    <w:rsid w:val="00550442"/>
    <w:rsid w:val="00552A2E"/>
    <w:rsid w:val="005564EE"/>
    <w:rsid w:val="00557203"/>
    <w:rsid w:val="005612B5"/>
    <w:rsid w:val="005638A5"/>
    <w:rsid w:val="00567765"/>
    <w:rsid w:val="00571A23"/>
    <w:rsid w:val="0057567A"/>
    <w:rsid w:val="005763D9"/>
    <w:rsid w:val="00580AEC"/>
    <w:rsid w:val="00582F6D"/>
    <w:rsid w:val="005856D4"/>
    <w:rsid w:val="00585BAE"/>
    <w:rsid w:val="005955D3"/>
    <w:rsid w:val="005A1815"/>
    <w:rsid w:val="005A2E42"/>
    <w:rsid w:val="005A33FD"/>
    <w:rsid w:val="005A3AED"/>
    <w:rsid w:val="005A44B7"/>
    <w:rsid w:val="005A5089"/>
    <w:rsid w:val="005B04FC"/>
    <w:rsid w:val="005B08AD"/>
    <w:rsid w:val="005B1654"/>
    <w:rsid w:val="005B17F1"/>
    <w:rsid w:val="005B368B"/>
    <w:rsid w:val="005B3D32"/>
    <w:rsid w:val="005B569D"/>
    <w:rsid w:val="005B7DFC"/>
    <w:rsid w:val="005C126A"/>
    <w:rsid w:val="005C1BB5"/>
    <w:rsid w:val="005C22ED"/>
    <w:rsid w:val="005C39B7"/>
    <w:rsid w:val="005C6627"/>
    <w:rsid w:val="005D0DA3"/>
    <w:rsid w:val="005D1E26"/>
    <w:rsid w:val="005D76A8"/>
    <w:rsid w:val="005E2ABA"/>
    <w:rsid w:val="005E2CBA"/>
    <w:rsid w:val="005E4C13"/>
    <w:rsid w:val="005E4DC1"/>
    <w:rsid w:val="005E65F0"/>
    <w:rsid w:val="005E6B75"/>
    <w:rsid w:val="005E771E"/>
    <w:rsid w:val="005E7CD0"/>
    <w:rsid w:val="005F7D72"/>
    <w:rsid w:val="00601D62"/>
    <w:rsid w:val="00603C9B"/>
    <w:rsid w:val="00611B16"/>
    <w:rsid w:val="00611E40"/>
    <w:rsid w:val="0061242E"/>
    <w:rsid w:val="006128D6"/>
    <w:rsid w:val="00613CB6"/>
    <w:rsid w:val="006144B8"/>
    <w:rsid w:val="00616248"/>
    <w:rsid w:val="00617375"/>
    <w:rsid w:val="006216F2"/>
    <w:rsid w:val="00622B96"/>
    <w:rsid w:val="00626033"/>
    <w:rsid w:val="00626EBA"/>
    <w:rsid w:val="00630318"/>
    <w:rsid w:val="00632A83"/>
    <w:rsid w:val="0064074E"/>
    <w:rsid w:val="006445D9"/>
    <w:rsid w:val="006457B9"/>
    <w:rsid w:val="006467D0"/>
    <w:rsid w:val="00646853"/>
    <w:rsid w:val="00650C42"/>
    <w:rsid w:val="0065154C"/>
    <w:rsid w:val="006568F4"/>
    <w:rsid w:val="0066321A"/>
    <w:rsid w:val="006643A7"/>
    <w:rsid w:val="006657FA"/>
    <w:rsid w:val="00676278"/>
    <w:rsid w:val="00681C33"/>
    <w:rsid w:val="006849AB"/>
    <w:rsid w:val="006850FB"/>
    <w:rsid w:val="00695202"/>
    <w:rsid w:val="006955C6"/>
    <w:rsid w:val="006A24AB"/>
    <w:rsid w:val="006B3754"/>
    <w:rsid w:val="006C0BE1"/>
    <w:rsid w:val="006C3F8D"/>
    <w:rsid w:val="006C5AE8"/>
    <w:rsid w:val="006C5FBD"/>
    <w:rsid w:val="006C6F68"/>
    <w:rsid w:val="006C768A"/>
    <w:rsid w:val="006D0E6B"/>
    <w:rsid w:val="006D19AC"/>
    <w:rsid w:val="006D3805"/>
    <w:rsid w:val="006D6036"/>
    <w:rsid w:val="006D687E"/>
    <w:rsid w:val="006E074E"/>
    <w:rsid w:val="006E1A16"/>
    <w:rsid w:val="006E249E"/>
    <w:rsid w:val="006E315A"/>
    <w:rsid w:val="006E68B8"/>
    <w:rsid w:val="006E6E54"/>
    <w:rsid w:val="006F18D6"/>
    <w:rsid w:val="006F2817"/>
    <w:rsid w:val="006F3FD7"/>
    <w:rsid w:val="006F6E40"/>
    <w:rsid w:val="00702DBD"/>
    <w:rsid w:val="007051CA"/>
    <w:rsid w:val="007063B1"/>
    <w:rsid w:val="00707F3B"/>
    <w:rsid w:val="0071268D"/>
    <w:rsid w:val="00712FF8"/>
    <w:rsid w:val="007132CF"/>
    <w:rsid w:val="007134AE"/>
    <w:rsid w:val="00714BAE"/>
    <w:rsid w:val="00720A03"/>
    <w:rsid w:val="00724B8D"/>
    <w:rsid w:val="00725D3B"/>
    <w:rsid w:val="00727B05"/>
    <w:rsid w:val="00727D7B"/>
    <w:rsid w:val="007303E6"/>
    <w:rsid w:val="0073095A"/>
    <w:rsid w:val="00734D9E"/>
    <w:rsid w:val="007467BB"/>
    <w:rsid w:val="00750AB2"/>
    <w:rsid w:val="00750F30"/>
    <w:rsid w:val="007523DE"/>
    <w:rsid w:val="00752C21"/>
    <w:rsid w:val="007556AC"/>
    <w:rsid w:val="00755D63"/>
    <w:rsid w:val="00756A62"/>
    <w:rsid w:val="00764437"/>
    <w:rsid w:val="00764486"/>
    <w:rsid w:val="007652E7"/>
    <w:rsid w:val="007658E6"/>
    <w:rsid w:val="0076639A"/>
    <w:rsid w:val="00770D48"/>
    <w:rsid w:val="00774430"/>
    <w:rsid w:val="007756E8"/>
    <w:rsid w:val="00777A36"/>
    <w:rsid w:val="00783064"/>
    <w:rsid w:val="007839F9"/>
    <w:rsid w:val="007879E7"/>
    <w:rsid w:val="0079573F"/>
    <w:rsid w:val="00797089"/>
    <w:rsid w:val="00797F3A"/>
    <w:rsid w:val="007A40DD"/>
    <w:rsid w:val="007A4894"/>
    <w:rsid w:val="007B0FF1"/>
    <w:rsid w:val="007B2048"/>
    <w:rsid w:val="007B2496"/>
    <w:rsid w:val="007C0FA3"/>
    <w:rsid w:val="007C566D"/>
    <w:rsid w:val="007D0AC5"/>
    <w:rsid w:val="007D1BA9"/>
    <w:rsid w:val="007D283B"/>
    <w:rsid w:val="007E081A"/>
    <w:rsid w:val="007E21FE"/>
    <w:rsid w:val="007E2708"/>
    <w:rsid w:val="007E77B2"/>
    <w:rsid w:val="007F1ABA"/>
    <w:rsid w:val="007F3EB6"/>
    <w:rsid w:val="007F486E"/>
    <w:rsid w:val="007F4C46"/>
    <w:rsid w:val="007F52B7"/>
    <w:rsid w:val="007F5D43"/>
    <w:rsid w:val="007F5E40"/>
    <w:rsid w:val="00806250"/>
    <w:rsid w:val="00807406"/>
    <w:rsid w:val="00814FA9"/>
    <w:rsid w:val="00817203"/>
    <w:rsid w:val="0082046B"/>
    <w:rsid w:val="00820F49"/>
    <w:rsid w:val="0082116B"/>
    <w:rsid w:val="00821202"/>
    <w:rsid w:val="00821B62"/>
    <w:rsid w:val="00827208"/>
    <w:rsid w:val="00833391"/>
    <w:rsid w:val="0083367C"/>
    <w:rsid w:val="00836439"/>
    <w:rsid w:val="008418AB"/>
    <w:rsid w:val="0084268D"/>
    <w:rsid w:val="00844D70"/>
    <w:rsid w:val="00845832"/>
    <w:rsid w:val="0085127D"/>
    <w:rsid w:val="00851FEB"/>
    <w:rsid w:val="00852BEC"/>
    <w:rsid w:val="00852C84"/>
    <w:rsid w:val="00853A8B"/>
    <w:rsid w:val="00855821"/>
    <w:rsid w:val="00856704"/>
    <w:rsid w:val="00856D24"/>
    <w:rsid w:val="008623E2"/>
    <w:rsid w:val="00862857"/>
    <w:rsid w:val="0086784E"/>
    <w:rsid w:val="00871C5C"/>
    <w:rsid w:val="0087230B"/>
    <w:rsid w:val="008727C8"/>
    <w:rsid w:val="0087308A"/>
    <w:rsid w:val="00875753"/>
    <w:rsid w:val="00877201"/>
    <w:rsid w:val="00880861"/>
    <w:rsid w:val="00882C64"/>
    <w:rsid w:val="00885BCB"/>
    <w:rsid w:val="0088665B"/>
    <w:rsid w:val="00887B4A"/>
    <w:rsid w:val="00890AAC"/>
    <w:rsid w:val="00890D2C"/>
    <w:rsid w:val="00890D60"/>
    <w:rsid w:val="0089135A"/>
    <w:rsid w:val="00891764"/>
    <w:rsid w:val="008917E6"/>
    <w:rsid w:val="008A07AD"/>
    <w:rsid w:val="008A361D"/>
    <w:rsid w:val="008A4B74"/>
    <w:rsid w:val="008A67FB"/>
    <w:rsid w:val="008B0ECC"/>
    <w:rsid w:val="008B2F18"/>
    <w:rsid w:val="008B6B43"/>
    <w:rsid w:val="008B7340"/>
    <w:rsid w:val="008B76CC"/>
    <w:rsid w:val="008C03EE"/>
    <w:rsid w:val="008C0906"/>
    <w:rsid w:val="008C2BC8"/>
    <w:rsid w:val="008C392C"/>
    <w:rsid w:val="008C40CC"/>
    <w:rsid w:val="008C7D7E"/>
    <w:rsid w:val="008C7E81"/>
    <w:rsid w:val="008D0C72"/>
    <w:rsid w:val="008D7B70"/>
    <w:rsid w:val="008E20FF"/>
    <w:rsid w:val="008E2208"/>
    <w:rsid w:val="008E409D"/>
    <w:rsid w:val="008F1C8B"/>
    <w:rsid w:val="008F3C38"/>
    <w:rsid w:val="008F60B1"/>
    <w:rsid w:val="008F68ED"/>
    <w:rsid w:val="0090087F"/>
    <w:rsid w:val="009013A4"/>
    <w:rsid w:val="0090179A"/>
    <w:rsid w:val="00903459"/>
    <w:rsid w:val="00907576"/>
    <w:rsid w:val="00910528"/>
    <w:rsid w:val="0091596E"/>
    <w:rsid w:val="00915EF4"/>
    <w:rsid w:val="00915F96"/>
    <w:rsid w:val="009178D1"/>
    <w:rsid w:val="00920245"/>
    <w:rsid w:val="009211CA"/>
    <w:rsid w:val="009217EE"/>
    <w:rsid w:val="00922A40"/>
    <w:rsid w:val="00923838"/>
    <w:rsid w:val="00925116"/>
    <w:rsid w:val="00926FEE"/>
    <w:rsid w:val="00930C5B"/>
    <w:rsid w:val="009323CE"/>
    <w:rsid w:val="00932A5D"/>
    <w:rsid w:val="00933225"/>
    <w:rsid w:val="009334F5"/>
    <w:rsid w:val="00933B95"/>
    <w:rsid w:val="0093483B"/>
    <w:rsid w:val="009379B6"/>
    <w:rsid w:val="009531DF"/>
    <w:rsid w:val="009533F3"/>
    <w:rsid w:val="00953B87"/>
    <w:rsid w:val="00954FF5"/>
    <w:rsid w:val="00956719"/>
    <w:rsid w:val="00957BB5"/>
    <w:rsid w:val="009622F1"/>
    <w:rsid w:val="00963EC0"/>
    <w:rsid w:val="00970ABE"/>
    <w:rsid w:val="00972CED"/>
    <w:rsid w:val="00974977"/>
    <w:rsid w:val="00982002"/>
    <w:rsid w:val="00982BF1"/>
    <w:rsid w:val="0098545B"/>
    <w:rsid w:val="0098789E"/>
    <w:rsid w:val="009918F6"/>
    <w:rsid w:val="009922A5"/>
    <w:rsid w:val="009A0912"/>
    <w:rsid w:val="009A19F3"/>
    <w:rsid w:val="009A1C2A"/>
    <w:rsid w:val="009A21A8"/>
    <w:rsid w:val="009A334F"/>
    <w:rsid w:val="009A40BE"/>
    <w:rsid w:val="009A5463"/>
    <w:rsid w:val="009A6E8A"/>
    <w:rsid w:val="009A76CE"/>
    <w:rsid w:val="009B18BB"/>
    <w:rsid w:val="009B1E42"/>
    <w:rsid w:val="009B1F87"/>
    <w:rsid w:val="009B4DB8"/>
    <w:rsid w:val="009B5F69"/>
    <w:rsid w:val="009C0AE7"/>
    <w:rsid w:val="009C15E8"/>
    <w:rsid w:val="009C2C52"/>
    <w:rsid w:val="009C619D"/>
    <w:rsid w:val="009C6F09"/>
    <w:rsid w:val="009D229F"/>
    <w:rsid w:val="009D3849"/>
    <w:rsid w:val="009D3AC4"/>
    <w:rsid w:val="009D50DF"/>
    <w:rsid w:val="009F0296"/>
    <w:rsid w:val="009F348A"/>
    <w:rsid w:val="009F37AD"/>
    <w:rsid w:val="009F4263"/>
    <w:rsid w:val="009F5867"/>
    <w:rsid w:val="009F7167"/>
    <w:rsid w:val="009F7754"/>
    <w:rsid w:val="00A01DDA"/>
    <w:rsid w:val="00A04872"/>
    <w:rsid w:val="00A05BE9"/>
    <w:rsid w:val="00A05CF8"/>
    <w:rsid w:val="00A101B3"/>
    <w:rsid w:val="00A123E3"/>
    <w:rsid w:val="00A13801"/>
    <w:rsid w:val="00A14737"/>
    <w:rsid w:val="00A17E82"/>
    <w:rsid w:val="00A209C8"/>
    <w:rsid w:val="00A218B4"/>
    <w:rsid w:val="00A240D2"/>
    <w:rsid w:val="00A2737C"/>
    <w:rsid w:val="00A31C59"/>
    <w:rsid w:val="00A322F6"/>
    <w:rsid w:val="00A331D8"/>
    <w:rsid w:val="00A36747"/>
    <w:rsid w:val="00A37225"/>
    <w:rsid w:val="00A4023C"/>
    <w:rsid w:val="00A544D7"/>
    <w:rsid w:val="00A546FC"/>
    <w:rsid w:val="00A54F4C"/>
    <w:rsid w:val="00A552C6"/>
    <w:rsid w:val="00A5578E"/>
    <w:rsid w:val="00A56530"/>
    <w:rsid w:val="00A617D5"/>
    <w:rsid w:val="00A71017"/>
    <w:rsid w:val="00A74CFE"/>
    <w:rsid w:val="00A75BBD"/>
    <w:rsid w:val="00A77CEB"/>
    <w:rsid w:val="00A81C92"/>
    <w:rsid w:val="00A83445"/>
    <w:rsid w:val="00A83B4A"/>
    <w:rsid w:val="00A84704"/>
    <w:rsid w:val="00A90E69"/>
    <w:rsid w:val="00A92810"/>
    <w:rsid w:val="00A93CA3"/>
    <w:rsid w:val="00AA01A4"/>
    <w:rsid w:val="00AA0508"/>
    <w:rsid w:val="00AA1EF0"/>
    <w:rsid w:val="00AA2AEE"/>
    <w:rsid w:val="00AA4E5F"/>
    <w:rsid w:val="00AA6517"/>
    <w:rsid w:val="00AA7C9A"/>
    <w:rsid w:val="00AB44F5"/>
    <w:rsid w:val="00AB49FC"/>
    <w:rsid w:val="00AB69A5"/>
    <w:rsid w:val="00AB6B62"/>
    <w:rsid w:val="00AB7101"/>
    <w:rsid w:val="00AC012C"/>
    <w:rsid w:val="00AC1854"/>
    <w:rsid w:val="00AC23F1"/>
    <w:rsid w:val="00AC60D5"/>
    <w:rsid w:val="00AC6D9C"/>
    <w:rsid w:val="00AD00C2"/>
    <w:rsid w:val="00AD0255"/>
    <w:rsid w:val="00AD02D2"/>
    <w:rsid w:val="00AD0834"/>
    <w:rsid w:val="00AD1D9E"/>
    <w:rsid w:val="00AE220A"/>
    <w:rsid w:val="00AE4E41"/>
    <w:rsid w:val="00AE61BD"/>
    <w:rsid w:val="00AE6229"/>
    <w:rsid w:val="00AF1434"/>
    <w:rsid w:val="00AF70E4"/>
    <w:rsid w:val="00B009C0"/>
    <w:rsid w:val="00B0327A"/>
    <w:rsid w:val="00B03332"/>
    <w:rsid w:val="00B06F8F"/>
    <w:rsid w:val="00B114E4"/>
    <w:rsid w:val="00B11BEA"/>
    <w:rsid w:val="00B12AC9"/>
    <w:rsid w:val="00B13235"/>
    <w:rsid w:val="00B1466A"/>
    <w:rsid w:val="00B1473E"/>
    <w:rsid w:val="00B23A6E"/>
    <w:rsid w:val="00B24190"/>
    <w:rsid w:val="00B31D8C"/>
    <w:rsid w:val="00B326B2"/>
    <w:rsid w:val="00B34860"/>
    <w:rsid w:val="00B35FC5"/>
    <w:rsid w:val="00B41D61"/>
    <w:rsid w:val="00B46F87"/>
    <w:rsid w:val="00B47031"/>
    <w:rsid w:val="00B548AE"/>
    <w:rsid w:val="00B549DC"/>
    <w:rsid w:val="00B56D2D"/>
    <w:rsid w:val="00B608DF"/>
    <w:rsid w:val="00B706D4"/>
    <w:rsid w:val="00B72CAB"/>
    <w:rsid w:val="00B74DE5"/>
    <w:rsid w:val="00B77CB2"/>
    <w:rsid w:val="00B80B42"/>
    <w:rsid w:val="00B811F2"/>
    <w:rsid w:val="00B814C8"/>
    <w:rsid w:val="00B8268D"/>
    <w:rsid w:val="00B83FFA"/>
    <w:rsid w:val="00B86196"/>
    <w:rsid w:val="00B90A74"/>
    <w:rsid w:val="00B934A5"/>
    <w:rsid w:val="00B945FB"/>
    <w:rsid w:val="00B94946"/>
    <w:rsid w:val="00B9733A"/>
    <w:rsid w:val="00B976DA"/>
    <w:rsid w:val="00BA067B"/>
    <w:rsid w:val="00BA2E9F"/>
    <w:rsid w:val="00BA319C"/>
    <w:rsid w:val="00BA766C"/>
    <w:rsid w:val="00BB15F1"/>
    <w:rsid w:val="00BB1B37"/>
    <w:rsid w:val="00BB5B11"/>
    <w:rsid w:val="00BB6C17"/>
    <w:rsid w:val="00BC076C"/>
    <w:rsid w:val="00BC4085"/>
    <w:rsid w:val="00BC6EAA"/>
    <w:rsid w:val="00BC73B4"/>
    <w:rsid w:val="00BD27E3"/>
    <w:rsid w:val="00BD2DEC"/>
    <w:rsid w:val="00BD6C2E"/>
    <w:rsid w:val="00BD7EF0"/>
    <w:rsid w:val="00BE288D"/>
    <w:rsid w:val="00BE5341"/>
    <w:rsid w:val="00BE6538"/>
    <w:rsid w:val="00BE6827"/>
    <w:rsid w:val="00BE6E2F"/>
    <w:rsid w:val="00BF0151"/>
    <w:rsid w:val="00BF29FB"/>
    <w:rsid w:val="00BF5401"/>
    <w:rsid w:val="00BF6353"/>
    <w:rsid w:val="00BF6D12"/>
    <w:rsid w:val="00C00733"/>
    <w:rsid w:val="00C04510"/>
    <w:rsid w:val="00C04EE0"/>
    <w:rsid w:val="00C07CCF"/>
    <w:rsid w:val="00C11B7F"/>
    <w:rsid w:val="00C20F86"/>
    <w:rsid w:val="00C21B1F"/>
    <w:rsid w:val="00C21C31"/>
    <w:rsid w:val="00C301DA"/>
    <w:rsid w:val="00C32CE8"/>
    <w:rsid w:val="00C36C74"/>
    <w:rsid w:val="00C41911"/>
    <w:rsid w:val="00C4235C"/>
    <w:rsid w:val="00C456D7"/>
    <w:rsid w:val="00C4766B"/>
    <w:rsid w:val="00C47910"/>
    <w:rsid w:val="00C47AC1"/>
    <w:rsid w:val="00C50317"/>
    <w:rsid w:val="00C50764"/>
    <w:rsid w:val="00C54560"/>
    <w:rsid w:val="00C5688C"/>
    <w:rsid w:val="00C5760F"/>
    <w:rsid w:val="00C62F9C"/>
    <w:rsid w:val="00C64A59"/>
    <w:rsid w:val="00C72123"/>
    <w:rsid w:val="00C72452"/>
    <w:rsid w:val="00C77E6A"/>
    <w:rsid w:val="00C80838"/>
    <w:rsid w:val="00C87EAA"/>
    <w:rsid w:val="00C91132"/>
    <w:rsid w:val="00C91974"/>
    <w:rsid w:val="00C92952"/>
    <w:rsid w:val="00C93231"/>
    <w:rsid w:val="00C96EB1"/>
    <w:rsid w:val="00C97E69"/>
    <w:rsid w:val="00CA0001"/>
    <w:rsid w:val="00CA1CD5"/>
    <w:rsid w:val="00CB08CE"/>
    <w:rsid w:val="00CB098B"/>
    <w:rsid w:val="00CB1443"/>
    <w:rsid w:val="00CB4B43"/>
    <w:rsid w:val="00CB537B"/>
    <w:rsid w:val="00CB5F3A"/>
    <w:rsid w:val="00CB7657"/>
    <w:rsid w:val="00CC03B3"/>
    <w:rsid w:val="00CC044B"/>
    <w:rsid w:val="00CC18EA"/>
    <w:rsid w:val="00CC227A"/>
    <w:rsid w:val="00CC6991"/>
    <w:rsid w:val="00CD061D"/>
    <w:rsid w:val="00CD1063"/>
    <w:rsid w:val="00CD15C6"/>
    <w:rsid w:val="00CD586D"/>
    <w:rsid w:val="00CD6C4E"/>
    <w:rsid w:val="00CE0238"/>
    <w:rsid w:val="00CE0A94"/>
    <w:rsid w:val="00CE16D2"/>
    <w:rsid w:val="00CE4AE2"/>
    <w:rsid w:val="00CF0496"/>
    <w:rsid w:val="00CF160D"/>
    <w:rsid w:val="00D006A4"/>
    <w:rsid w:val="00D021BC"/>
    <w:rsid w:val="00D04D69"/>
    <w:rsid w:val="00D11BBA"/>
    <w:rsid w:val="00D146DD"/>
    <w:rsid w:val="00D14CFC"/>
    <w:rsid w:val="00D211D0"/>
    <w:rsid w:val="00D21734"/>
    <w:rsid w:val="00D2195A"/>
    <w:rsid w:val="00D258B2"/>
    <w:rsid w:val="00D27360"/>
    <w:rsid w:val="00D278B5"/>
    <w:rsid w:val="00D27A02"/>
    <w:rsid w:val="00D30928"/>
    <w:rsid w:val="00D421CB"/>
    <w:rsid w:val="00D42CFB"/>
    <w:rsid w:val="00D441F5"/>
    <w:rsid w:val="00D46392"/>
    <w:rsid w:val="00D470FF"/>
    <w:rsid w:val="00D506DD"/>
    <w:rsid w:val="00D5142F"/>
    <w:rsid w:val="00D550E6"/>
    <w:rsid w:val="00D567B9"/>
    <w:rsid w:val="00D6258D"/>
    <w:rsid w:val="00D626F2"/>
    <w:rsid w:val="00D63B2B"/>
    <w:rsid w:val="00D6684A"/>
    <w:rsid w:val="00D679EA"/>
    <w:rsid w:val="00D7096E"/>
    <w:rsid w:val="00D71318"/>
    <w:rsid w:val="00D71673"/>
    <w:rsid w:val="00D7388E"/>
    <w:rsid w:val="00D8009D"/>
    <w:rsid w:val="00D804F8"/>
    <w:rsid w:val="00D82164"/>
    <w:rsid w:val="00D8272E"/>
    <w:rsid w:val="00D82ECB"/>
    <w:rsid w:val="00D856F4"/>
    <w:rsid w:val="00D8621E"/>
    <w:rsid w:val="00D901B7"/>
    <w:rsid w:val="00D97A35"/>
    <w:rsid w:val="00DA0E3D"/>
    <w:rsid w:val="00DA305A"/>
    <w:rsid w:val="00DA7C5A"/>
    <w:rsid w:val="00DB0804"/>
    <w:rsid w:val="00DB1250"/>
    <w:rsid w:val="00DB3195"/>
    <w:rsid w:val="00DB4C29"/>
    <w:rsid w:val="00DB51AE"/>
    <w:rsid w:val="00DB54D7"/>
    <w:rsid w:val="00DB6007"/>
    <w:rsid w:val="00DC1A3C"/>
    <w:rsid w:val="00DC21D7"/>
    <w:rsid w:val="00DC4BC0"/>
    <w:rsid w:val="00DC6A54"/>
    <w:rsid w:val="00DD01FB"/>
    <w:rsid w:val="00DD27EF"/>
    <w:rsid w:val="00DD3CB2"/>
    <w:rsid w:val="00DD7565"/>
    <w:rsid w:val="00DF0178"/>
    <w:rsid w:val="00DF07C8"/>
    <w:rsid w:val="00DF2DF9"/>
    <w:rsid w:val="00DF30F4"/>
    <w:rsid w:val="00DF41BF"/>
    <w:rsid w:val="00DF49AB"/>
    <w:rsid w:val="00DF663A"/>
    <w:rsid w:val="00DF7DC2"/>
    <w:rsid w:val="00E01F68"/>
    <w:rsid w:val="00E03750"/>
    <w:rsid w:val="00E03F4D"/>
    <w:rsid w:val="00E0577C"/>
    <w:rsid w:val="00E07047"/>
    <w:rsid w:val="00E11460"/>
    <w:rsid w:val="00E122A1"/>
    <w:rsid w:val="00E16F76"/>
    <w:rsid w:val="00E205FA"/>
    <w:rsid w:val="00E23284"/>
    <w:rsid w:val="00E247EA"/>
    <w:rsid w:val="00E25334"/>
    <w:rsid w:val="00E315DE"/>
    <w:rsid w:val="00E3415B"/>
    <w:rsid w:val="00E376C2"/>
    <w:rsid w:val="00E42C0A"/>
    <w:rsid w:val="00E44290"/>
    <w:rsid w:val="00E46D6A"/>
    <w:rsid w:val="00E504E4"/>
    <w:rsid w:val="00E54AA9"/>
    <w:rsid w:val="00E55224"/>
    <w:rsid w:val="00E56852"/>
    <w:rsid w:val="00E61AA6"/>
    <w:rsid w:val="00E65177"/>
    <w:rsid w:val="00E65AD7"/>
    <w:rsid w:val="00E7182E"/>
    <w:rsid w:val="00E729A4"/>
    <w:rsid w:val="00E7374D"/>
    <w:rsid w:val="00E81804"/>
    <w:rsid w:val="00E83862"/>
    <w:rsid w:val="00E86001"/>
    <w:rsid w:val="00E868B2"/>
    <w:rsid w:val="00E90D9D"/>
    <w:rsid w:val="00E91238"/>
    <w:rsid w:val="00E940EB"/>
    <w:rsid w:val="00E94465"/>
    <w:rsid w:val="00E9546E"/>
    <w:rsid w:val="00EA3B07"/>
    <w:rsid w:val="00EB04BA"/>
    <w:rsid w:val="00EB36B7"/>
    <w:rsid w:val="00EB5A88"/>
    <w:rsid w:val="00EB7803"/>
    <w:rsid w:val="00EC0F01"/>
    <w:rsid w:val="00EC1A36"/>
    <w:rsid w:val="00EC4596"/>
    <w:rsid w:val="00ED050F"/>
    <w:rsid w:val="00ED0E58"/>
    <w:rsid w:val="00ED221B"/>
    <w:rsid w:val="00ED3808"/>
    <w:rsid w:val="00ED4993"/>
    <w:rsid w:val="00ED4FCB"/>
    <w:rsid w:val="00ED68EB"/>
    <w:rsid w:val="00EE045D"/>
    <w:rsid w:val="00EE193A"/>
    <w:rsid w:val="00EF2B82"/>
    <w:rsid w:val="00EF3D79"/>
    <w:rsid w:val="00EF3F55"/>
    <w:rsid w:val="00EF416B"/>
    <w:rsid w:val="00EF480E"/>
    <w:rsid w:val="00EF728D"/>
    <w:rsid w:val="00EF7D83"/>
    <w:rsid w:val="00F013D4"/>
    <w:rsid w:val="00F0399D"/>
    <w:rsid w:val="00F10B34"/>
    <w:rsid w:val="00F1489E"/>
    <w:rsid w:val="00F15B9E"/>
    <w:rsid w:val="00F16E11"/>
    <w:rsid w:val="00F20232"/>
    <w:rsid w:val="00F24996"/>
    <w:rsid w:val="00F27274"/>
    <w:rsid w:val="00F27CDC"/>
    <w:rsid w:val="00F338EE"/>
    <w:rsid w:val="00F34D0D"/>
    <w:rsid w:val="00F34E46"/>
    <w:rsid w:val="00F35265"/>
    <w:rsid w:val="00F3534F"/>
    <w:rsid w:val="00F357C6"/>
    <w:rsid w:val="00F420B4"/>
    <w:rsid w:val="00F421CC"/>
    <w:rsid w:val="00F43925"/>
    <w:rsid w:val="00F51EB1"/>
    <w:rsid w:val="00F52D45"/>
    <w:rsid w:val="00F567B8"/>
    <w:rsid w:val="00F6006A"/>
    <w:rsid w:val="00F6467A"/>
    <w:rsid w:val="00F65DC6"/>
    <w:rsid w:val="00F66C44"/>
    <w:rsid w:val="00F677AD"/>
    <w:rsid w:val="00F70F21"/>
    <w:rsid w:val="00F71997"/>
    <w:rsid w:val="00F74B81"/>
    <w:rsid w:val="00F773D6"/>
    <w:rsid w:val="00F828A0"/>
    <w:rsid w:val="00F834D6"/>
    <w:rsid w:val="00F83F7E"/>
    <w:rsid w:val="00F8498C"/>
    <w:rsid w:val="00F87220"/>
    <w:rsid w:val="00F91B6C"/>
    <w:rsid w:val="00F929CD"/>
    <w:rsid w:val="00F93567"/>
    <w:rsid w:val="00F93BE3"/>
    <w:rsid w:val="00F94923"/>
    <w:rsid w:val="00F94A6F"/>
    <w:rsid w:val="00F95469"/>
    <w:rsid w:val="00F96278"/>
    <w:rsid w:val="00F97033"/>
    <w:rsid w:val="00F97156"/>
    <w:rsid w:val="00FA022E"/>
    <w:rsid w:val="00FA0BB8"/>
    <w:rsid w:val="00FA2348"/>
    <w:rsid w:val="00FA2C9B"/>
    <w:rsid w:val="00FA328F"/>
    <w:rsid w:val="00FA3477"/>
    <w:rsid w:val="00FA3B8C"/>
    <w:rsid w:val="00FA5001"/>
    <w:rsid w:val="00FA5176"/>
    <w:rsid w:val="00FA5DC5"/>
    <w:rsid w:val="00FA622E"/>
    <w:rsid w:val="00FA63DE"/>
    <w:rsid w:val="00FA732F"/>
    <w:rsid w:val="00FA7E42"/>
    <w:rsid w:val="00FB1B9D"/>
    <w:rsid w:val="00FB2575"/>
    <w:rsid w:val="00FB596B"/>
    <w:rsid w:val="00FB5DCE"/>
    <w:rsid w:val="00FB7F46"/>
    <w:rsid w:val="00FC28D3"/>
    <w:rsid w:val="00FC2EC5"/>
    <w:rsid w:val="00FC62A1"/>
    <w:rsid w:val="00FC62AD"/>
    <w:rsid w:val="00FC7944"/>
    <w:rsid w:val="00FD2DF7"/>
    <w:rsid w:val="00FD2E94"/>
    <w:rsid w:val="00FD2EF7"/>
    <w:rsid w:val="00FD43D6"/>
    <w:rsid w:val="00FD6AEA"/>
    <w:rsid w:val="00FE37D3"/>
    <w:rsid w:val="00FE4D63"/>
    <w:rsid w:val="00FE4E3F"/>
    <w:rsid w:val="00FE5271"/>
    <w:rsid w:val="00FE5D4C"/>
    <w:rsid w:val="00FE7BBE"/>
    <w:rsid w:val="00FF14AB"/>
    <w:rsid w:val="00FF2240"/>
    <w:rsid w:val="00FF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37AC9"/>
  <w15:docId w15:val="{2A2BD89B-1E86-4D45-A9C5-3D7955D3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D16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879E7"/>
    <w:pPr>
      <w:keepNext/>
      <w:outlineLvl w:val="1"/>
    </w:pPr>
    <w:rPr>
      <w:rFonts w:ascii="Arial" w:hAnsi="Arial" w:cs="Arial"/>
      <w:sz w:val="40"/>
    </w:rPr>
  </w:style>
  <w:style w:type="paragraph" w:styleId="Heading3">
    <w:name w:val="heading 3"/>
    <w:basedOn w:val="Normal"/>
    <w:next w:val="Normal"/>
    <w:link w:val="Heading3Char"/>
    <w:uiPriority w:val="9"/>
    <w:unhideWhenUsed/>
    <w:qFormat/>
    <w:rsid w:val="007879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55D6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7879E7"/>
    <w:pPr>
      <w:spacing w:before="240" w:after="60"/>
      <w:outlineLvl w:val="5"/>
    </w:pPr>
    <w:rPr>
      <w:b/>
      <w:bCs/>
      <w:sz w:val="22"/>
      <w:szCs w:val="22"/>
    </w:rPr>
  </w:style>
  <w:style w:type="paragraph" w:styleId="Heading7">
    <w:name w:val="heading 7"/>
    <w:basedOn w:val="Normal"/>
    <w:next w:val="Normal"/>
    <w:link w:val="Heading7Char"/>
    <w:qFormat/>
    <w:rsid w:val="007879E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79E7"/>
    <w:rPr>
      <w:rFonts w:ascii="Arial" w:eastAsia="Times New Roman" w:hAnsi="Arial" w:cs="Arial"/>
      <w:kern w:val="0"/>
      <w:sz w:val="40"/>
      <w:szCs w:val="24"/>
      <w14:ligatures w14:val="none"/>
    </w:rPr>
  </w:style>
  <w:style w:type="character" w:customStyle="1" w:styleId="Heading7Char">
    <w:name w:val="Heading 7 Char"/>
    <w:basedOn w:val="DefaultParagraphFont"/>
    <w:link w:val="Heading7"/>
    <w:rsid w:val="007879E7"/>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879E7"/>
    <w:pPr>
      <w:tabs>
        <w:tab w:val="center" w:pos="4513"/>
        <w:tab w:val="right" w:pos="9026"/>
      </w:tabs>
    </w:pPr>
  </w:style>
  <w:style w:type="character" w:customStyle="1" w:styleId="HeaderChar">
    <w:name w:val="Header Char"/>
    <w:basedOn w:val="DefaultParagraphFont"/>
    <w:link w:val="Header"/>
    <w:uiPriority w:val="99"/>
    <w:rsid w:val="007879E7"/>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7879E7"/>
    <w:pPr>
      <w:tabs>
        <w:tab w:val="center" w:pos="4513"/>
        <w:tab w:val="right" w:pos="9026"/>
      </w:tabs>
    </w:pPr>
  </w:style>
  <w:style w:type="character" w:customStyle="1" w:styleId="FooterChar">
    <w:name w:val="Footer Char"/>
    <w:basedOn w:val="DefaultParagraphFont"/>
    <w:link w:val="Footer"/>
    <w:rsid w:val="007879E7"/>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rsid w:val="007879E7"/>
    <w:rPr>
      <w:rFonts w:ascii="Arial" w:hAnsi="Arial"/>
      <w:sz w:val="26"/>
      <w:szCs w:val="20"/>
    </w:rPr>
  </w:style>
  <w:style w:type="character" w:customStyle="1" w:styleId="BodyText3Char">
    <w:name w:val="Body Text 3 Char"/>
    <w:basedOn w:val="DefaultParagraphFont"/>
    <w:link w:val="BodyText3"/>
    <w:semiHidden/>
    <w:rsid w:val="007879E7"/>
    <w:rPr>
      <w:rFonts w:ascii="Arial" w:eastAsia="Times New Roman" w:hAnsi="Arial" w:cs="Times New Roman"/>
      <w:kern w:val="0"/>
      <w:sz w:val="26"/>
      <w:szCs w:val="20"/>
      <w14:ligatures w14:val="none"/>
    </w:rPr>
  </w:style>
  <w:style w:type="paragraph" w:styleId="BodyText">
    <w:name w:val="Body Text"/>
    <w:basedOn w:val="Normal"/>
    <w:link w:val="BodyTextChar"/>
    <w:semiHidden/>
    <w:rsid w:val="007879E7"/>
    <w:rPr>
      <w:rFonts w:ascii="Arial" w:hAnsi="Arial"/>
      <w:sz w:val="22"/>
      <w:szCs w:val="20"/>
    </w:rPr>
  </w:style>
  <w:style w:type="character" w:customStyle="1" w:styleId="BodyTextChar">
    <w:name w:val="Body Text Char"/>
    <w:basedOn w:val="DefaultParagraphFont"/>
    <w:link w:val="BodyText"/>
    <w:semiHidden/>
    <w:rsid w:val="007879E7"/>
    <w:rPr>
      <w:rFonts w:ascii="Arial" w:eastAsia="Times New Roman" w:hAnsi="Arial" w:cs="Times New Roman"/>
      <w:kern w:val="0"/>
      <w:szCs w:val="20"/>
      <w14:ligatures w14:val="none"/>
    </w:rPr>
  </w:style>
  <w:style w:type="character" w:customStyle="1" w:styleId="Heading3Char">
    <w:name w:val="Heading 3 Char"/>
    <w:basedOn w:val="DefaultParagraphFont"/>
    <w:link w:val="Heading3"/>
    <w:uiPriority w:val="9"/>
    <w:rsid w:val="007879E7"/>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7879E7"/>
    <w:pPr>
      <w:ind w:left="720"/>
      <w:contextualSpacing/>
    </w:pPr>
  </w:style>
  <w:style w:type="paragraph" w:styleId="BodyText2">
    <w:name w:val="Body Text 2"/>
    <w:basedOn w:val="Normal"/>
    <w:link w:val="BodyText2Char"/>
    <w:uiPriority w:val="99"/>
    <w:semiHidden/>
    <w:unhideWhenUsed/>
    <w:rsid w:val="007879E7"/>
    <w:pPr>
      <w:spacing w:after="120" w:line="480" w:lineRule="auto"/>
    </w:pPr>
  </w:style>
  <w:style w:type="character" w:customStyle="1" w:styleId="BodyText2Char">
    <w:name w:val="Body Text 2 Char"/>
    <w:basedOn w:val="DefaultParagraphFont"/>
    <w:link w:val="BodyText2"/>
    <w:uiPriority w:val="99"/>
    <w:semiHidden/>
    <w:rsid w:val="007879E7"/>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rsid w:val="007879E7"/>
    <w:rPr>
      <w:rFonts w:ascii="Times New Roman" w:eastAsia="Times New Roman" w:hAnsi="Times New Roman" w:cs="Times New Roman"/>
      <w:b/>
      <w:bCs/>
      <w:kern w:val="0"/>
      <w14:ligatures w14:val="none"/>
    </w:rPr>
  </w:style>
  <w:style w:type="character" w:styleId="CommentReference">
    <w:name w:val="annotation reference"/>
    <w:uiPriority w:val="99"/>
    <w:semiHidden/>
    <w:unhideWhenUsed/>
    <w:rsid w:val="007879E7"/>
    <w:rPr>
      <w:sz w:val="16"/>
      <w:szCs w:val="16"/>
    </w:rPr>
  </w:style>
  <w:style w:type="paragraph" w:styleId="CommentText">
    <w:name w:val="annotation text"/>
    <w:basedOn w:val="Normal"/>
    <w:link w:val="CommentTextChar"/>
    <w:uiPriority w:val="99"/>
    <w:unhideWhenUsed/>
    <w:rsid w:val="007879E7"/>
    <w:rPr>
      <w:sz w:val="20"/>
      <w:szCs w:val="20"/>
    </w:rPr>
  </w:style>
  <w:style w:type="character" w:customStyle="1" w:styleId="CommentTextChar">
    <w:name w:val="Comment Text Char"/>
    <w:basedOn w:val="DefaultParagraphFont"/>
    <w:link w:val="CommentText"/>
    <w:uiPriority w:val="99"/>
    <w:rsid w:val="007879E7"/>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uiPriority w:val="99"/>
    <w:semiHidden/>
    <w:unhideWhenUsed/>
    <w:rsid w:val="003A7653"/>
    <w:pPr>
      <w:spacing w:after="120"/>
      <w:ind w:left="283"/>
    </w:pPr>
  </w:style>
  <w:style w:type="character" w:customStyle="1" w:styleId="BodyTextIndentChar">
    <w:name w:val="Body Text Indent Char"/>
    <w:basedOn w:val="DefaultParagraphFont"/>
    <w:link w:val="BodyTextIndent"/>
    <w:uiPriority w:val="99"/>
    <w:semiHidden/>
    <w:rsid w:val="003A7653"/>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semiHidden/>
    <w:rsid w:val="00755D63"/>
    <w:rPr>
      <w:rFonts w:asciiTheme="majorHAnsi" w:eastAsiaTheme="majorEastAsia" w:hAnsiTheme="majorHAnsi" w:cstheme="majorBidi"/>
      <w:i/>
      <w:iCs/>
      <w:color w:val="2F5496" w:themeColor="accent1" w:themeShade="BF"/>
      <w:kern w:val="0"/>
      <w:sz w:val="24"/>
      <w:szCs w:val="24"/>
      <w14:ligatures w14:val="none"/>
    </w:rPr>
  </w:style>
  <w:style w:type="table" w:styleId="TableGrid">
    <w:name w:val="Table Grid"/>
    <w:basedOn w:val="TableNormal"/>
    <w:uiPriority w:val="39"/>
    <w:rsid w:val="00DF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163B"/>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0D163B"/>
    <w:pPr>
      <w:spacing w:line="259" w:lineRule="auto"/>
      <w:outlineLvl w:val="9"/>
    </w:pPr>
    <w:rPr>
      <w:lang w:val="en-US"/>
    </w:rPr>
  </w:style>
  <w:style w:type="paragraph" w:styleId="TOC2">
    <w:name w:val="toc 2"/>
    <w:basedOn w:val="Normal"/>
    <w:next w:val="Normal"/>
    <w:autoRedefine/>
    <w:uiPriority w:val="39"/>
    <w:unhideWhenUsed/>
    <w:rsid w:val="000D163B"/>
    <w:pPr>
      <w:spacing w:after="100"/>
      <w:ind w:left="240"/>
    </w:pPr>
  </w:style>
  <w:style w:type="paragraph" w:styleId="TOC3">
    <w:name w:val="toc 3"/>
    <w:basedOn w:val="Normal"/>
    <w:next w:val="Normal"/>
    <w:autoRedefine/>
    <w:uiPriority w:val="39"/>
    <w:unhideWhenUsed/>
    <w:rsid w:val="000D163B"/>
    <w:pPr>
      <w:spacing w:after="100"/>
      <w:ind w:left="480"/>
    </w:pPr>
  </w:style>
  <w:style w:type="character" w:styleId="Hyperlink">
    <w:name w:val="Hyperlink"/>
    <w:basedOn w:val="DefaultParagraphFont"/>
    <w:uiPriority w:val="99"/>
    <w:unhideWhenUsed/>
    <w:rsid w:val="000D163B"/>
    <w:rPr>
      <w:color w:val="0563C1" w:themeColor="hyperlink"/>
      <w:u w:val="single"/>
    </w:rPr>
  </w:style>
  <w:style w:type="paragraph" w:styleId="TOC1">
    <w:name w:val="toc 1"/>
    <w:basedOn w:val="Normal"/>
    <w:next w:val="Normal"/>
    <w:autoRedefine/>
    <w:uiPriority w:val="39"/>
    <w:unhideWhenUsed/>
    <w:rsid w:val="00FA328F"/>
    <w:pPr>
      <w:spacing w:after="100" w:line="259" w:lineRule="auto"/>
    </w:pPr>
    <w:rPr>
      <w:rFonts w:asciiTheme="minorHAnsi" w:eastAsiaTheme="minorEastAsia" w:hAnsiTheme="minorHAnsi"/>
      <w:sz w:val="22"/>
      <w:szCs w:val="22"/>
      <w:lang w:val="en-US"/>
    </w:rPr>
  </w:style>
  <w:style w:type="paragraph" w:styleId="CommentSubject">
    <w:name w:val="annotation subject"/>
    <w:basedOn w:val="CommentText"/>
    <w:next w:val="CommentText"/>
    <w:link w:val="CommentSubjectChar"/>
    <w:uiPriority w:val="99"/>
    <w:semiHidden/>
    <w:unhideWhenUsed/>
    <w:rsid w:val="000B713E"/>
    <w:rPr>
      <w:b/>
      <w:bCs/>
    </w:rPr>
  </w:style>
  <w:style w:type="character" w:customStyle="1" w:styleId="CommentSubjectChar">
    <w:name w:val="Comment Subject Char"/>
    <w:basedOn w:val="CommentTextChar"/>
    <w:link w:val="CommentSubject"/>
    <w:uiPriority w:val="99"/>
    <w:semiHidden/>
    <w:rsid w:val="000B713E"/>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C126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39442">
      <w:bodyDiv w:val="1"/>
      <w:marLeft w:val="0"/>
      <w:marRight w:val="0"/>
      <w:marTop w:val="0"/>
      <w:marBottom w:val="0"/>
      <w:divBdr>
        <w:top w:val="none" w:sz="0" w:space="0" w:color="auto"/>
        <w:left w:val="none" w:sz="0" w:space="0" w:color="auto"/>
        <w:bottom w:val="none" w:sz="0" w:space="0" w:color="auto"/>
        <w:right w:val="none" w:sz="0" w:space="0" w:color="auto"/>
      </w:divBdr>
    </w:div>
    <w:div w:id="100246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ate xmlns="53593f9f-2009-42ac-a6ed-77300cb28e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21" ma:contentTypeDescription="Create a new document." ma:contentTypeScope="" ma:versionID="77dad0c60c451e33f633544f0d91e641">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ced85b09e79a66bb481c0fbda0762280" ns2:_="" ns3:_="">
    <xsd:import namespace="53593f9f-2009-42ac-a6ed-77300cb28eae"/>
    <xsd:import namespace="0252c189-7747-49dc-a1b8-9d84488d8249"/>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a6d2b65-05be-4d92-925a-68f7faf036a5}" ma:internalName="TaxCatchAll" ma:readOnly="false"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9A5D7-16F9-47D1-AC26-ED69AEFF69B3}">
  <ds:schemaRefs>
    <ds:schemaRef ds:uri="http://schemas.microsoft.com/sharepoint/v3/contenttype/forms"/>
  </ds:schemaRefs>
</ds:datastoreItem>
</file>

<file path=customXml/itemProps2.xml><?xml version="1.0" encoding="utf-8"?>
<ds:datastoreItem xmlns:ds="http://schemas.openxmlformats.org/officeDocument/2006/customXml" ds:itemID="{E46B2CEE-83E1-4668-9D8F-5B6713882FE8}">
  <ds:schemaRefs>
    <ds:schemaRef ds:uri="http://schemas.openxmlformats.org/officeDocument/2006/bibliography"/>
  </ds:schemaRefs>
</ds:datastoreItem>
</file>

<file path=customXml/itemProps3.xml><?xml version="1.0" encoding="utf-8"?>
<ds:datastoreItem xmlns:ds="http://schemas.openxmlformats.org/officeDocument/2006/customXml" ds:itemID="{48C7F5C2-06F9-413E-8710-3EBB5513CD14}">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1DB385BF-B523-45F4-B6BB-17DA2CFC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9339</Words>
  <Characters>53235</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Jerath</dc:creator>
  <cp:keywords/>
  <dc:description/>
  <cp:lastModifiedBy>Deirdre Pollard</cp:lastModifiedBy>
  <cp:revision>2</cp:revision>
  <cp:lastPrinted>2025-02-03T16:01:00Z</cp:lastPrinted>
  <dcterms:created xsi:type="dcterms:W3CDTF">2025-02-04T15:35:00Z</dcterms:created>
  <dcterms:modified xsi:type="dcterms:W3CDTF">2025-02-04T15:35:00Z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